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E7305" w14:textId="77777777" w:rsidR="0033079B" w:rsidRPr="00C52511" w:rsidRDefault="0033079B" w:rsidP="0033079B">
      <w:pPr>
        <w:pStyle w:val="a3"/>
        <w:rPr>
          <w:color w:val="000000" w:themeColor="text1"/>
        </w:rPr>
      </w:pPr>
      <w:r w:rsidRPr="00C52511">
        <w:rPr>
          <w:color w:val="000000" w:themeColor="text1"/>
        </w:rPr>
        <w:t>ГОСПОДАРСЬКИЙ ДОГОВІР  ПОСТАВКИ № _____</w:t>
      </w:r>
    </w:p>
    <w:p w14:paraId="34DF4FA6" w14:textId="77777777" w:rsidR="0033079B" w:rsidRPr="00C52511" w:rsidRDefault="0033079B" w:rsidP="0033079B">
      <w:pPr>
        <w:autoSpaceDE w:val="0"/>
        <w:autoSpaceDN w:val="0"/>
        <w:adjustRightInd w:val="0"/>
        <w:jc w:val="both"/>
        <w:rPr>
          <w:color w:val="000000" w:themeColor="text1"/>
          <w:sz w:val="20"/>
          <w:szCs w:val="22"/>
          <w:lang w:val="uk-UA"/>
        </w:rPr>
      </w:pPr>
    </w:p>
    <w:p w14:paraId="75FF5C0F" w14:textId="4B41A667" w:rsidR="0033079B" w:rsidRPr="00C52511" w:rsidRDefault="00756176" w:rsidP="0033079B">
      <w:pPr>
        <w:autoSpaceDE w:val="0"/>
        <w:autoSpaceDN w:val="0"/>
        <w:adjustRightInd w:val="0"/>
        <w:jc w:val="both"/>
        <w:rPr>
          <w:color w:val="000000" w:themeColor="text1"/>
          <w:sz w:val="20"/>
          <w:szCs w:val="22"/>
          <w:lang w:val="uk-UA"/>
        </w:rPr>
      </w:pPr>
      <w:r w:rsidRPr="00C52511">
        <w:rPr>
          <w:color w:val="000000" w:themeColor="text1"/>
          <w:sz w:val="20"/>
          <w:szCs w:val="22"/>
          <w:lang w:val="uk-UA"/>
        </w:rPr>
        <w:t xml:space="preserve">Дата укладання: </w:t>
      </w:r>
      <w:r w:rsidR="001E1210" w:rsidRPr="00C52511">
        <w:rPr>
          <w:color w:val="000000" w:themeColor="text1"/>
          <w:sz w:val="20"/>
          <w:szCs w:val="22"/>
          <w:lang w:val="uk-UA"/>
        </w:rPr>
        <w:t>______________________</w:t>
      </w:r>
      <w:r w:rsidR="0033079B" w:rsidRPr="00C52511">
        <w:rPr>
          <w:color w:val="000000" w:themeColor="text1"/>
          <w:sz w:val="20"/>
          <w:szCs w:val="22"/>
          <w:lang w:val="uk-UA"/>
        </w:rPr>
        <w:t xml:space="preserve"> року.</w:t>
      </w:r>
    </w:p>
    <w:p w14:paraId="607B9399" w14:textId="77777777" w:rsidR="0033079B" w:rsidRPr="00C52511" w:rsidRDefault="0033079B" w:rsidP="0033079B">
      <w:pPr>
        <w:autoSpaceDE w:val="0"/>
        <w:autoSpaceDN w:val="0"/>
        <w:adjustRightInd w:val="0"/>
        <w:jc w:val="both"/>
        <w:rPr>
          <w:color w:val="000000" w:themeColor="text1"/>
          <w:sz w:val="20"/>
          <w:szCs w:val="20"/>
          <w:lang w:val="uk-UA"/>
        </w:rPr>
      </w:pPr>
      <w:proofErr w:type="spellStart"/>
      <w:r w:rsidRPr="00C52511">
        <w:rPr>
          <w:color w:val="000000" w:themeColor="text1"/>
          <w:sz w:val="20"/>
          <w:szCs w:val="20"/>
          <w:lang w:val="ru-RU"/>
        </w:rPr>
        <w:t>Місце</w:t>
      </w:r>
      <w:proofErr w:type="spellEnd"/>
      <w:r w:rsidRPr="00C52511">
        <w:rPr>
          <w:color w:val="000000" w:themeColor="text1"/>
          <w:sz w:val="20"/>
          <w:szCs w:val="20"/>
          <w:lang w:val="ru-RU"/>
        </w:rPr>
        <w:t xml:space="preserve"> </w:t>
      </w:r>
      <w:proofErr w:type="spellStart"/>
      <w:r w:rsidRPr="00C52511">
        <w:rPr>
          <w:color w:val="000000" w:themeColor="text1"/>
          <w:sz w:val="20"/>
          <w:szCs w:val="20"/>
          <w:lang w:val="ru-RU"/>
        </w:rPr>
        <w:t>укладання</w:t>
      </w:r>
      <w:proofErr w:type="spellEnd"/>
      <w:r w:rsidRPr="00C52511">
        <w:rPr>
          <w:color w:val="000000" w:themeColor="text1"/>
          <w:sz w:val="20"/>
          <w:szCs w:val="20"/>
          <w:lang w:val="ru-RU"/>
        </w:rPr>
        <w:t xml:space="preserve">: м. </w:t>
      </w:r>
      <w:proofErr w:type="spellStart"/>
      <w:r w:rsidRPr="00C52511">
        <w:rPr>
          <w:color w:val="000000" w:themeColor="text1"/>
          <w:sz w:val="20"/>
          <w:szCs w:val="20"/>
          <w:lang w:val="ru-RU"/>
        </w:rPr>
        <w:t>Київ</w:t>
      </w:r>
      <w:proofErr w:type="spellEnd"/>
    </w:p>
    <w:p w14:paraId="7FDA4100" w14:textId="77777777" w:rsidR="0033079B" w:rsidRPr="00C52511" w:rsidRDefault="0033079B" w:rsidP="0033079B">
      <w:pPr>
        <w:autoSpaceDE w:val="0"/>
        <w:autoSpaceDN w:val="0"/>
        <w:adjustRightInd w:val="0"/>
        <w:jc w:val="both"/>
        <w:rPr>
          <w:color w:val="000000" w:themeColor="text1"/>
          <w:sz w:val="20"/>
          <w:szCs w:val="20"/>
          <w:lang w:val="uk-UA"/>
        </w:rPr>
      </w:pPr>
    </w:p>
    <w:p w14:paraId="72FC96D5" w14:textId="77777777" w:rsidR="0033079B" w:rsidRPr="00C52511" w:rsidRDefault="0033079B" w:rsidP="00C9155D">
      <w:pPr>
        <w:autoSpaceDE w:val="0"/>
        <w:autoSpaceDN w:val="0"/>
        <w:adjustRightInd w:val="0"/>
        <w:ind w:firstLine="708"/>
        <w:jc w:val="both"/>
        <w:rPr>
          <w:color w:val="000000" w:themeColor="text1"/>
          <w:sz w:val="20"/>
          <w:szCs w:val="20"/>
          <w:lang w:val="uk-UA"/>
        </w:rPr>
      </w:pPr>
      <w:r w:rsidRPr="00C52511">
        <w:rPr>
          <w:color w:val="000000" w:themeColor="text1"/>
          <w:sz w:val="20"/>
          <w:szCs w:val="20"/>
          <w:lang w:val="uk-UA"/>
        </w:rPr>
        <w:t>Суб’єкти господарювання:</w:t>
      </w:r>
    </w:p>
    <w:p w14:paraId="3E15E2C4" w14:textId="68C823B6" w:rsidR="00FA0F1B" w:rsidRPr="00C52511" w:rsidRDefault="0033079B" w:rsidP="0033079B">
      <w:pPr>
        <w:autoSpaceDE w:val="0"/>
        <w:autoSpaceDN w:val="0"/>
        <w:adjustRightInd w:val="0"/>
        <w:ind w:firstLine="709"/>
        <w:jc w:val="both"/>
        <w:rPr>
          <w:b/>
          <w:bCs/>
          <w:color w:val="000000" w:themeColor="text1"/>
          <w:sz w:val="20"/>
          <w:szCs w:val="20"/>
          <w:lang w:val="uk-UA"/>
        </w:rPr>
      </w:pPr>
      <w:r w:rsidRPr="00C52511">
        <w:rPr>
          <w:b/>
          <w:bCs/>
          <w:color w:val="000000" w:themeColor="text1"/>
          <w:sz w:val="20"/>
          <w:szCs w:val="20"/>
          <w:lang w:val="uk-UA"/>
        </w:rPr>
        <w:t>"</w:t>
      </w:r>
      <w:r w:rsidR="001E1210" w:rsidRPr="00C52511">
        <w:rPr>
          <w:b/>
          <w:bCs/>
          <w:color w:val="000000" w:themeColor="text1"/>
          <w:sz w:val="20"/>
          <w:szCs w:val="20"/>
          <w:lang w:val="uk-UA"/>
        </w:rPr>
        <w:t>___________________</w:t>
      </w:r>
      <w:r w:rsidRPr="00C52511">
        <w:rPr>
          <w:b/>
          <w:bCs/>
          <w:color w:val="000000" w:themeColor="text1"/>
          <w:sz w:val="20"/>
          <w:szCs w:val="20"/>
          <w:lang w:val="uk-UA"/>
        </w:rPr>
        <w:t xml:space="preserve">", </w:t>
      </w:r>
      <w:r w:rsidRPr="00C52511">
        <w:rPr>
          <w:snapToGrid w:val="0"/>
          <w:color w:val="000000" w:themeColor="text1"/>
          <w:sz w:val="20"/>
          <w:szCs w:val="20"/>
          <w:lang w:val="uk-UA"/>
        </w:rPr>
        <w:t>що є платником податку на прибуток на загальних підставах,</w:t>
      </w:r>
      <w:r w:rsidRPr="00C52511">
        <w:rPr>
          <w:color w:val="000000" w:themeColor="text1"/>
          <w:sz w:val="20"/>
          <w:szCs w:val="20"/>
          <w:lang w:val="uk-UA"/>
        </w:rPr>
        <w:t xml:space="preserve"> в особі директора </w:t>
      </w:r>
      <w:r w:rsidR="001E1210" w:rsidRPr="00C52511">
        <w:rPr>
          <w:snapToGrid w:val="0"/>
          <w:color w:val="000000" w:themeColor="text1"/>
          <w:sz w:val="20"/>
          <w:szCs w:val="20"/>
          <w:lang w:val="uk-UA"/>
        </w:rPr>
        <w:t>__________________________</w:t>
      </w:r>
      <w:r w:rsidRPr="00C52511">
        <w:rPr>
          <w:color w:val="000000" w:themeColor="text1"/>
          <w:sz w:val="20"/>
          <w:szCs w:val="20"/>
          <w:lang w:val="uk-UA"/>
        </w:rPr>
        <w:t>, що діє на підставі Статуту, далі за текстом «Постачальник», з однієї сторони, та</w:t>
      </w:r>
      <w:r w:rsidR="00C7481F" w:rsidRPr="00C52511">
        <w:rPr>
          <w:color w:val="000000" w:themeColor="text1"/>
          <w:sz w:val="20"/>
          <w:szCs w:val="20"/>
          <w:lang w:val="uk-UA"/>
        </w:rPr>
        <w:t xml:space="preserve"> </w:t>
      </w:r>
    </w:p>
    <w:p w14:paraId="5F3350B4" w14:textId="610EDB3A" w:rsidR="0033079B" w:rsidRPr="00C52511" w:rsidRDefault="0033079B" w:rsidP="0033079B">
      <w:pPr>
        <w:autoSpaceDE w:val="0"/>
        <w:autoSpaceDN w:val="0"/>
        <w:adjustRightInd w:val="0"/>
        <w:ind w:firstLine="709"/>
        <w:jc w:val="both"/>
        <w:rPr>
          <w:color w:val="000000" w:themeColor="text1"/>
          <w:sz w:val="20"/>
          <w:szCs w:val="20"/>
          <w:lang w:val="uk-UA"/>
        </w:rPr>
      </w:pPr>
      <w:r w:rsidRPr="00C52511">
        <w:rPr>
          <w:b/>
          <w:bCs/>
          <w:color w:val="000000" w:themeColor="text1"/>
          <w:sz w:val="20"/>
          <w:szCs w:val="20"/>
          <w:lang w:val="uk-UA"/>
        </w:rPr>
        <w:t xml:space="preserve"> </w:t>
      </w:r>
      <w:r w:rsidRPr="00C52511">
        <w:rPr>
          <w:color w:val="000000" w:themeColor="text1"/>
          <w:sz w:val="20"/>
          <w:szCs w:val="20"/>
          <w:lang w:val="uk-UA"/>
        </w:rPr>
        <w:t xml:space="preserve">, платник податку на  прибуток на загальних умовах, в особі директора </w:t>
      </w:r>
      <w:r w:rsidR="001E1210" w:rsidRPr="00C52511">
        <w:rPr>
          <w:color w:val="000000" w:themeColor="text1"/>
          <w:sz w:val="20"/>
          <w:szCs w:val="20"/>
          <w:lang w:val="uk-UA"/>
        </w:rPr>
        <w:t>_____________________</w:t>
      </w:r>
      <w:r w:rsidRPr="00C52511">
        <w:rPr>
          <w:color w:val="000000" w:themeColor="text1"/>
          <w:sz w:val="20"/>
          <w:szCs w:val="20"/>
          <w:lang w:val="uk-UA"/>
        </w:rPr>
        <w:t>., який  діє на підставі Статуту, далі за текстом «Покупець», з другої сторони, уклали цей господарськ</w:t>
      </w:r>
      <w:r w:rsidR="00756176" w:rsidRPr="00C52511">
        <w:rPr>
          <w:color w:val="000000" w:themeColor="text1"/>
          <w:sz w:val="20"/>
          <w:szCs w:val="20"/>
          <w:lang w:val="uk-UA"/>
        </w:rPr>
        <w:t xml:space="preserve">ий договір поставки № ___ від </w:t>
      </w:r>
      <w:r w:rsidR="001E1210" w:rsidRPr="00C52511">
        <w:rPr>
          <w:color w:val="000000" w:themeColor="text1"/>
          <w:sz w:val="20"/>
          <w:szCs w:val="20"/>
          <w:lang w:val="uk-UA"/>
        </w:rPr>
        <w:t>___________________</w:t>
      </w:r>
      <w:r w:rsidRPr="00C52511">
        <w:rPr>
          <w:color w:val="000000" w:themeColor="text1"/>
          <w:sz w:val="20"/>
          <w:szCs w:val="20"/>
          <w:lang w:val="uk-UA"/>
        </w:rPr>
        <w:t xml:space="preserve"> року (далі по тексту – договір), про наступне:</w:t>
      </w:r>
    </w:p>
    <w:p w14:paraId="4EABF5D0" w14:textId="77777777" w:rsidR="00EC2E8F" w:rsidRPr="00C52511" w:rsidRDefault="00EC2E8F" w:rsidP="00EC2E8F">
      <w:pPr>
        <w:autoSpaceDE w:val="0"/>
        <w:autoSpaceDN w:val="0"/>
        <w:adjustRightInd w:val="0"/>
        <w:jc w:val="both"/>
        <w:rPr>
          <w:color w:val="000000" w:themeColor="text1"/>
          <w:sz w:val="20"/>
          <w:szCs w:val="22"/>
          <w:lang w:val="uk-UA"/>
        </w:rPr>
      </w:pPr>
    </w:p>
    <w:p w14:paraId="36020009" w14:textId="77777777" w:rsidR="00EC2E8F" w:rsidRPr="00C52511" w:rsidRDefault="00EC2E8F" w:rsidP="00EC2E8F">
      <w:pPr>
        <w:numPr>
          <w:ilvl w:val="0"/>
          <w:numId w:val="1"/>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ПРЕДМЕТ ДОГОВОРУ</w:t>
      </w:r>
    </w:p>
    <w:p w14:paraId="05C81A16" w14:textId="77777777" w:rsidR="00EC2E8F" w:rsidRPr="00C52511" w:rsidRDefault="00EC2E8F" w:rsidP="00EC2E8F">
      <w:pPr>
        <w:autoSpaceDE w:val="0"/>
        <w:autoSpaceDN w:val="0"/>
        <w:adjustRightInd w:val="0"/>
        <w:ind w:left="450"/>
        <w:rPr>
          <w:b/>
          <w:bCs/>
          <w:color w:val="000000" w:themeColor="text1"/>
          <w:sz w:val="20"/>
          <w:szCs w:val="22"/>
          <w:lang w:val="uk-UA"/>
        </w:rPr>
      </w:pPr>
    </w:p>
    <w:p w14:paraId="689D7609" w14:textId="77777777" w:rsidR="00EC2E8F" w:rsidRPr="00C52511" w:rsidRDefault="00EC2E8F" w:rsidP="00EC2E8F">
      <w:pPr>
        <w:numPr>
          <w:ilvl w:val="1"/>
          <w:numId w:val="1"/>
        </w:numPr>
        <w:autoSpaceDE w:val="0"/>
        <w:autoSpaceDN w:val="0"/>
        <w:adjustRightInd w:val="0"/>
        <w:jc w:val="both"/>
        <w:rPr>
          <w:color w:val="000000" w:themeColor="text1"/>
          <w:sz w:val="20"/>
          <w:szCs w:val="22"/>
          <w:lang w:val="uk-UA"/>
        </w:rPr>
      </w:pPr>
      <w:r w:rsidRPr="00C52511">
        <w:rPr>
          <w:color w:val="000000" w:themeColor="text1"/>
          <w:sz w:val="20"/>
          <w:szCs w:val="22"/>
          <w:lang w:val="uk-UA"/>
        </w:rPr>
        <w:t xml:space="preserve">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певну грошову суму. </w:t>
      </w:r>
    </w:p>
    <w:p w14:paraId="7BC63260" w14:textId="77777777" w:rsidR="00EC2E8F" w:rsidRPr="00C52511" w:rsidRDefault="00EC2E8F" w:rsidP="00EC2E8F">
      <w:pPr>
        <w:numPr>
          <w:ilvl w:val="1"/>
          <w:numId w:val="1"/>
        </w:numPr>
        <w:autoSpaceDE w:val="0"/>
        <w:autoSpaceDN w:val="0"/>
        <w:adjustRightInd w:val="0"/>
        <w:jc w:val="both"/>
        <w:rPr>
          <w:color w:val="000000" w:themeColor="text1"/>
          <w:sz w:val="20"/>
          <w:szCs w:val="22"/>
          <w:lang w:val="uk-UA"/>
        </w:rPr>
      </w:pPr>
      <w:r w:rsidRPr="00C52511">
        <w:rPr>
          <w:color w:val="000000" w:themeColor="text1"/>
          <w:sz w:val="20"/>
          <w:szCs w:val="22"/>
          <w:lang w:val="uk-UA"/>
        </w:rPr>
        <w:t xml:space="preserve">1.2.  Договір поставки укладається на розсуд сторін. </w:t>
      </w:r>
    </w:p>
    <w:p w14:paraId="7D87776B" w14:textId="1F2596AC" w:rsidR="00EC2E8F" w:rsidRPr="00C52511" w:rsidRDefault="00EC2E8F" w:rsidP="00EC2E8F">
      <w:pPr>
        <w:numPr>
          <w:ilvl w:val="1"/>
          <w:numId w:val="1"/>
        </w:numPr>
        <w:autoSpaceDE w:val="0"/>
        <w:autoSpaceDN w:val="0"/>
        <w:adjustRightInd w:val="0"/>
        <w:jc w:val="both"/>
        <w:rPr>
          <w:color w:val="000000" w:themeColor="text1"/>
          <w:sz w:val="20"/>
          <w:szCs w:val="22"/>
          <w:lang w:val="uk-UA"/>
        </w:rPr>
      </w:pPr>
      <w:r w:rsidRPr="00C52511">
        <w:rPr>
          <w:color w:val="000000" w:themeColor="text1"/>
          <w:sz w:val="20"/>
          <w:szCs w:val="22"/>
          <w:lang w:val="uk-UA"/>
        </w:rPr>
        <w:t>1.3. Предметом поставки є визначені родовими ознаками вироби з найменуванням, зазначеним в Специфікації.</w:t>
      </w:r>
    </w:p>
    <w:p w14:paraId="0012030E" w14:textId="4AE3AFB1" w:rsidR="00040FAD" w:rsidRPr="00C52511" w:rsidRDefault="00040FAD" w:rsidP="00040FAD">
      <w:pPr>
        <w:numPr>
          <w:ilvl w:val="1"/>
          <w:numId w:val="1"/>
        </w:numPr>
        <w:autoSpaceDE w:val="0"/>
        <w:autoSpaceDN w:val="0"/>
        <w:adjustRightInd w:val="0"/>
        <w:jc w:val="both"/>
        <w:rPr>
          <w:color w:val="000000" w:themeColor="text1"/>
          <w:sz w:val="20"/>
          <w:szCs w:val="22"/>
          <w:lang w:val="uk-UA"/>
        </w:rPr>
      </w:pPr>
      <w:r w:rsidRPr="00C52511">
        <w:rPr>
          <w:color w:val="000000" w:themeColor="text1"/>
          <w:sz w:val="20"/>
          <w:szCs w:val="22"/>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0FD4F76" w14:textId="77777777" w:rsidR="00EC2E8F" w:rsidRPr="00C52511" w:rsidRDefault="00EC2E8F" w:rsidP="00EC2E8F">
      <w:pPr>
        <w:autoSpaceDE w:val="0"/>
        <w:autoSpaceDN w:val="0"/>
        <w:adjustRightInd w:val="0"/>
        <w:jc w:val="both"/>
        <w:rPr>
          <w:color w:val="000000" w:themeColor="text1"/>
          <w:sz w:val="20"/>
          <w:szCs w:val="22"/>
          <w:lang w:val="uk-UA"/>
        </w:rPr>
      </w:pPr>
    </w:p>
    <w:p w14:paraId="20DE4AFE" w14:textId="77777777" w:rsidR="00EC2E8F" w:rsidRPr="00C52511" w:rsidRDefault="00EC2E8F" w:rsidP="00EC2E8F">
      <w:pPr>
        <w:numPr>
          <w:ilvl w:val="0"/>
          <w:numId w:val="1"/>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БАЗИС ПОСТАВКИ</w:t>
      </w:r>
    </w:p>
    <w:p w14:paraId="0AEFC60C" w14:textId="77777777" w:rsidR="00EC2E8F" w:rsidRPr="00C52511" w:rsidRDefault="00EC2E8F" w:rsidP="00EC2E8F">
      <w:pPr>
        <w:autoSpaceDE w:val="0"/>
        <w:autoSpaceDN w:val="0"/>
        <w:adjustRightInd w:val="0"/>
        <w:ind w:left="450"/>
        <w:rPr>
          <w:b/>
          <w:bCs/>
          <w:color w:val="000000" w:themeColor="text1"/>
          <w:sz w:val="20"/>
          <w:szCs w:val="22"/>
          <w:lang w:val="uk-UA"/>
        </w:rPr>
      </w:pPr>
    </w:p>
    <w:p w14:paraId="2B8D70AF" w14:textId="77777777" w:rsidR="00EC2E8F" w:rsidRPr="00C52511" w:rsidRDefault="00EC2E8F" w:rsidP="00EC2E8F">
      <w:pPr>
        <w:pStyle w:val="a9"/>
        <w:numPr>
          <w:ilvl w:val="1"/>
          <w:numId w:val="2"/>
        </w:numPr>
        <w:autoSpaceDE w:val="0"/>
        <w:autoSpaceDN w:val="0"/>
        <w:adjustRightInd w:val="0"/>
        <w:jc w:val="both"/>
        <w:rPr>
          <w:color w:val="000000" w:themeColor="text1"/>
          <w:sz w:val="20"/>
          <w:szCs w:val="20"/>
          <w:lang w:val="uk-UA"/>
        </w:rPr>
      </w:pPr>
      <w:r w:rsidRPr="00C52511">
        <w:rPr>
          <w:color w:val="000000" w:themeColor="text1"/>
          <w:sz w:val="20"/>
          <w:szCs w:val="20"/>
          <w:lang w:val="uk-UA"/>
        </w:rPr>
        <w:t xml:space="preserve"> Поставка товарів здійснюється на умовах ІНКОТЕРМС 2010 – DDP. </w:t>
      </w:r>
    </w:p>
    <w:p w14:paraId="6C28B77F" w14:textId="70F70449" w:rsidR="00EC2E8F" w:rsidRPr="00C52511" w:rsidRDefault="00EC2E8F" w:rsidP="00EC2E8F">
      <w:pPr>
        <w:autoSpaceDE w:val="0"/>
        <w:autoSpaceDN w:val="0"/>
        <w:adjustRightInd w:val="0"/>
        <w:ind w:firstLine="426"/>
        <w:jc w:val="both"/>
        <w:rPr>
          <w:color w:val="000000" w:themeColor="text1"/>
          <w:sz w:val="20"/>
          <w:szCs w:val="20"/>
          <w:lang w:val="uk-UA"/>
        </w:rPr>
      </w:pPr>
      <w:r w:rsidRPr="00C52511">
        <w:rPr>
          <w:color w:val="000000" w:themeColor="text1"/>
          <w:sz w:val="20"/>
          <w:lang w:val="uk-UA"/>
        </w:rPr>
        <w:t xml:space="preserve">2.2. </w:t>
      </w:r>
      <w:r w:rsidR="002C4A0D" w:rsidRPr="00C52511">
        <w:rPr>
          <w:color w:val="000000" w:themeColor="text1"/>
          <w:sz w:val="20"/>
          <w:szCs w:val="20"/>
          <w:lang w:val="uk-UA"/>
        </w:rPr>
        <w:t>Місце поставки узгоджується Сторонами перед кожною поставкою окремої партії товару у  відповідній заявці</w:t>
      </w:r>
      <w:r w:rsidRPr="00C52511">
        <w:rPr>
          <w:color w:val="000000" w:themeColor="text1"/>
          <w:sz w:val="20"/>
          <w:szCs w:val="20"/>
          <w:lang w:val="uk-UA"/>
        </w:rPr>
        <w:t>.</w:t>
      </w:r>
      <w:r w:rsidR="004B3020" w:rsidRPr="00C52511">
        <w:rPr>
          <w:color w:val="000000" w:themeColor="text1"/>
          <w:lang w:val="ru-RU"/>
        </w:rPr>
        <w:t xml:space="preserve"> </w:t>
      </w:r>
      <w:r w:rsidR="004B3020" w:rsidRPr="00C52511">
        <w:rPr>
          <w:color w:val="000000" w:themeColor="text1"/>
          <w:sz w:val="20"/>
          <w:szCs w:val="20"/>
          <w:lang w:val="uk-UA"/>
        </w:rPr>
        <w:t xml:space="preserve">Якщо не зазначено інше у відповідній заявці  , поставка товару здійснюється Постачальником та за його рахунок на склад Покупця за </w:t>
      </w:r>
      <w:proofErr w:type="spellStart"/>
      <w:r w:rsidR="004B3020" w:rsidRPr="00C52511">
        <w:rPr>
          <w:color w:val="000000" w:themeColor="text1"/>
          <w:sz w:val="20"/>
          <w:szCs w:val="20"/>
          <w:lang w:val="uk-UA"/>
        </w:rPr>
        <w:t>адресою</w:t>
      </w:r>
      <w:proofErr w:type="spellEnd"/>
      <w:r w:rsidR="004B3020" w:rsidRPr="00C52511">
        <w:rPr>
          <w:color w:val="000000" w:themeColor="text1"/>
          <w:sz w:val="20"/>
          <w:szCs w:val="20"/>
          <w:lang w:val="uk-UA"/>
        </w:rPr>
        <w:t>: смт. Гостомель, вул. Свято-Покровська 141 П.</w:t>
      </w:r>
    </w:p>
    <w:p w14:paraId="71147FBD" w14:textId="1B19509B" w:rsidR="00EC2E8F" w:rsidRPr="00C52511" w:rsidRDefault="00EC2E8F" w:rsidP="00EC2E8F">
      <w:pPr>
        <w:autoSpaceDE w:val="0"/>
        <w:autoSpaceDN w:val="0"/>
        <w:adjustRightInd w:val="0"/>
        <w:ind w:firstLine="426"/>
        <w:jc w:val="both"/>
        <w:rPr>
          <w:color w:val="000000" w:themeColor="text1"/>
          <w:sz w:val="20"/>
          <w:szCs w:val="20"/>
          <w:lang w:val="uk-UA"/>
        </w:rPr>
      </w:pPr>
      <w:r w:rsidRPr="00C52511">
        <w:rPr>
          <w:color w:val="000000" w:themeColor="text1"/>
          <w:sz w:val="20"/>
          <w:szCs w:val="20"/>
          <w:lang w:val="uk-UA"/>
        </w:rPr>
        <w:t xml:space="preserve">2.3. </w:t>
      </w:r>
      <w:r w:rsidRPr="00C52511">
        <w:rPr>
          <w:color w:val="000000" w:themeColor="text1"/>
          <w:sz w:val="20"/>
          <w:lang w:val="uk-UA"/>
        </w:rPr>
        <w:t xml:space="preserve">Разом з товаром Постачальник повинен передати Покупцю документи (технічний паспорт, експлуатаційні документи, документ про якість тощо), які мають відношення до товару і належать до передачі разом з товаром відповідно до чинного законодавства України. Експлуатаційні документи на складно технічні товари повинні бути виконані на державній мові відповідно до вимог </w:t>
      </w:r>
      <w:r w:rsidR="00B03276" w:rsidRPr="00C52511">
        <w:rPr>
          <w:color w:val="000000" w:themeColor="text1"/>
          <w:sz w:val="20"/>
          <w:lang w:val="uk-UA"/>
        </w:rPr>
        <w:t xml:space="preserve">законодавства про мови </w:t>
      </w:r>
      <w:r w:rsidRPr="00C52511">
        <w:rPr>
          <w:color w:val="000000" w:themeColor="text1"/>
          <w:sz w:val="20"/>
          <w:lang w:val="uk-UA"/>
        </w:rPr>
        <w:t>. В протилежному випадку Покупець має право відмовитися від придбання товару та повернути товар Постачальнику.</w:t>
      </w:r>
    </w:p>
    <w:p w14:paraId="3A757890" w14:textId="7A06DB98" w:rsidR="00EC2E8F" w:rsidRPr="00C52511" w:rsidRDefault="004B3020" w:rsidP="00462026">
      <w:pPr>
        <w:numPr>
          <w:ilvl w:val="3"/>
          <w:numId w:val="1"/>
        </w:numPr>
        <w:autoSpaceDE w:val="0"/>
        <w:autoSpaceDN w:val="0"/>
        <w:adjustRightInd w:val="0"/>
        <w:jc w:val="both"/>
        <w:rPr>
          <w:color w:val="000000" w:themeColor="text1"/>
          <w:sz w:val="20"/>
          <w:lang w:val="uk-UA"/>
        </w:rPr>
      </w:pPr>
      <w:r w:rsidRPr="00C52511">
        <w:rPr>
          <w:color w:val="000000" w:themeColor="text1"/>
          <w:sz w:val="20"/>
          <w:lang w:val="uk-UA"/>
        </w:rPr>
        <w:t xml:space="preserve">         </w:t>
      </w:r>
      <w:r w:rsidR="00EC2E8F" w:rsidRPr="00C52511">
        <w:rPr>
          <w:color w:val="000000" w:themeColor="text1"/>
          <w:sz w:val="20"/>
          <w:lang w:val="uk-UA"/>
        </w:rPr>
        <w:t xml:space="preserve">2.4. Право власності на поставлені товари </w:t>
      </w:r>
      <w:r w:rsidR="00462026" w:rsidRPr="00C52511">
        <w:rPr>
          <w:color w:val="000000" w:themeColor="text1"/>
          <w:sz w:val="20"/>
          <w:lang w:val="uk-UA"/>
        </w:rPr>
        <w:t xml:space="preserve">, а також ризик випадкового знищення та випадкового пошкодження (псування) товару, </w:t>
      </w:r>
      <w:r w:rsidR="00EC2E8F" w:rsidRPr="00C52511">
        <w:rPr>
          <w:color w:val="000000" w:themeColor="text1"/>
          <w:sz w:val="20"/>
          <w:lang w:val="uk-UA"/>
        </w:rPr>
        <w:t>переходить до Покупця в момент отримання товару від Постачальника (перевізника) за видатковою  накладною (товарно-транспортною накладною).</w:t>
      </w:r>
    </w:p>
    <w:p w14:paraId="17A3A1B3" w14:textId="7FCAB8EF" w:rsidR="00040FAD" w:rsidRPr="00C52511" w:rsidRDefault="00040FAD" w:rsidP="00040FAD">
      <w:pPr>
        <w:numPr>
          <w:ilvl w:val="3"/>
          <w:numId w:val="1"/>
        </w:numPr>
        <w:autoSpaceDE w:val="0"/>
        <w:autoSpaceDN w:val="0"/>
        <w:adjustRightInd w:val="0"/>
        <w:jc w:val="both"/>
        <w:rPr>
          <w:color w:val="000000" w:themeColor="text1"/>
          <w:sz w:val="20"/>
          <w:lang w:val="uk-UA"/>
        </w:rPr>
      </w:pPr>
      <w:r w:rsidRPr="00C52511">
        <w:rPr>
          <w:color w:val="000000" w:themeColor="text1"/>
          <w:sz w:val="20"/>
          <w:lang w:val="uk-UA"/>
        </w:rPr>
        <w:t xml:space="preserve">        </w:t>
      </w:r>
    </w:p>
    <w:p w14:paraId="479EEC60" w14:textId="77777777" w:rsidR="00EC2E8F" w:rsidRPr="00C52511" w:rsidRDefault="00EC2E8F" w:rsidP="00EC2E8F">
      <w:pPr>
        <w:autoSpaceDE w:val="0"/>
        <w:autoSpaceDN w:val="0"/>
        <w:adjustRightInd w:val="0"/>
        <w:jc w:val="both"/>
        <w:rPr>
          <w:color w:val="000000" w:themeColor="text1"/>
          <w:sz w:val="20"/>
          <w:szCs w:val="22"/>
          <w:lang w:val="uk-UA"/>
        </w:rPr>
      </w:pPr>
    </w:p>
    <w:p w14:paraId="36DF0454" w14:textId="77777777" w:rsidR="00EC2E8F" w:rsidRPr="00C52511" w:rsidRDefault="00EC2E8F" w:rsidP="00EC2E8F">
      <w:pPr>
        <w:numPr>
          <w:ilvl w:val="0"/>
          <w:numId w:val="1"/>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КІЛЬКІСТЬ І АСОРТИМЕНТ ПОСТАВКИ</w:t>
      </w:r>
    </w:p>
    <w:p w14:paraId="24B5E21C" w14:textId="77777777" w:rsidR="00EC2E8F" w:rsidRPr="00C52511" w:rsidRDefault="00EC2E8F" w:rsidP="00EC2E8F">
      <w:pPr>
        <w:autoSpaceDE w:val="0"/>
        <w:autoSpaceDN w:val="0"/>
        <w:adjustRightInd w:val="0"/>
        <w:ind w:left="450"/>
        <w:rPr>
          <w:b/>
          <w:bCs/>
          <w:color w:val="000000" w:themeColor="text1"/>
          <w:sz w:val="20"/>
          <w:szCs w:val="22"/>
          <w:lang w:val="uk-UA"/>
        </w:rPr>
      </w:pPr>
    </w:p>
    <w:p w14:paraId="70B00C9C" w14:textId="3657CE93" w:rsidR="00EC2E8F" w:rsidRPr="00C52511" w:rsidRDefault="00EC2E8F" w:rsidP="00B31AC1">
      <w:pPr>
        <w:numPr>
          <w:ilvl w:val="1"/>
          <w:numId w:val="1"/>
        </w:numPr>
        <w:autoSpaceDE w:val="0"/>
        <w:autoSpaceDN w:val="0"/>
        <w:adjustRightInd w:val="0"/>
        <w:jc w:val="both"/>
        <w:rPr>
          <w:color w:val="000000" w:themeColor="text1"/>
          <w:sz w:val="20"/>
          <w:szCs w:val="22"/>
          <w:lang w:val="uk-UA"/>
        </w:rPr>
      </w:pPr>
      <w:r w:rsidRPr="00C52511">
        <w:rPr>
          <w:color w:val="000000" w:themeColor="text1"/>
          <w:sz w:val="20"/>
          <w:szCs w:val="22"/>
          <w:lang w:val="uk-UA"/>
        </w:rPr>
        <w:t xml:space="preserve">3.1. Загальна кількість товарів, що підлягають поставці, їх часткове співвідношення (асортимент,  сортамент,  номенклатура) за сортами, групами, підгрупами, видами, марками, типами, розмірами визначаються  специфікацією </w:t>
      </w:r>
      <w:r w:rsidR="00B03276" w:rsidRPr="00C52511">
        <w:rPr>
          <w:color w:val="000000" w:themeColor="text1"/>
          <w:sz w:val="20"/>
          <w:szCs w:val="22"/>
          <w:lang w:val="uk-UA"/>
        </w:rPr>
        <w:t xml:space="preserve">(додаток </w:t>
      </w:r>
      <w:r w:rsidRPr="00C52511">
        <w:rPr>
          <w:color w:val="000000" w:themeColor="text1"/>
          <w:sz w:val="20"/>
          <w:szCs w:val="22"/>
          <w:lang w:val="uk-UA"/>
        </w:rPr>
        <w:t xml:space="preserve"> №1</w:t>
      </w:r>
      <w:r w:rsidR="00B03276" w:rsidRPr="00C52511">
        <w:rPr>
          <w:color w:val="000000" w:themeColor="text1"/>
          <w:sz w:val="20"/>
          <w:szCs w:val="22"/>
          <w:lang w:val="uk-UA"/>
        </w:rPr>
        <w:t xml:space="preserve"> до договору</w:t>
      </w:r>
      <w:r w:rsidRPr="00C52511">
        <w:rPr>
          <w:color w:val="000000" w:themeColor="text1"/>
          <w:sz w:val="20"/>
          <w:szCs w:val="22"/>
          <w:lang w:val="uk-UA"/>
        </w:rPr>
        <w:t>)  . Кількість товарів окремої партії, їх часткове співвідношення (асортимент,  сортамент,  номенклатура) за сортами, групами, підгрупами, видами, марками, типами, розміра</w:t>
      </w:r>
      <w:r w:rsidR="001B2669" w:rsidRPr="00C52511">
        <w:rPr>
          <w:color w:val="000000" w:themeColor="text1"/>
          <w:sz w:val="20"/>
          <w:szCs w:val="22"/>
          <w:lang w:val="uk-UA"/>
        </w:rPr>
        <w:t>ми визначаються   специфікацією</w:t>
      </w:r>
      <w:r w:rsidRPr="00C52511">
        <w:rPr>
          <w:color w:val="000000" w:themeColor="text1"/>
          <w:sz w:val="20"/>
          <w:szCs w:val="22"/>
          <w:lang w:val="uk-UA"/>
        </w:rPr>
        <w:t>.</w:t>
      </w:r>
    </w:p>
    <w:p w14:paraId="2CE09E9B" w14:textId="6F5D48B0" w:rsidR="00EC2E8F" w:rsidRPr="00C52511" w:rsidRDefault="00EC2E8F" w:rsidP="00EC2E8F">
      <w:pPr>
        <w:numPr>
          <w:ilvl w:val="1"/>
          <w:numId w:val="1"/>
        </w:numPr>
        <w:autoSpaceDE w:val="0"/>
        <w:autoSpaceDN w:val="0"/>
        <w:adjustRightInd w:val="0"/>
        <w:jc w:val="both"/>
        <w:rPr>
          <w:color w:val="000000" w:themeColor="text1"/>
          <w:sz w:val="20"/>
          <w:szCs w:val="22"/>
          <w:lang w:val="uk-UA"/>
        </w:rPr>
      </w:pPr>
      <w:r w:rsidRPr="00C52511">
        <w:rPr>
          <w:color w:val="000000" w:themeColor="text1"/>
          <w:sz w:val="20"/>
          <w:szCs w:val="22"/>
          <w:lang w:val="uk-UA"/>
        </w:rPr>
        <w:t>3.2. Кількість товару, який підлягає поставці за цим договором, може встановлюватися або в одиницях вимірювання, або у грошовому вираженні. Сторони мають право на протязі дії цього договору за погодженням змінювати загальну кількість товарів, що підлягають поставці, про що сторони укладають</w:t>
      </w:r>
      <w:r w:rsidR="001B2669" w:rsidRPr="00C52511">
        <w:rPr>
          <w:color w:val="000000" w:themeColor="text1"/>
          <w:sz w:val="20"/>
          <w:szCs w:val="22"/>
          <w:lang w:val="uk-UA"/>
        </w:rPr>
        <w:t xml:space="preserve"> відповідні додаткові угоди</w:t>
      </w:r>
      <w:r w:rsidRPr="00C52511">
        <w:rPr>
          <w:color w:val="000000" w:themeColor="text1"/>
          <w:sz w:val="20"/>
          <w:szCs w:val="22"/>
          <w:lang w:val="uk-UA"/>
        </w:rPr>
        <w:t>.</w:t>
      </w:r>
    </w:p>
    <w:p w14:paraId="4031635F" w14:textId="1C830BCB" w:rsidR="00EC2E8F" w:rsidRPr="00C52511" w:rsidRDefault="00EC2E8F" w:rsidP="004B3020">
      <w:pPr>
        <w:numPr>
          <w:ilvl w:val="1"/>
          <w:numId w:val="1"/>
        </w:numPr>
        <w:autoSpaceDE w:val="0"/>
        <w:autoSpaceDN w:val="0"/>
        <w:adjustRightInd w:val="0"/>
        <w:jc w:val="both"/>
        <w:rPr>
          <w:color w:val="000000" w:themeColor="text1"/>
          <w:sz w:val="20"/>
          <w:szCs w:val="22"/>
          <w:lang w:val="uk-UA"/>
        </w:rPr>
      </w:pPr>
      <w:r w:rsidRPr="00C52511">
        <w:rPr>
          <w:color w:val="000000" w:themeColor="text1"/>
          <w:sz w:val="20"/>
          <w:szCs w:val="22"/>
          <w:lang w:val="uk-UA"/>
        </w:rPr>
        <w:t xml:space="preserve">3.3. </w:t>
      </w:r>
      <w:r w:rsidR="004B3020" w:rsidRPr="00C52511">
        <w:rPr>
          <w:color w:val="000000" w:themeColor="text1"/>
          <w:sz w:val="20"/>
          <w:szCs w:val="22"/>
          <w:lang w:val="uk-UA"/>
        </w:rPr>
        <w:t>Специфікація після укладання сторонами є невід’ємним  додатком  до цього договору.</w:t>
      </w:r>
      <w:r w:rsidRPr="00C52511">
        <w:rPr>
          <w:color w:val="000000" w:themeColor="text1"/>
          <w:sz w:val="20"/>
          <w:szCs w:val="22"/>
          <w:lang w:val="uk-UA"/>
        </w:rPr>
        <w:t>.</w:t>
      </w:r>
    </w:p>
    <w:p w14:paraId="41BDFCCB" w14:textId="77777777" w:rsidR="00EC2E8F" w:rsidRPr="00C52511" w:rsidRDefault="00EC2E8F" w:rsidP="00EC2E8F">
      <w:pPr>
        <w:autoSpaceDE w:val="0"/>
        <w:autoSpaceDN w:val="0"/>
        <w:adjustRightInd w:val="0"/>
        <w:jc w:val="both"/>
        <w:rPr>
          <w:color w:val="000000" w:themeColor="text1"/>
          <w:sz w:val="20"/>
          <w:szCs w:val="22"/>
          <w:lang w:val="uk-UA"/>
        </w:rPr>
      </w:pPr>
    </w:p>
    <w:p w14:paraId="3097C3F3" w14:textId="77777777" w:rsidR="00EC2E8F" w:rsidRPr="00C52511" w:rsidRDefault="00EC2E8F" w:rsidP="00EC2E8F">
      <w:pPr>
        <w:pStyle w:val="a9"/>
        <w:numPr>
          <w:ilvl w:val="0"/>
          <w:numId w:val="1"/>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СТРОКИ І ПОРЯДОК ПОСТАВКИ</w:t>
      </w:r>
    </w:p>
    <w:p w14:paraId="494510B3" w14:textId="77777777" w:rsidR="00EC2E8F" w:rsidRPr="00C52511" w:rsidRDefault="00EC2E8F" w:rsidP="00EC2E8F">
      <w:pPr>
        <w:pStyle w:val="a9"/>
        <w:autoSpaceDE w:val="0"/>
        <w:autoSpaceDN w:val="0"/>
        <w:adjustRightInd w:val="0"/>
        <w:ind w:left="450"/>
        <w:rPr>
          <w:b/>
          <w:bCs/>
          <w:color w:val="000000" w:themeColor="text1"/>
          <w:sz w:val="20"/>
          <w:szCs w:val="22"/>
          <w:lang w:val="uk-UA"/>
        </w:rPr>
      </w:pPr>
    </w:p>
    <w:p w14:paraId="6CBFF72D" w14:textId="36A6C801" w:rsidR="00592928" w:rsidRPr="00C52511" w:rsidRDefault="00EC2E8F" w:rsidP="00592928">
      <w:pPr>
        <w:autoSpaceDE w:val="0"/>
        <w:autoSpaceDN w:val="0"/>
        <w:adjustRightInd w:val="0"/>
        <w:ind w:firstLine="426"/>
        <w:jc w:val="both"/>
        <w:rPr>
          <w:color w:val="000000" w:themeColor="text1"/>
          <w:sz w:val="20"/>
          <w:szCs w:val="22"/>
          <w:lang w:val="uk-UA"/>
        </w:rPr>
      </w:pPr>
      <w:r w:rsidRPr="00C52511">
        <w:rPr>
          <w:color w:val="000000" w:themeColor="text1"/>
          <w:sz w:val="20"/>
          <w:szCs w:val="22"/>
          <w:lang w:val="uk-UA"/>
        </w:rPr>
        <w:t>4.1.</w:t>
      </w:r>
      <w:r w:rsidR="00592928" w:rsidRPr="00C52511">
        <w:rPr>
          <w:color w:val="000000" w:themeColor="text1"/>
          <w:lang w:val="ru-RU"/>
        </w:rPr>
        <w:t xml:space="preserve"> </w:t>
      </w:r>
      <w:r w:rsidR="00592928" w:rsidRPr="00C52511">
        <w:rPr>
          <w:color w:val="000000" w:themeColor="text1"/>
          <w:sz w:val="20"/>
          <w:szCs w:val="22"/>
          <w:lang w:val="uk-UA"/>
        </w:rPr>
        <w:t>Покупець здійснює замовлення товару на підставі узгодженої Сторонами Специфікації та зі своєї електронної адреси направляє на електронну адресу Постачальника заявку  на поставку товару. Заявка  може надаватись Постачальнику не менше, ніж за 7 (</w:t>
      </w:r>
      <w:proofErr w:type="spellStart"/>
      <w:r w:rsidR="00592928" w:rsidRPr="00C52511">
        <w:rPr>
          <w:color w:val="000000" w:themeColor="text1"/>
          <w:sz w:val="20"/>
          <w:szCs w:val="22"/>
          <w:lang w:val="uk-UA"/>
        </w:rPr>
        <w:t>cім</w:t>
      </w:r>
      <w:proofErr w:type="spellEnd"/>
      <w:r w:rsidR="00592928" w:rsidRPr="00C52511">
        <w:rPr>
          <w:color w:val="000000" w:themeColor="text1"/>
          <w:sz w:val="20"/>
          <w:szCs w:val="22"/>
          <w:lang w:val="uk-UA"/>
        </w:rPr>
        <w:t xml:space="preserve">) робочих днів до запланованої дати поставки товару. Підтвердження заявки  Постачальником (часткове підтвердження, не підтвердження)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14:paraId="1B7A72E2" w14:textId="77777777" w:rsidR="00592928" w:rsidRPr="00C52511" w:rsidRDefault="00592928" w:rsidP="00592928">
      <w:pPr>
        <w:autoSpaceDE w:val="0"/>
        <w:autoSpaceDN w:val="0"/>
        <w:adjustRightInd w:val="0"/>
        <w:ind w:firstLine="426"/>
        <w:jc w:val="both"/>
        <w:rPr>
          <w:color w:val="000000" w:themeColor="text1"/>
          <w:sz w:val="20"/>
          <w:szCs w:val="22"/>
          <w:lang w:val="uk-UA"/>
        </w:rPr>
      </w:pPr>
      <w:r w:rsidRPr="00C52511">
        <w:rPr>
          <w:color w:val="000000" w:themeColor="text1"/>
          <w:sz w:val="20"/>
          <w:szCs w:val="22"/>
          <w:lang w:val="uk-UA"/>
        </w:rPr>
        <w:lastRenderedPageBreak/>
        <w:t xml:space="preserve">Протягом 7 (семи) робочих днів з дати отримання заявки  Покупця, Постачальник зобов’язаний надати Покупцеві електронне повідомлення про готовність товару до поставки, що є підтвердженням погодження заявки  Покупця, або повідомлення про неможливість поставки. </w:t>
      </w:r>
    </w:p>
    <w:p w14:paraId="799E918B" w14:textId="4396138E" w:rsidR="00EC2E8F" w:rsidRPr="00C52511" w:rsidRDefault="00592928" w:rsidP="00592928">
      <w:pPr>
        <w:autoSpaceDE w:val="0"/>
        <w:autoSpaceDN w:val="0"/>
        <w:adjustRightInd w:val="0"/>
        <w:ind w:firstLine="426"/>
        <w:jc w:val="both"/>
        <w:rPr>
          <w:color w:val="000000" w:themeColor="text1"/>
          <w:sz w:val="20"/>
          <w:szCs w:val="22"/>
          <w:lang w:val="uk-UA"/>
        </w:rPr>
      </w:pPr>
      <w:r w:rsidRPr="00C52511">
        <w:rPr>
          <w:color w:val="000000" w:themeColor="text1"/>
          <w:sz w:val="20"/>
          <w:szCs w:val="22"/>
          <w:lang w:val="uk-UA"/>
        </w:rPr>
        <w:t>Постачальник зобов’язується поставити товар не пізніше 7 (семи) робочих днів з моменту направлення Покупцю підтвердження про погодження заявки  в порядку передбаченому цим договором.</w:t>
      </w:r>
      <w:r w:rsidR="00EC2E8F" w:rsidRPr="00C52511">
        <w:rPr>
          <w:color w:val="000000" w:themeColor="text1"/>
          <w:sz w:val="20"/>
          <w:szCs w:val="22"/>
          <w:lang w:val="uk-UA"/>
        </w:rPr>
        <w:t xml:space="preserve">.  </w:t>
      </w:r>
    </w:p>
    <w:p w14:paraId="53427EA0" w14:textId="0B8F547B" w:rsidR="00EC2E8F" w:rsidRPr="00C52511" w:rsidRDefault="00592928" w:rsidP="00EC2E8F">
      <w:pPr>
        <w:autoSpaceDE w:val="0"/>
        <w:autoSpaceDN w:val="0"/>
        <w:adjustRightInd w:val="0"/>
        <w:ind w:firstLine="426"/>
        <w:jc w:val="both"/>
        <w:rPr>
          <w:color w:val="000000" w:themeColor="text1"/>
          <w:sz w:val="20"/>
          <w:szCs w:val="22"/>
          <w:lang w:val="uk-UA"/>
        </w:rPr>
      </w:pPr>
      <w:r w:rsidRPr="00C52511">
        <w:rPr>
          <w:color w:val="000000" w:themeColor="text1"/>
          <w:sz w:val="20"/>
          <w:szCs w:val="20"/>
          <w:lang w:val="uk-UA"/>
        </w:rPr>
        <w:t>4.2</w:t>
      </w:r>
      <w:r w:rsidR="00EC2E8F" w:rsidRPr="00C52511">
        <w:rPr>
          <w:color w:val="000000" w:themeColor="text1"/>
          <w:sz w:val="20"/>
          <w:szCs w:val="20"/>
          <w:lang w:val="uk-UA"/>
        </w:rPr>
        <w:t xml:space="preserve">. Постачальник зобов’язаний за власний рахунок надати разом з товаром Покупцю звичайний (-і) транспортний (-і) документ (-и) відповідного транспорту, щодо якого укладено договір перевезення партії товару, </w:t>
      </w:r>
      <w:r w:rsidR="00B31AC1" w:rsidRPr="00C52511">
        <w:rPr>
          <w:color w:val="000000" w:themeColor="text1"/>
          <w:sz w:val="20"/>
          <w:szCs w:val="20"/>
          <w:lang w:val="uk-UA"/>
        </w:rPr>
        <w:t xml:space="preserve">видаткову </w:t>
      </w:r>
      <w:r w:rsidR="00EC2E8F" w:rsidRPr="00C52511">
        <w:rPr>
          <w:color w:val="000000" w:themeColor="text1"/>
          <w:sz w:val="20"/>
          <w:szCs w:val="20"/>
          <w:lang w:val="uk-UA"/>
        </w:rPr>
        <w:t>накладну, та рахунок-фактуру на оплату поставленої партії товару, строк дії якої обмежується строком, встановленим у цьому Договорі для оплати поставленого товару Покупцем</w:t>
      </w:r>
      <w:r w:rsidR="00EC2E8F" w:rsidRPr="00C52511">
        <w:rPr>
          <w:color w:val="000000" w:themeColor="text1"/>
          <w:sz w:val="20"/>
          <w:szCs w:val="22"/>
          <w:lang w:val="uk-UA"/>
        </w:rPr>
        <w:t xml:space="preserve"> </w:t>
      </w:r>
    </w:p>
    <w:p w14:paraId="3900A727" w14:textId="77777777" w:rsidR="00EC2E8F" w:rsidRPr="00C52511" w:rsidRDefault="00EC2E8F" w:rsidP="00EC2E8F">
      <w:pPr>
        <w:pStyle w:val="a5"/>
        <w:ind w:firstLine="426"/>
        <w:rPr>
          <w:color w:val="000000" w:themeColor="text1"/>
        </w:rPr>
      </w:pPr>
      <w:r w:rsidRPr="00C52511">
        <w:rPr>
          <w:color w:val="000000" w:themeColor="text1"/>
        </w:rPr>
        <w:t>Дата, вказана Покупцем у видатковій накладній (товарно-транспортній накладній) про прийняття товару, є датою поставки товару Постачальником.</w:t>
      </w:r>
    </w:p>
    <w:p w14:paraId="691953A4" w14:textId="6A13E56D" w:rsidR="00EC2E8F" w:rsidRPr="00C52511" w:rsidRDefault="00EC2E8F" w:rsidP="00EC2E8F">
      <w:pPr>
        <w:autoSpaceDE w:val="0"/>
        <w:autoSpaceDN w:val="0"/>
        <w:adjustRightInd w:val="0"/>
        <w:ind w:firstLine="426"/>
        <w:jc w:val="both"/>
        <w:rPr>
          <w:color w:val="000000" w:themeColor="text1"/>
          <w:sz w:val="20"/>
          <w:szCs w:val="22"/>
          <w:lang w:val="uk-UA"/>
        </w:rPr>
      </w:pPr>
      <w:r w:rsidRPr="00C52511">
        <w:rPr>
          <w:color w:val="000000" w:themeColor="text1"/>
          <w:sz w:val="20"/>
          <w:szCs w:val="22"/>
          <w:lang w:val="uk-UA"/>
        </w:rPr>
        <w:t>4.</w:t>
      </w:r>
      <w:r w:rsidR="00191A9C" w:rsidRPr="00C52511">
        <w:rPr>
          <w:color w:val="000000" w:themeColor="text1"/>
          <w:sz w:val="20"/>
          <w:szCs w:val="22"/>
          <w:lang w:val="uk-UA"/>
        </w:rPr>
        <w:t>3</w:t>
      </w:r>
      <w:r w:rsidRPr="00C52511">
        <w:rPr>
          <w:color w:val="000000" w:themeColor="text1"/>
          <w:sz w:val="20"/>
          <w:szCs w:val="22"/>
          <w:lang w:val="uk-UA"/>
        </w:rPr>
        <w:t xml:space="preserve"> В момент приймання поставки товару Покупець здійснює перевірку відповідності кількості та якості (комплектності) товару за правилами Інструкції П-6, затвердженої постановою Держарбітражу при Раді Міністрів СРСР від 15.07.65 р., та Інструкції № П-7, затвердженої постановою Держарбітражу при Раді Міністрів СРСР від 25.04.66 р.</w:t>
      </w:r>
    </w:p>
    <w:p w14:paraId="0BAA9791" w14:textId="77777777" w:rsidR="00EC2E8F" w:rsidRPr="00C52511" w:rsidRDefault="00EC2E8F" w:rsidP="00EC2E8F">
      <w:pPr>
        <w:autoSpaceDE w:val="0"/>
        <w:autoSpaceDN w:val="0"/>
        <w:adjustRightInd w:val="0"/>
        <w:jc w:val="both"/>
        <w:rPr>
          <w:color w:val="000000" w:themeColor="text1"/>
          <w:sz w:val="20"/>
          <w:szCs w:val="22"/>
          <w:lang w:val="uk-UA"/>
        </w:rPr>
      </w:pPr>
    </w:p>
    <w:p w14:paraId="2A85591D" w14:textId="77777777" w:rsidR="00EC2E8F" w:rsidRPr="00C52511" w:rsidRDefault="00EC2E8F" w:rsidP="00EC2E8F">
      <w:pPr>
        <w:numPr>
          <w:ilvl w:val="0"/>
          <w:numId w:val="3"/>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ЯКІСТЬ ТОВАРІВ, ЩО ПОСТАВЛЯЮТЬСЯ, ТА УПАКОВКА ТОВАРІВ</w:t>
      </w:r>
    </w:p>
    <w:p w14:paraId="58B8734B" w14:textId="77777777" w:rsidR="00EC2E8F" w:rsidRPr="00C52511" w:rsidRDefault="00EC2E8F" w:rsidP="00EC2E8F">
      <w:pPr>
        <w:autoSpaceDE w:val="0"/>
        <w:autoSpaceDN w:val="0"/>
        <w:adjustRightInd w:val="0"/>
        <w:ind w:left="450"/>
        <w:rPr>
          <w:b/>
          <w:bCs/>
          <w:color w:val="000000" w:themeColor="text1"/>
          <w:sz w:val="20"/>
          <w:szCs w:val="22"/>
          <w:lang w:val="uk-UA"/>
        </w:rPr>
      </w:pPr>
    </w:p>
    <w:p w14:paraId="372BE235" w14:textId="77777777" w:rsidR="00EC2E8F" w:rsidRPr="00C52511" w:rsidRDefault="00EC2E8F" w:rsidP="00EC2E8F">
      <w:pPr>
        <w:autoSpaceDE w:val="0"/>
        <w:autoSpaceDN w:val="0"/>
        <w:adjustRightInd w:val="0"/>
        <w:ind w:firstLine="284"/>
        <w:jc w:val="both"/>
        <w:rPr>
          <w:color w:val="000000" w:themeColor="text1"/>
          <w:sz w:val="20"/>
          <w:szCs w:val="22"/>
          <w:lang w:val="uk-UA"/>
        </w:rPr>
      </w:pPr>
      <w:r w:rsidRPr="00C52511">
        <w:rPr>
          <w:color w:val="000000" w:themeColor="text1"/>
          <w:sz w:val="20"/>
          <w:szCs w:val="22"/>
          <w:lang w:val="uk-UA"/>
        </w:rPr>
        <w:t xml:space="preserve">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w:t>
      </w:r>
    </w:p>
    <w:p w14:paraId="2991DC8E" w14:textId="3B936C01" w:rsidR="00EC2E8F" w:rsidRPr="00C52511" w:rsidRDefault="00EC2E8F" w:rsidP="00EC2E8F">
      <w:pPr>
        <w:autoSpaceDE w:val="0"/>
        <w:autoSpaceDN w:val="0"/>
        <w:adjustRightInd w:val="0"/>
        <w:ind w:firstLine="284"/>
        <w:jc w:val="both"/>
        <w:rPr>
          <w:color w:val="000000" w:themeColor="text1"/>
          <w:sz w:val="20"/>
          <w:szCs w:val="22"/>
          <w:lang w:val="uk-UA"/>
        </w:rPr>
      </w:pPr>
      <w:r w:rsidRPr="00C52511">
        <w:rPr>
          <w:color w:val="000000" w:themeColor="text1"/>
          <w:sz w:val="20"/>
          <w:szCs w:val="22"/>
          <w:lang w:val="uk-UA"/>
        </w:rPr>
        <w:t xml:space="preserve">5.2. </w:t>
      </w:r>
      <w:r w:rsidR="00191A9C" w:rsidRPr="00C52511">
        <w:rPr>
          <w:color w:val="000000" w:themeColor="text1"/>
          <w:sz w:val="20"/>
          <w:szCs w:val="22"/>
          <w:lang w:val="uk-UA"/>
        </w:rPr>
        <w:t>Номери та індекси стандартів, технічних умов або іншої документації про якість товарів зазначаються  Постачальником у  специфікації</w:t>
      </w:r>
      <w:r w:rsidRPr="00C52511">
        <w:rPr>
          <w:color w:val="000000" w:themeColor="text1"/>
          <w:sz w:val="20"/>
          <w:szCs w:val="22"/>
          <w:lang w:val="uk-UA"/>
        </w:rPr>
        <w:t xml:space="preserve">. </w:t>
      </w:r>
    </w:p>
    <w:p w14:paraId="5BC6EA22" w14:textId="77777777" w:rsidR="00EC2E8F" w:rsidRPr="00C52511" w:rsidRDefault="00EC2E8F" w:rsidP="00EC2E8F">
      <w:pPr>
        <w:autoSpaceDE w:val="0"/>
        <w:autoSpaceDN w:val="0"/>
        <w:adjustRightInd w:val="0"/>
        <w:ind w:firstLine="284"/>
        <w:jc w:val="both"/>
        <w:rPr>
          <w:color w:val="000000" w:themeColor="text1"/>
          <w:sz w:val="20"/>
          <w:szCs w:val="22"/>
          <w:lang w:val="uk-UA"/>
        </w:rPr>
      </w:pPr>
      <w:r w:rsidRPr="00C52511">
        <w:rPr>
          <w:color w:val="000000" w:themeColor="text1"/>
          <w:sz w:val="20"/>
          <w:szCs w:val="22"/>
          <w:lang w:val="uk-UA"/>
        </w:rPr>
        <w:t>5.3. Якщо вказану документацію не опубліковано у загальнодоступних виданнях, її копії повинні додаватися Постачальником до примірника договору Покупця на його вимогу.</w:t>
      </w:r>
    </w:p>
    <w:p w14:paraId="7910FD2E" w14:textId="77777777" w:rsidR="00EC2E8F" w:rsidRPr="00C52511" w:rsidRDefault="00EC2E8F" w:rsidP="00EC2E8F">
      <w:pPr>
        <w:autoSpaceDE w:val="0"/>
        <w:autoSpaceDN w:val="0"/>
        <w:adjustRightInd w:val="0"/>
        <w:ind w:firstLine="284"/>
        <w:jc w:val="both"/>
        <w:rPr>
          <w:color w:val="000000" w:themeColor="text1"/>
          <w:sz w:val="20"/>
          <w:szCs w:val="22"/>
          <w:lang w:val="uk-UA"/>
        </w:rPr>
      </w:pPr>
      <w:r w:rsidRPr="00C52511">
        <w:rPr>
          <w:color w:val="000000" w:themeColor="text1"/>
          <w:sz w:val="20"/>
          <w:szCs w:val="22"/>
          <w:lang w:val="uk-UA"/>
        </w:rPr>
        <w:t xml:space="preserve">5.4. Відповідність товару вимогам законодавства підтверджується способом і в порядку, встановленому законом та іншими нормативно-правовими актами. </w:t>
      </w:r>
    </w:p>
    <w:p w14:paraId="1BCDBDF5" w14:textId="77777777" w:rsidR="00EC2E8F" w:rsidRPr="00C52511" w:rsidRDefault="00EC2E8F" w:rsidP="00EC2E8F">
      <w:pPr>
        <w:autoSpaceDE w:val="0"/>
        <w:autoSpaceDN w:val="0"/>
        <w:adjustRightInd w:val="0"/>
        <w:ind w:firstLine="284"/>
        <w:jc w:val="both"/>
        <w:rPr>
          <w:color w:val="000000" w:themeColor="text1"/>
          <w:sz w:val="20"/>
          <w:szCs w:val="22"/>
          <w:lang w:val="uk-UA"/>
        </w:rPr>
      </w:pPr>
      <w:r w:rsidRPr="00C52511">
        <w:rPr>
          <w:color w:val="000000" w:themeColor="text1"/>
          <w:sz w:val="20"/>
          <w:szCs w:val="22"/>
          <w:lang w:val="uk-UA"/>
        </w:rPr>
        <w:t xml:space="preserve">5.5.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Покупцем не встановлено додаткових вимог до упаковки партії товару. </w:t>
      </w:r>
      <w:r w:rsidR="00B31AC1" w:rsidRPr="00C52511">
        <w:rPr>
          <w:color w:val="000000" w:themeColor="text1"/>
          <w:sz w:val="20"/>
          <w:szCs w:val="22"/>
          <w:lang w:val="uk-UA"/>
        </w:rPr>
        <w:t xml:space="preserve">Постачальник </w:t>
      </w:r>
      <w:r w:rsidRPr="00C52511">
        <w:rPr>
          <w:color w:val="000000" w:themeColor="text1"/>
          <w:sz w:val="20"/>
          <w:szCs w:val="22"/>
          <w:lang w:val="uk-UA"/>
        </w:rPr>
        <w:t xml:space="preserve">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  Упаковка повинна містити належне маркування. </w:t>
      </w:r>
    </w:p>
    <w:p w14:paraId="3EFD1760" w14:textId="77777777" w:rsidR="00EC2E8F" w:rsidRPr="00C52511" w:rsidRDefault="00EC2E8F" w:rsidP="00EC2E8F">
      <w:pPr>
        <w:autoSpaceDE w:val="0"/>
        <w:autoSpaceDN w:val="0"/>
        <w:adjustRightInd w:val="0"/>
        <w:ind w:firstLine="284"/>
        <w:jc w:val="both"/>
        <w:rPr>
          <w:color w:val="000000" w:themeColor="text1"/>
          <w:sz w:val="20"/>
          <w:szCs w:val="22"/>
          <w:lang w:val="uk-UA"/>
        </w:rPr>
      </w:pPr>
    </w:p>
    <w:p w14:paraId="0E76A0A2" w14:textId="77777777" w:rsidR="00EC2E8F" w:rsidRPr="00C52511" w:rsidRDefault="00EC2E8F" w:rsidP="00EC2E8F">
      <w:pPr>
        <w:pStyle w:val="a9"/>
        <w:numPr>
          <w:ilvl w:val="0"/>
          <w:numId w:val="3"/>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ПРЕТЕНЗІЇ У ЗВ’ЯЗКУ З НЕДОЛІКАМИ ПОСТАВЛЕНИХ ТОВАРІВ</w:t>
      </w:r>
    </w:p>
    <w:p w14:paraId="77FD29C2" w14:textId="77777777" w:rsidR="00EC2E8F" w:rsidRPr="00C52511" w:rsidRDefault="00EC2E8F" w:rsidP="00EC2E8F">
      <w:pPr>
        <w:pStyle w:val="a9"/>
        <w:autoSpaceDE w:val="0"/>
        <w:autoSpaceDN w:val="0"/>
        <w:adjustRightInd w:val="0"/>
        <w:ind w:left="450"/>
        <w:rPr>
          <w:b/>
          <w:bCs/>
          <w:color w:val="000000" w:themeColor="text1"/>
          <w:sz w:val="20"/>
          <w:szCs w:val="22"/>
          <w:lang w:val="uk-UA"/>
        </w:rPr>
      </w:pPr>
    </w:p>
    <w:p w14:paraId="4637FF8C" w14:textId="5329A313" w:rsidR="00EC2E8F" w:rsidRPr="00C52511" w:rsidRDefault="00EC2E8F" w:rsidP="00E66A7F">
      <w:pPr>
        <w:autoSpaceDE w:val="0"/>
        <w:autoSpaceDN w:val="0"/>
        <w:adjustRightInd w:val="0"/>
        <w:ind w:firstLine="284"/>
        <w:jc w:val="both"/>
        <w:rPr>
          <w:color w:val="000000" w:themeColor="text1"/>
          <w:sz w:val="20"/>
          <w:szCs w:val="22"/>
          <w:lang w:val="uk-UA"/>
        </w:rPr>
      </w:pPr>
      <w:r w:rsidRPr="00C52511">
        <w:rPr>
          <w:color w:val="000000" w:themeColor="text1"/>
          <w:sz w:val="20"/>
          <w:szCs w:val="22"/>
          <w:lang w:val="uk-UA"/>
        </w:rPr>
        <w:t xml:space="preserve">6.1. Гарантійний строк (строк, на протязі якого Постачальник гарантує якість товару) </w:t>
      </w:r>
      <w:r w:rsidR="005B2D97" w:rsidRPr="00C52511">
        <w:rPr>
          <w:color w:val="000000" w:themeColor="text1"/>
          <w:sz w:val="20"/>
          <w:szCs w:val="22"/>
          <w:lang w:val="uk-UA"/>
        </w:rPr>
        <w:t>вказується у специфікації</w:t>
      </w:r>
      <w:r w:rsidRPr="00C52511">
        <w:rPr>
          <w:color w:val="000000" w:themeColor="text1"/>
          <w:sz w:val="20"/>
          <w:szCs w:val="22"/>
          <w:lang w:val="uk-UA"/>
        </w:rPr>
        <w:t>. Також  протягом гарантійного строку на товар Постачальник  надає  гарантійне обслуговування, в яке входить технічна підтримка, яка полягає у наступному:</w:t>
      </w:r>
    </w:p>
    <w:p w14:paraId="6D53724D" w14:textId="77777777" w:rsidR="00EC2E8F" w:rsidRPr="00C52511" w:rsidRDefault="00805515" w:rsidP="00E66A7F">
      <w:pPr>
        <w:jc w:val="both"/>
        <w:rPr>
          <w:color w:val="000000" w:themeColor="text1"/>
          <w:sz w:val="20"/>
          <w:szCs w:val="22"/>
          <w:lang w:val="uk-UA"/>
        </w:rPr>
      </w:pPr>
      <w:r w:rsidRPr="00C52511">
        <w:rPr>
          <w:color w:val="000000" w:themeColor="text1"/>
          <w:sz w:val="20"/>
          <w:szCs w:val="22"/>
          <w:lang w:val="uk-UA"/>
        </w:rPr>
        <w:t xml:space="preserve">А) </w:t>
      </w:r>
      <w:r w:rsidR="00EC2E8F" w:rsidRPr="00C52511">
        <w:rPr>
          <w:color w:val="000000" w:themeColor="text1"/>
          <w:sz w:val="20"/>
          <w:szCs w:val="22"/>
          <w:lang w:val="uk-UA"/>
        </w:rPr>
        <w:t xml:space="preserve">щоквартальне відвідування технічним фахівцем </w:t>
      </w:r>
      <w:r w:rsidR="006F186B" w:rsidRPr="00C52511">
        <w:rPr>
          <w:color w:val="000000" w:themeColor="text1"/>
          <w:sz w:val="20"/>
          <w:szCs w:val="22"/>
          <w:lang w:val="uk-UA"/>
        </w:rPr>
        <w:t xml:space="preserve">Постачальника </w:t>
      </w:r>
      <w:r w:rsidR="00EC2E8F" w:rsidRPr="00C52511">
        <w:rPr>
          <w:color w:val="000000" w:themeColor="text1"/>
          <w:sz w:val="20"/>
          <w:szCs w:val="22"/>
          <w:lang w:val="uk-UA"/>
        </w:rPr>
        <w:t xml:space="preserve">кожного об'єкта, де </w:t>
      </w:r>
      <w:r w:rsidR="00E66A7F" w:rsidRPr="00C52511">
        <w:rPr>
          <w:color w:val="000000" w:themeColor="text1"/>
          <w:sz w:val="20"/>
          <w:szCs w:val="22"/>
          <w:lang w:val="uk-UA"/>
        </w:rPr>
        <w:t>встановлений товар</w:t>
      </w:r>
      <w:r w:rsidR="00EC2E8F" w:rsidRPr="00C52511">
        <w:rPr>
          <w:color w:val="000000" w:themeColor="text1"/>
          <w:sz w:val="20"/>
          <w:szCs w:val="22"/>
          <w:lang w:val="uk-UA"/>
        </w:rPr>
        <w:t xml:space="preserve">, незалежно від наявності або відсутності поточних заявок. Інструктаж персоналу </w:t>
      </w:r>
      <w:r w:rsidR="006F186B" w:rsidRPr="00C52511">
        <w:rPr>
          <w:color w:val="000000" w:themeColor="text1"/>
          <w:sz w:val="20"/>
          <w:szCs w:val="22"/>
          <w:lang w:val="uk-UA"/>
        </w:rPr>
        <w:t>П</w:t>
      </w:r>
      <w:r w:rsidR="009E31CE" w:rsidRPr="00C52511">
        <w:rPr>
          <w:color w:val="000000" w:themeColor="text1"/>
          <w:sz w:val="20"/>
          <w:szCs w:val="22"/>
          <w:lang w:val="uk-UA"/>
        </w:rPr>
        <w:t>окупця</w:t>
      </w:r>
      <w:r w:rsidR="00E66A7F" w:rsidRPr="00C52511">
        <w:rPr>
          <w:color w:val="000000" w:themeColor="text1"/>
          <w:sz w:val="20"/>
          <w:szCs w:val="22"/>
          <w:lang w:val="uk-UA"/>
        </w:rPr>
        <w:t xml:space="preserve"> фахівцем Постачальника</w:t>
      </w:r>
      <w:r w:rsidR="009E31CE" w:rsidRPr="00C52511">
        <w:rPr>
          <w:color w:val="000000" w:themeColor="text1"/>
          <w:sz w:val="20"/>
          <w:szCs w:val="22"/>
          <w:lang w:val="uk-UA"/>
        </w:rPr>
        <w:t xml:space="preserve"> </w:t>
      </w:r>
      <w:r w:rsidR="006F186B" w:rsidRPr="00C52511">
        <w:rPr>
          <w:color w:val="000000" w:themeColor="text1"/>
          <w:sz w:val="20"/>
          <w:szCs w:val="22"/>
          <w:lang w:val="uk-UA"/>
        </w:rPr>
        <w:t xml:space="preserve"> </w:t>
      </w:r>
      <w:r w:rsidR="00EC2E8F" w:rsidRPr="00C52511">
        <w:rPr>
          <w:color w:val="000000" w:themeColor="text1"/>
          <w:sz w:val="20"/>
          <w:szCs w:val="22"/>
          <w:lang w:val="uk-UA"/>
        </w:rPr>
        <w:t xml:space="preserve">на об’єкті. Перевірка і налаштування працездатності </w:t>
      </w:r>
      <w:r w:rsidR="00E66A7F" w:rsidRPr="00C52511">
        <w:rPr>
          <w:color w:val="000000" w:themeColor="text1"/>
          <w:sz w:val="20"/>
          <w:szCs w:val="22"/>
          <w:lang w:val="uk-UA"/>
        </w:rPr>
        <w:t>товару</w:t>
      </w:r>
      <w:r w:rsidR="00EC2E8F" w:rsidRPr="00C52511">
        <w:rPr>
          <w:color w:val="000000" w:themeColor="text1"/>
          <w:sz w:val="20"/>
          <w:szCs w:val="22"/>
          <w:lang w:val="uk-UA"/>
        </w:rPr>
        <w:t xml:space="preserve">, запис в журналі регламентного обслуговування з обов'язковим зазначенням дати, підпису спеціаліста </w:t>
      </w:r>
      <w:r w:rsidR="00254A08" w:rsidRPr="00C52511">
        <w:rPr>
          <w:color w:val="000000" w:themeColor="text1"/>
          <w:sz w:val="20"/>
          <w:szCs w:val="22"/>
          <w:lang w:val="uk-UA"/>
        </w:rPr>
        <w:t xml:space="preserve">Постачальника </w:t>
      </w:r>
      <w:r w:rsidR="00EC2E8F" w:rsidRPr="00C52511">
        <w:rPr>
          <w:color w:val="000000" w:themeColor="text1"/>
          <w:sz w:val="20"/>
          <w:szCs w:val="22"/>
          <w:lang w:val="uk-UA"/>
        </w:rPr>
        <w:t xml:space="preserve">і підпису представника </w:t>
      </w:r>
      <w:r w:rsidR="00C52852" w:rsidRPr="00C52511">
        <w:rPr>
          <w:color w:val="000000" w:themeColor="text1"/>
          <w:sz w:val="20"/>
          <w:szCs w:val="22"/>
          <w:lang w:val="uk-UA"/>
        </w:rPr>
        <w:t>Покупця</w:t>
      </w:r>
      <w:r w:rsidR="00EC2E8F" w:rsidRPr="00C52511">
        <w:rPr>
          <w:color w:val="000000" w:themeColor="text1"/>
          <w:sz w:val="20"/>
          <w:szCs w:val="22"/>
          <w:lang w:val="uk-UA"/>
        </w:rPr>
        <w:t>.</w:t>
      </w:r>
    </w:p>
    <w:p w14:paraId="3554E903" w14:textId="77777777" w:rsidR="00EC2E8F" w:rsidRPr="00C52511" w:rsidRDefault="00AE7345" w:rsidP="00E66A7F">
      <w:pPr>
        <w:jc w:val="both"/>
        <w:rPr>
          <w:color w:val="000000" w:themeColor="text1"/>
          <w:sz w:val="20"/>
          <w:szCs w:val="22"/>
          <w:lang w:val="uk-UA"/>
        </w:rPr>
      </w:pPr>
      <w:r w:rsidRPr="00C52511">
        <w:rPr>
          <w:color w:val="000000" w:themeColor="text1"/>
          <w:sz w:val="20"/>
          <w:szCs w:val="22"/>
          <w:lang w:val="uk-UA"/>
        </w:rPr>
        <w:t>Б</w:t>
      </w:r>
      <w:r w:rsidR="00EC2E8F" w:rsidRPr="00C52511">
        <w:rPr>
          <w:color w:val="000000" w:themeColor="text1"/>
          <w:sz w:val="20"/>
          <w:szCs w:val="22"/>
          <w:lang w:val="uk-UA"/>
        </w:rPr>
        <w:t xml:space="preserve">)  При отриманні </w:t>
      </w:r>
      <w:r w:rsidR="00FE487B" w:rsidRPr="00C52511">
        <w:rPr>
          <w:color w:val="000000" w:themeColor="text1"/>
          <w:sz w:val="20"/>
          <w:szCs w:val="22"/>
          <w:lang w:val="uk-UA"/>
        </w:rPr>
        <w:t xml:space="preserve">від Покупця </w:t>
      </w:r>
      <w:r w:rsidR="00EC2E8F" w:rsidRPr="00C52511">
        <w:rPr>
          <w:color w:val="000000" w:themeColor="text1"/>
          <w:sz w:val="20"/>
          <w:szCs w:val="22"/>
          <w:lang w:val="uk-UA"/>
        </w:rPr>
        <w:t xml:space="preserve">термінової заявки (при порушенні працездатності </w:t>
      </w:r>
      <w:r w:rsidR="00E66A7F" w:rsidRPr="00C52511">
        <w:rPr>
          <w:color w:val="000000" w:themeColor="text1"/>
          <w:sz w:val="20"/>
          <w:szCs w:val="22"/>
          <w:lang w:val="uk-UA"/>
        </w:rPr>
        <w:t xml:space="preserve">товару </w:t>
      </w:r>
      <w:r w:rsidR="00EC2E8F" w:rsidRPr="00C52511">
        <w:rPr>
          <w:color w:val="000000" w:themeColor="text1"/>
          <w:sz w:val="20"/>
          <w:szCs w:val="22"/>
          <w:lang w:val="uk-UA"/>
        </w:rPr>
        <w:t xml:space="preserve">або </w:t>
      </w:r>
      <w:r w:rsidR="00E66A7F" w:rsidRPr="00C52511">
        <w:rPr>
          <w:color w:val="000000" w:themeColor="text1"/>
          <w:sz w:val="20"/>
          <w:szCs w:val="22"/>
          <w:lang w:val="uk-UA"/>
        </w:rPr>
        <w:t xml:space="preserve">його </w:t>
      </w:r>
      <w:r w:rsidR="00EC2E8F" w:rsidRPr="00C52511">
        <w:rPr>
          <w:color w:val="000000" w:themeColor="text1"/>
          <w:sz w:val="20"/>
          <w:szCs w:val="22"/>
          <w:lang w:val="uk-UA"/>
        </w:rPr>
        <w:t>часткової працездатності) технічний фахівець</w:t>
      </w:r>
      <w:r w:rsidRPr="00C52511">
        <w:rPr>
          <w:color w:val="000000" w:themeColor="text1"/>
          <w:sz w:val="20"/>
          <w:szCs w:val="22"/>
          <w:lang w:val="uk-UA"/>
        </w:rPr>
        <w:t xml:space="preserve"> Постачальника </w:t>
      </w:r>
      <w:r w:rsidR="00EC2E8F" w:rsidRPr="00C52511">
        <w:rPr>
          <w:color w:val="000000" w:themeColor="text1"/>
          <w:sz w:val="20"/>
          <w:szCs w:val="22"/>
          <w:lang w:val="uk-UA"/>
        </w:rPr>
        <w:t xml:space="preserve"> зобов'язаний прибути на об'єкт протягом 2-х робочих днів з моменту отримання заявки і усунути проблему.</w:t>
      </w:r>
      <w:r w:rsidR="00EC2E8F" w:rsidRPr="00C52511">
        <w:rPr>
          <w:color w:val="000000" w:themeColor="text1"/>
          <w:sz w:val="20"/>
          <w:szCs w:val="22"/>
          <w:lang w:val="uk-UA"/>
        </w:rPr>
        <w:br/>
      </w:r>
      <w:r w:rsidR="00C52852" w:rsidRPr="00C52511">
        <w:rPr>
          <w:color w:val="000000" w:themeColor="text1"/>
          <w:sz w:val="20"/>
          <w:szCs w:val="22"/>
          <w:lang w:val="uk-UA"/>
        </w:rPr>
        <w:t>В</w:t>
      </w:r>
      <w:r w:rsidR="00EC2E8F" w:rsidRPr="00C52511">
        <w:rPr>
          <w:color w:val="000000" w:themeColor="text1"/>
          <w:sz w:val="20"/>
          <w:szCs w:val="22"/>
          <w:lang w:val="uk-UA"/>
        </w:rPr>
        <w:t>)  У разі виявлення необхідності здійснення витрат на усунення несправності (коли така несправність не підпадає під гарантійні зобов'язання Постачальника), Постачальник зобов'язаний в той же день надати замовнику відповідний розрахунок витрат для узгодження.</w:t>
      </w:r>
      <w:r w:rsidR="00443D84" w:rsidRPr="00C52511">
        <w:rPr>
          <w:color w:val="000000" w:themeColor="text1"/>
          <w:lang w:val="uk-UA"/>
        </w:rPr>
        <w:t xml:space="preserve"> </w:t>
      </w:r>
      <w:r w:rsidR="00443D84" w:rsidRPr="00C52511">
        <w:rPr>
          <w:color w:val="000000" w:themeColor="text1"/>
          <w:sz w:val="20"/>
          <w:szCs w:val="22"/>
          <w:lang w:val="uk-UA"/>
        </w:rPr>
        <w:t>Умови виконання таких робіт, їх ціна та інші умови узгоджуються сторонами в окремому договорі.</w:t>
      </w:r>
    </w:p>
    <w:p w14:paraId="157BE771" w14:textId="77777777" w:rsidR="00EC2E8F" w:rsidRPr="00C52511" w:rsidRDefault="00EC2E8F" w:rsidP="00E66A7F">
      <w:pPr>
        <w:jc w:val="both"/>
        <w:rPr>
          <w:color w:val="000000" w:themeColor="text1"/>
          <w:sz w:val="20"/>
          <w:szCs w:val="22"/>
          <w:lang w:val="uk-UA"/>
        </w:rPr>
      </w:pPr>
      <w:r w:rsidRPr="00C52511">
        <w:rPr>
          <w:color w:val="000000" w:themeColor="text1"/>
          <w:sz w:val="20"/>
          <w:szCs w:val="20"/>
          <w:lang w:val="uk-UA"/>
        </w:rPr>
        <w:t xml:space="preserve">Строк гарантійного обслуговування становить 12 (дванадцять) місяців та </w:t>
      </w:r>
      <w:r w:rsidRPr="00C52511">
        <w:rPr>
          <w:color w:val="000000" w:themeColor="text1"/>
          <w:sz w:val="20"/>
          <w:szCs w:val="22"/>
          <w:lang w:val="uk-UA"/>
        </w:rPr>
        <w:t>починає перебіг з моменту передачі товару Покупцю по видатковій накладній (товарно-транспортній накладній).</w:t>
      </w:r>
    </w:p>
    <w:p w14:paraId="4D6A9B3D" w14:textId="77777777" w:rsidR="009E31CE" w:rsidRPr="00C52511" w:rsidRDefault="00443D84" w:rsidP="00E66A7F">
      <w:pPr>
        <w:jc w:val="both"/>
        <w:rPr>
          <w:color w:val="000000" w:themeColor="text1"/>
          <w:sz w:val="20"/>
          <w:szCs w:val="22"/>
          <w:lang w:val="uk-UA"/>
        </w:rPr>
      </w:pPr>
      <w:r w:rsidRPr="00C52511">
        <w:rPr>
          <w:color w:val="000000" w:themeColor="text1"/>
          <w:sz w:val="20"/>
          <w:szCs w:val="22"/>
          <w:lang w:val="uk-UA"/>
        </w:rPr>
        <w:t xml:space="preserve">Також </w:t>
      </w:r>
      <w:r w:rsidR="00C572EE" w:rsidRPr="00C52511">
        <w:rPr>
          <w:color w:val="000000" w:themeColor="text1"/>
          <w:sz w:val="20"/>
          <w:szCs w:val="22"/>
          <w:lang w:val="uk-UA"/>
        </w:rPr>
        <w:t xml:space="preserve">Постачальник зобов’язаний  здійснювати на платній основі на підставі окремого договору із Покупцем технічне обслуговування після закінчення </w:t>
      </w:r>
      <w:r w:rsidR="006F08CC" w:rsidRPr="00C52511">
        <w:rPr>
          <w:color w:val="000000" w:themeColor="text1"/>
          <w:sz w:val="20"/>
          <w:szCs w:val="22"/>
          <w:lang w:val="uk-UA"/>
        </w:rPr>
        <w:t>строку гарантійного обслуговування</w:t>
      </w:r>
      <w:r w:rsidR="009E31CE" w:rsidRPr="00C52511">
        <w:rPr>
          <w:color w:val="000000" w:themeColor="text1"/>
          <w:sz w:val="20"/>
          <w:szCs w:val="22"/>
          <w:lang w:val="uk-UA"/>
        </w:rPr>
        <w:t xml:space="preserve">, яке включає в себе, але не обмежується, наступне: </w:t>
      </w:r>
    </w:p>
    <w:p w14:paraId="0DD24E0D" w14:textId="77777777" w:rsidR="00443D84" w:rsidRPr="00C52511" w:rsidRDefault="009E31CE" w:rsidP="00E66A7F">
      <w:pPr>
        <w:jc w:val="both"/>
        <w:rPr>
          <w:color w:val="000000" w:themeColor="text1"/>
          <w:sz w:val="20"/>
          <w:szCs w:val="22"/>
          <w:lang w:val="uk-UA"/>
        </w:rPr>
      </w:pPr>
      <w:r w:rsidRPr="00C52511">
        <w:rPr>
          <w:color w:val="000000" w:themeColor="text1"/>
          <w:sz w:val="20"/>
          <w:szCs w:val="22"/>
          <w:lang w:val="uk-UA"/>
        </w:rPr>
        <w:t xml:space="preserve">А) Щомісячне відвідування технічним фахівцем Постачальника кожного об'єкта, де </w:t>
      </w:r>
      <w:r w:rsidR="00E26B25" w:rsidRPr="00C52511">
        <w:rPr>
          <w:color w:val="000000" w:themeColor="text1"/>
          <w:sz w:val="20"/>
          <w:szCs w:val="22"/>
          <w:lang w:val="uk-UA"/>
        </w:rPr>
        <w:t>встановлений товар</w:t>
      </w:r>
      <w:r w:rsidRPr="00C52511">
        <w:rPr>
          <w:color w:val="000000" w:themeColor="text1"/>
          <w:sz w:val="20"/>
          <w:szCs w:val="22"/>
          <w:lang w:val="uk-UA"/>
        </w:rPr>
        <w:t xml:space="preserve">, незалежно від наявності або відсутності поточних заявок, інструктаж персоналу  Покупця на об’єкті, перевірка і налаштування працездатності </w:t>
      </w:r>
      <w:r w:rsidR="00E26B25" w:rsidRPr="00C52511">
        <w:rPr>
          <w:color w:val="000000" w:themeColor="text1"/>
          <w:sz w:val="20"/>
          <w:szCs w:val="22"/>
          <w:lang w:val="uk-UA"/>
        </w:rPr>
        <w:t>товару</w:t>
      </w:r>
      <w:r w:rsidRPr="00C52511">
        <w:rPr>
          <w:color w:val="000000" w:themeColor="text1"/>
          <w:sz w:val="20"/>
          <w:szCs w:val="22"/>
          <w:lang w:val="uk-UA"/>
        </w:rPr>
        <w:t>, запис в журналі регламентного обслуговування з обов'язковим зазначенням дати, підпису спеціаліста Постачальника  і підпису представника Покупця;</w:t>
      </w:r>
    </w:p>
    <w:p w14:paraId="580908DC" w14:textId="77777777" w:rsidR="00FE487B" w:rsidRPr="00C52511" w:rsidRDefault="009E31CE" w:rsidP="00E66A7F">
      <w:pPr>
        <w:jc w:val="both"/>
        <w:rPr>
          <w:color w:val="000000" w:themeColor="text1"/>
          <w:sz w:val="20"/>
          <w:szCs w:val="22"/>
          <w:lang w:val="uk-UA"/>
        </w:rPr>
      </w:pPr>
      <w:r w:rsidRPr="00C52511">
        <w:rPr>
          <w:color w:val="000000" w:themeColor="text1"/>
          <w:sz w:val="20"/>
          <w:szCs w:val="22"/>
          <w:lang w:val="uk-UA"/>
        </w:rPr>
        <w:t xml:space="preserve">Б) </w:t>
      </w:r>
      <w:r w:rsidR="00FE487B" w:rsidRPr="00C52511">
        <w:rPr>
          <w:color w:val="000000" w:themeColor="text1"/>
          <w:sz w:val="20"/>
          <w:szCs w:val="22"/>
          <w:lang w:val="uk-UA"/>
        </w:rPr>
        <w:t xml:space="preserve">При отриманні  від Покупця термінової заявки (при порушенні працездатності системи або її часткової працездатності) технічний фахівець Постачальника  зобов'язаний прибути на об'єкт протягом 2-х робочих днів з моменту отримання заявки і усунути проблеми. </w:t>
      </w:r>
    </w:p>
    <w:p w14:paraId="6DA5CC57" w14:textId="77777777" w:rsidR="009E31CE" w:rsidRPr="00C52511" w:rsidRDefault="00FE487B" w:rsidP="00E66A7F">
      <w:pPr>
        <w:jc w:val="both"/>
        <w:rPr>
          <w:color w:val="000000" w:themeColor="text1"/>
          <w:sz w:val="20"/>
          <w:szCs w:val="22"/>
          <w:lang w:val="uk-UA"/>
        </w:rPr>
      </w:pPr>
      <w:r w:rsidRPr="00C52511">
        <w:rPr>
          <w:color w:val="000000" w:themeColor="text1"/>
          <w:sz w:val="20"/>
          <w:szCs w:val="22"/>
          <w:lang w:val="uk-UA"/>
        </w:rPr>
        <w:lastRenderedPageBreak/>
        <w:t>В) У разі виявлення необхідності здійснення витрат на усунення несправності (коли така несправність не підпад</w:t>
      </w:r>
      <w:r w:rsidR="00BA43D2" w:rsidRPr="00C52511">
        <w:rPr>
          <w:color w:val="000000" w:themeColor="text1"/>
          <w:sz w:val="20"/>
          <w:szCs w:val="22"/>
          <w:lang w:val="uk-UA"/>
        </w:rPr>
        <w:t>ає під гарантійні зобов'язання П</w:t>
      </w:r>
      <w:r w:rsidRPr="00C52511">
        <w:rPr>
          <w:color w:val="000000" w:themeColor="text1"/>
          <w:sz w:val="20"/>
          <w:szCs w:val="22"/>
          <w:lang w:val="uk-UA"/>
        </w:rPr>
        <w:t>остачальника), постачальник зобов'язаний в той же день надати замовнику відповідний розрахунок витрат для узгодження</w:t>
      </w:r>
      <w:r w:rsidR="00BA43D2" w:rsidRPr="00C52511">
        <w:rPr>
          <w:color w:val="000000" w:themeColor="text1"/>
          <w:sz w:val="20"/>
          <w:szCs w:val="22"/>
          <w:lang w:val="uk-UA"/>
        </w:rPr>
        <w:t xml:space="preserve">). </w:t>
      </w:r>
    </w:p>
    <w:p w14:paraId="0C9D1F71" w14:textId="77777777" w:rsidR="00BA43D2" w:rsidRPr="00C52511" w:rsidRDefault="00BA43D2" w:rsidP="00E66A7F">
      <w:pPr>
        <w:jc w:val="both"/>
        <w:rPr>
          <w:rFonts w:eastAsiaTheme="minorHAnsi"/>
          <w:color w:val="000000" w:themeColor="text1"/>
          <w:sz w:val="23"/>
          <w:szCs w:val="23"/>
          <w:lang w:val="uk-UA"/>
        </w:rPr>
      </w:pPr>
      <w:r w:rsidRPr="00C52511">
        <w:rPr>
          <w:color w:val="000000" w:themeColor="text1"/>
          <w:sz w:val="20"/>
          <w:szCs w:val="22"/>
          <w:lang w:val="uk-UA"/>
        </w:rPr>
        <w:t xml:space="preserve">Конкретні умови технічного обслуговування, їх ціна та інші узгоджуються сторонами в окремому договорі. </w:t>
      </w:r>
    </w:p>
    <w:p w14:paraId="02CBF305" w14:textId="57AE4212" w:rsidR="00EC2E8F" w:rsidRPr="00C52511" w:rsidRDefault="00EC2E8F" w:rsidP="00E66A7F">
      <w:pPr>
        <w:autoSpaceDE w:val="0"/>
        <w:autoSpaceDN w:val="0"/>
        <w:adjustRightInd w:val="0"/>
        <w:ind w:firstLine="284"/>
        <w:jc w:val="both"/>
        <w:rPr>
          <w:color w:val="000000" w:themeColor="text1"/>
          <w:sz w:val="20"/>
          <w:szCs w:val="22"/>
          <w:lang w:val="uk-UA"/>
        </w:rPr>
      </w:pPr>
      <w:r w:rsidRPr="00C52511">
        <w:rPr>
          <w:color w:val="000000" w:themeColor="text1"/>
          <w:sz w:val="20"/>
          <w:szCs w:val="22"/>
          <w:lang w:val="uk-UA"/>
        </w:rPr>
        <w:t xml:space="preserve">6.2. Гарантійний строк </w:t>
      </w:r>
      <w:r w:rsidR="00F11DAF" w:rsidRPr="00C52511">
        <w:rPr>
          <w:color w:val="000000" w:themeColor="text1"/>
          <w:sz w:val="20"/>
          <w:szCs w:val="22"/>
          <w:lang w:val="uk-UA"/>
        </w:rPr>
        <w:t xml:space="preserve">на товар </w:t>
      </w:r>
      <w:r w:rsidRPr="00C52511">
        <w:rPr>
          <w:color w:val="000000" w:themeColor="text1"/>
          <w:sz w:val="20"/>
          <w:szCs w:val="22"/>
          <w:lang w:val="uk-UA"/>
        </w:rPr>
        <w:t xml:space="preserve">починає перебіг з моменту передачі товару Покупцю по видатковій накладній (товарно-транспортній накладній). </w:t>
      </w:r>
    </w:p>
    <w:p w14:paraId="6536A66F" w14:textId="77777777" w:rsidR="00EC2E8F" w:rsidRPr="00C52511" w:rsidRDefault="00EC2E8F" w:rsidP="00E66A7F">
      <w:pPr>
        <w:autoSpaceDE w:val="0"/>
        <w:autoSpaceDN w:val="0"/>
        <w:adjustRightInd w:val="0"/>
        <w:ind w:firstLine="284"/>
        <w:jc w:val="both"/>
        <w:rPr>
          <w:color w:val="000000" w:themeColor="text1"/>
          <w:sz w:val="20"/>
          <w:szCs w:val="22"/>
          <w:lang w:val="uk-UA"/>
        </w:rPr>
      </w:pPr>
      <w:r w:rsidRPr="00C52511">
        <w:rPr>
          <w:color w:val="000000" w:themeColor="text1"/>
          <w:sz w:val="20"/>
          <w:szCs w:val="22"/>
          <w:lang w:val="uk-UA"/>
        </w:rPr>
        <w:t xml:space="preserve">6.3. Законом (підзаконними нормативними актами) може бути встановлений строк, після закінчення якого товар вважається непридатним для споживання за призначенням (строк придатності). Гарантійний  строк  придатності та  зберігання товарів обчислюється від дня виготовлення товару. </w:t>
      </w:r>
    </w:p>
    <w:p w14:paraId="7C9BE330" w14:textId="77777777" w:rsidR="00EC2E8F" w:rsidRPr="00C52511" w:rsidRDefault="00EC2E8F" w:rsidP="00E66A7F">
      <w:pPr>
        <w:autoSpaceDE w:val="0"/>
        <w:autoSpaceDN w:val="0"/>
        <w:adjustRightInd w:val="0"/>
        <w:ind w:firstLine="284"/>
        <w:jc w:val="both"/>
        <w:rPr>
          <w:color w:val="000000" w:themeColor="text1"/>
          <w:sz w:val="20"/>
          <w:szCs w:val="22"/>
          <w:lang w:val="uk-UA"/>
        </w:rPr>
      </w:pPr>
      <w:r w:rsidRPr="00C52511">
        <w:rPr>
          <w:color w:val="000000" w:themeColor="text1"/>
          <w:sz w:val="20"/>
          <w:szCs w:val="22"/>
          <w:lang w:val="uk-UA"/>
        </w:rPr>
        <w:t>6.4.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та/чи  зберігання товару, дій третіх осіб, випадку або непереборної сили. Строки і порядок встановлення Покупцем недоліків поставлених йому товарів,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законодавством відповідно до вимог Господарського кодексу України.</w:t>
      </w:r>
    </w:p>
    <w:p w14:paraId="0367AABE" w14:textId="77777777" w:rsidR="00EC2E8F" w:rsidRPr="00C52511" w:rsidRDefault="00EC2E8F" w:rsidP="00EC2E8F">
      <w:pPr>
        <w:autoSpaceDE w:val="0"/>
        <w:autoSpaceDN w:val="0"/>
        <w:adjustRightInd w:val="0"/>
        <w:jc w:val="both"/>
        <w:rPr>
          <w:color w:val="000000" w:themeColor="text1"/>
          <w:sz w:val="20"/>
          <w:szCs w:val="20"/>
          <w:lang w:val="uk-UA"/>
        </w:rPr>
      </w:pPr>
      <w:r w:rsidRPr="00C52511">
        <w:rPr>
          <w:color w:val="000000" w:themeColor="text1"/>
          <w:sz w:val="20"/>
          <w:szCs w:val="22"/>
          <w:lang w:val="uk-UA"/>
        </w:rPr>
        <w:t xml:space="preserve">     6.5. </w:t>
      </w:r>
      <w:r w:rsidRPr="00C52511">
        <w:rPr>
          <w:color w:val="000000" w:themeColor="text1"/>
          <w:sz w:val="20"/>
          <w:szCs w:val="20"/>
          <w:lang w:val="uk-UA"/>
        </w:rPr>
        <w:t xml:space="preserve">Постачальник зобов’язується протягом 10 (десяти) днів з дати поставки відповідної партії поставки товару провести у місці поставки пусконалагоджувальні роботи щодо поставленого товару на платній основі  на підставі окремого договору.  У випадку невиконання пусконалагоджувальних  робіт у вказані в цьому пункті  строки Покупець має право повернути такий товар Постачальнику. В такому випадку Покупець направляє Постачальнику письмове повідомлення про повернення товарів. Постачальник зобов'язаний вивезти  товар, що зазначений Покупцем для повернення, від Покупця  протягом 5 (п’яти) днів  з дня надіслання  Покупцем письмового повідомлення. Повернення товару здійснюється за ціною згідно накладної, за якою прийнято товари. У випадку повернення товарів, право власності на товари, які повертаються, переходить до Постачальника з дня приймання Постачальником таких товарів. Постачальник зобов'язується надати Покупцю </w:t>
      </w:r>
      <w:r w:rsidR="00C1199C" w:rsidRPr="00C52511">
        <w:rPr>
          <w:color w:val="000000" w:themeColor="text1"/>
          <w:sz w:val="20"/>
          <w:szCs w:val="20"/>
          <w:lang w:val="uk-UA"/>
        </w:rPr>
        <w:t>коригуючи товарно-транспортну накладну,</w:t>
      </w:r>
      <w:r w:rsidRPr="00C52511">
        <w:rPr>
          <w:color w:val="000000" w:themeColor="text1"/>
          <w:sz w:val="20"/>
          <w:szCs w:val="20"/>
          <w:lang w:val="uk-UA"/>
        </w:rPr>
        <w:t xml:space="preserve"> та </w:t>
      </w:r>
      <w:r w:rsidR="00C1199C" w:rsidRPr="00C52511">
        <w:rPr>
          <w:color w:val="000000" w:themeColor="text1"/>
          <w:sz w:val="20"/>
          <w:szCs w:val="20"/>
          <w:lang w:val="uk-UA"/>
        </w:rPr>
        <w:t xml:space="preserve">здійснити </w:t>
      </w:r>
      <w:proofErr w:type="spellStart"/>
      <w:r w:rsidR="00C1199C" w:rsidRPr="00C52511">
        <w:rPr>
          <w:color w:val="000000" w:themeColor="text1"/>
          <w:sz w:val="20"/>
          <w:szCs w:val="20"/>
          <w:shd w:val="clear" w:color="auto" w:fill="FFFFFF"/>
          <w:lang w:val="ru-RU"/>
        </w:rPr>
        <w:t>розрахунок</w:t>
      </w:r>
      <w:proofErr w:type="spellEnd"/>
      <w:r w:rsidR="00C1199C" w:rsidRPr="00C52511">
        <w:rPr>
          <w:rStyle w:val="apple-converted-space"/>
          <w:color w:val="000000" w:themeColor="text1"/>
          <w:sz w:val="20"/>
          <w:szCs w:val="20"/>
          <w:shd w:val="clear" w:color="auto" w:fill="FFFFFF"/>
        </w:rPr>
        <w:t> </w:t>
      </w:r>
      <w:proofErr w:type="spellStart"/>
      <w:r w:rsidR="00C1199C" w:rsidRPr="00C52511">
        <w:rPr>
          <w:rStyle w:val="af1"/>
          <w:bCs/>
          <w:i w:val="0"/>
          <w:iCs w:val="0"/>
          <w:color w:val="000000" w:themeColor="text1"/>
          <w:sz w:val="20"/>
          <w:szCs w:val="20"/>
          <w:shd w:val="clear" w:color="auto" w:fill="FFFFFF"/>
          <w:lang w:val="ru-RU"/>
        </w:rPr>
        <w:t>коригування</w:t>
      </w:r>
      <w:proofErr w:type="spellEnd"/>
      <w:r w:rsidR="00C1199C" w:rsidRPr="00C52511">
        <w:rPr>
          <w:rStyle w:val="apple-converted-space"/>
          <w:color w:val="000000" w:themeColor="text1"/>
          <w:sz w:val="20"/>
          <w:szCs w:val="20"/>
          <w:shd w:val="clear" w:color="auto" w:fill="FFFFFF"/>
        </w:rPr>
        <w:t> </w:t>
      </w:r>
      <w:r w:rsidR="00C1199C" w:rsidRPr="00C52511">
        <w:rPr>
          <w:color w:val="000000" w:themeColor="text1"/>
          <w:sz w:val="20"/>
          <w:szCs w:val="20"/>
          <w:shd w:val="clear" w:color="auto" w:fill="FFFFFF"/>
          <w:lang w:val="ru-RU"/>
        </w:rPr>
        <w:t xml:space="preserve"> до</w:t>
      </w:r>
      <w:r w:rsidR="00C1199C" w:rsidRPr="00C52511">
        <w:rPr>
          <w:rStyle w:val="apple-converted-space"/>
          <w:color w:val="000000" w:themeColor="text1"/>
          <w:sz w:val="20"/>
          <w:szCs w:val="20"/>
          <w:shd w:val="clear" w:color="auto" w:fill="FFFFFF"/>
        </w:rPr>
        <w:t> </w:t>
      </w:r>
      <w:proofErr w:type="spellStart"/>
      <w:r w:rsidR="00C1199C" w:rsidRPr="00C52511">
        <w:rPr>
          <w:rStyle w:val="af1"/>
          <w:bCs/>
          <w:i w:val="0"/>
          <w:iCs w:val="0"/>
          <w:color w:val="000000" w:themeColor="text1"/>
          <w:sz w:val="20"/>
          <w:szCs w:val="20"/>
          <w:shd w:val="clear" w:color="auto" w:fill="FFFFFF"/>
          <w:lang w:val="ru-RU"/>
        </w:rPr>
        <w:t>податкової</w:t>
      </w:r>
      <w:proofErr w:type="spellEnd"/>
      <w:r w:rsidR="00C1199C" w:rsidRPr="00C52511">
        <w:rPr>
          <w:rStyle w:val="af1"/>
          <w:bCs/>
          <w:i w:val="0"/>
          <w:iCs w:val="0"/>
          <w:color w:val="000000" w:themeColor="text1"/>
          <w:sz w:val="20"/>
          <w:szCs w:val="20"/>
          <w:shd w:val="clear" w:color="auto" w:fill="FFFFFF"/>
          <w:lang w:val="ru-RU"/>
        </w:rPr>
        <w:t xml:space="preserve"> </w:t>
      </w:r>
      <w:proofErr w:type="spellStart"/>
      <w:r w:rsidR="00C1199C" w:rsidRPr="00C52511">
        <w:rPr>
          <w:rStyle w:val="af1"/>
          <w:bCs/>
          <w:i w:val="0"/>
          <w:iCs w:val="0"/>
          <w:color w:val="000000" w:themeColor="text1"/>
          <w:sz w:val="20"/>
          <w:szCs w:val="20"/>
          <w:shd w:val="clear" w:color="auto" w:fill="FFFFFF"/>
          <w:lang w:val="ru-RU"/>
        </w:rPr>
        <w:t>накладної</w:t>
      </w:r>
      <w:proofErr w:type="spellEnd"/>
      <w:r w:rsidRPr="00C52511">
        <w:rPr>
          <w:color w:val="000000" w:themeColor="text1"/>
          <w:sz w:val="20"/>
          <w:szCs w:val="20"/>
          <w:lang w:val="uk-UA"/>
        </w:rPr>
        <w:t xml:space="preserve"> на суму вартості повернених товарів. У разі, якщо Постачальник не вивезе повернені товари протягом строку, зазначеному у цьому пункті, він повинен сплатити Покупцю штрафні санкції у розмірі 100% вартості товарів, що підлягали поверненню. Якщо товар, що повертається, оплачений повністю чи частково Покупцем, Постачальник зобов’язаний повернути Покупцю сплачені за нього грошові кошти протягом 5 (п’яти) календарних днів з дати повернення товару.</w:t>
      </w:r>
    </w:p>
    <w:p w14:paraId="3B0DE9B4" w14:textId="77777777" w:rsidR="00C1199C" w:rsidRPr="00C52511" w:rsidRDefault="00C1199C" w:rsidP="00EC2E8F">
      <w:pPr>
        <w:autoSpaceDE w:val="0"/>
        <w:autoSpaceDN w:val="0"/>
        <w:adjustRightInd w:val="0"/>
        <w:jc w:val="both"/>
        <w:rPr>
          <w:color w:val="000000" w:themeColor="text1"/>
          <w:sz w:val="20"/>
          <w:szCs w:val="20"/>
          <w:lang w:val="uk-UA"/>
        </w:rPr>
      </w:pPr>
    </w:p>
    <w:p w14:paraId="1FCB7E73" w14:textId="77777777" w:rsidR="00EC2E8F" w:rsidRPr="00C52511" w:rsidRDefault="00EC2E8F" w:rsidP="00EC2E8F">
      <w:pPr>
        <w:numPr>
          <w:ilvl w:val="0"/>
          <w:numId w:val="3"/>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ЦІНА ТОВАРУ ТА СУМА ДОГОВОРУ</w:t>
      </w:r>
    </w:p>
    <w:p w14:paraId="5CBED65F" w14:textId="77777777" w:rsidR="00EC2E8F" w:rsidRPr="00C52511" w:rsidRDefault="00EC2E8F" w:rsidP="00EC2E8F">
      <w:pPr>
        <w:autoSpaceDE w:val="0"/>
        <w:autoSpaceDN w:val="0"/>
        <w:adjustRightInd w:val="0"/>
        <w:ind w:left="450"/>
        <w:rPr>
          <w:b/>
          <w:bCs/>
          <w:color w:val="000000" w:themeColor="text1"/>
          <w:sz w:val="20"/>
          <w:szCs w:val="22"/>
          <w:lang w:val="uk-UA"/>
        </w:rPr>
      </w:pPr>
    </w:p>
    <w:p w14:paraId="2032D720" w14:textId="35871B1F" w:rsidR="00EC2E8F" w:rsidRPr="00C52511" w:rsidRDefault="00EC2E8F" w:rsidP="00EC2E8F">
      <w:pPr>
        <w:autoSpaceDE w:val="0"/>
        <w:autoSpaceDN w:val="0"/>
        <w:adjustRightInd w:val="0"/>
        <w:ind w:firstLine="284"/>
        <w:jc w:val="both"/>
        <w:rPr>
          <w:color w:val="000000" w:themeColor="text1"/>
          <w:sz w:val="20"/>
          <w:szCs w:val="20"/>
          <w:lang w:val="uk-UA"/>
        </w:rPr>
      </w:pPr>
      <w:r w:rsidRPr="00C52511">
        <w:rPr>
          <w:color w:val="000000" w:themeColor="text1"/>
          <w:sz w:val="20"/>
          <w:szCs w:val="20"/>
          <w:lang w:val="uk-UA"/>
        </w:rPr>
        <w:t xml:space="preserve">7.1. Ціни на товари, що постачаються Постачальником за цим договором, вказуються Сторонами у </w:t>
      </w:r>
      <w:r w:rsidR="008D216B" w:rsidRPr="00C52511">
        <w:rPr>
          <w:color w:val="000000" w:themeColor="text1"/>
          <w:sz w:val="20"/>
          <w:szCs w:val="20"/>
          <w:lang w:val="uk-UA"/>
        </w:rPr>
        <w:t xml:space="preserve">Специфікації </w:t>
      </w:r>
      <w:r w:rsidRPr="00C52511">
        <w:rPr>
          <w:color w:val="000000" w:themeColor="text1"/>
          <w:sz w:val="20"/>
          <w:szCs w:val="20"/>
          <w:lang w:val="uk-UA"/>
        </w:rPr>
        <w:t xml:space="preserve"> до цього договору.</w:t>
      </w:r>
    </w:p>
    <w:p w14:paraId="69AA6B60" w14:textId="0227C286" w:rsidR="008D216B" w:rsidRPr="00C52511" w:rsidRDefault="00EC2E8F" w:rsidP="008D216B">
      <w:pPr>
        <w:autoSpaceDE w:val="0"/>
        <w:autoSpaceDN w:val="0"/>
        <w:adjustRightInd w:val="0"/>
        <w:ind w:firstLine="284"/>
        <w:jc w:val="both"/>
        <w:rPr>
          <w:color w:val="000000" w:themeColor="text1"/>
          <w:sz w:val="20"/>
          <w:szCs w:val="20"/>
          <w:lang w:val="uk-UA"/>
        </w:rPr>
      </w:pPr>
      <w:r w:rsidRPr="00C52511">
        <w:rPr>
          <w:color w:val="000000" w:themeColor="text1"/>
          <w:sz w:val="20"/>
          <w:szCs w:val="20"/>
          <w:lang w:val="uk-UA"/>
        </w:rPr>
        <w:t xml:space="preserve">7.2. </w:t>
      </w:r>
      <w:r w:rsidR="008D216B" w:rsidRPr="00C52511">
        <w:rPr>
          <w:color w:val="000000" w:themeColor="text1"/>
          <w:sz w:val="20"/>
          <w:szCs w:val="20"/>
          <w:lang w:val="uk-UA"/>
        </w:rPr>
        <w:t xml:space="preserve">Сторони домовились, що  ціна товару , визначена у </w:t>
      </w:r>
      <w:r w:rsidR="00375931" w:rsidRPr="00C52511">
        <w:rPr>
          <w:color w:val="000000" w:themeColor="text1"/>
          <w:sz w:val="20"/>
          <w:szCs w:val="20"/>
          <w:lang w:val="uk-UA"/>
        </w:rPr>
        <w:t xml:space="preserve">Специфікації </w:t>
      </w:r>
      <w:r w:rsidR="008D216B" w:rsidRPr="00C52511">
        <w:rPr>
          <w:color w:val="000000" w:themeColor="text1"/>
          <w:sz w:val="20"/>
          <w:szCs w:val="20"/>
          <w:lang w:val="uk-UA"/>
        </w:rPr>
        <w:t xml:space="preserve"> до цього Договору підлягає коригуванню та визначається за формулою:</w:t>
      </w:r>
    </w:p>
    <w:p w14:paraId="49E63A96" w14:textId="77777777" w:rsidR="008D216B" w:rsidRPr="00C52511" w:rsidRDefault="008D216B" w:rsidP="008D216B">
      <w:pPr>
        <w:autoSpaceDE w:val="0"/>
        <w:autoSpaceDN w:val="0"/>
        <w:adjustRightInd w:val="0"/>
        <w:ind w:firstLine="284"/>
        <w:jc w:val="both"/>
        <w:rPr>
          <w:color w:val="000000" w:themeColor="text1"/>
          <w:sz w:val="20"/>
          <w:szCs w:val="20"/>
          <w:lang w:val="uk-UA"/>
        </w:rPr>
      </w:pPr>
      <w:r w:rsidRPr="00C52511">
        <w:rPr>
          <w:color w:val="000000" w:themeColor="text1"/>
          <w:sz w:val="20"/>
          <w:szCs w:val="20"/>
          <w:lang w:val="uk-UA"/>
        </w:rPr>
        <w:t>Ціна1= Ціна0 х (помножити) Індекс Д</w:t>
      </w:r>
    </w:p>
    <w:p w14:paraId="206257DF" w14:textId="77777777" w:rsidR="008D216B" w:rsidRPr="00C52511" w:rsidRDefault="008D216B" w:rsidP="008D216B">
      <w:pPr>
        <w:autoSpaceDE w:val="0"/>
        <w:autoSpaceDN w:val="0"/>
        <w:adjustRightInd w:val="0"/>
        <w:ind w:firstLine="284"/>
        <w:jc w:val="both"/>
        <w:rPr>
          <w:color w:val="000000" w:themeColor="text1"/>
          <w:sz w:val="20"/>
          <w:szCs w:val="20"/>
          <w:lang w:val="uk-UA"/>
        </w:rPr>
      </w:pPr>
      <w:r w:rsidRPr="00C52511">
        <w:rPr>
          <w:color w:val="000000" w:themeColor="text1"/>
          <w:sz w:val="20"/>
          <w:szCs w:val="20"/>
          <w:lang w:val="uk-UA"/>
        </w:rPr>
        <w:t>При цьому:</w:t>
      </w:r>
    </w:p>
    <w:p w14:paraId="77D1D582" w14:textId="77777777" w:rsidR="008D216B" w:rsidRPr="00C52511" w:rsidRDefault="008D216B" w:rsidP="008D216B">
      <w:pPr>
        <w:autoSpaceDE w:val="0"/>
        <w:autoSpaceDN w:val="0"/>
        <w:adjustRightInd w:val="0"/>
        <w:ind w:firstLine="284"/>
        <w:jc w:val="both"/>
        <w:rPr>
          <w:color w:val="000000" w:themeColor="text1"/>
          <w:sz w:val="20"/>
          <w:szCs w:val="20"/>
          <w:lang w:val="uk-UA"/>
        </w:rPr>
      </w:pPr>
      <w:r w:rsidRPr="00C52511">
        <w:rPr>
          <w:color w:val="000000" w:themeColor="text1"/>
          <w:sz w:val="20"/>
          <w:szCs w:val="20"/>
          <w:lang w:val="uk-UA"/>
        </w:rPr>
        <w:t>Ціна 1 – ціна товару  з урахуванням коригування;</w:t>
      </w:r>
    </w:p>
    <w:p w14:paraId="47F8D1B7" w14:textId="34F56598" w:rsidR="008D216B" w:rsidRPr="00C52511" w:rsidRDefault="008D216B" w:rsidP="008D216B">
      <w:pPr>
        <w:autoSpaceDE w:val="0"/>
        <w:autoSpaceDN w:val="0"/>
        <w:adjustRightInd w:val="0"/>
        <w:ind w:firstLine="284"/>
        <w:jc w:val="both"/>
        <w:rPr>
          <w:color w:val="000000" w:themeColor="text1"/>
          <w:sz w:val="20"/>
          <w:szCs w:val="20"/>
          <w:lang w:val="uk-UA"/>
        </w:rPr>
      </w:pPr>
      <w:r w:rsidRPr="00C52511">
        <w:rPr>
          <w:color w:val="000000" w:themeColor="text1"/>
          <w:sz w:val="20"/>
          <w:szCs w:val="20"/>
          <w:lang w:val="uk-UA"/>
        </w:rPr>
        <w:t>Ціна 0 – ціна товару  за цінами вказаними  у Специфікації  до цього Договору ;</w:t>
      </w:r>
    </w:p>
    <w:p w14:paraId="7214AAD2" w14:textId="5164B959" w:rsidR="00EC2E8F" w:rsidRPr="00C52511" w:rsidRDefault="008D216B" w:rsidP="008D216B">
      <w:pPr>
        <w:autoSpaceDE w:val="0"/>
        <w:autoSpaceDN w:val="0"/>
        <w:adjustRightInd w:val="0"/>
        <w:ind w:firstLine="284"/>
        <w:jc w:val="both"/>
        <w:rPr>
          <w:color w:val="000000" w:themeColor="text1"/>
          <w:lang w:val="uk-UA"/>
        </w:rPr>
      </w:pPr>
      <w:r w:rsidRPr="00C52511">
        <w:rPr>
          <w:color w:val="000000" w:themeColor="text1"/>
          <w:sz w:val="20"/>
          <w:szCs w:val="20"/>
          <w:lang w:val="uk-UA"/>
        </w:rPr>
        <w:t xml:space="preserve">Індекс Д – співвідношення (результат поділу) вартості долара США у гривні згідно офіційного курсу НБУ на день  виставлення рахунка-фактури до вартості долара США у гривні згідно офіційного курсу НБУ  на день підписання </w:t>
      </w:r>
      <w:r w:rsidR="001A20F1" w:rsidRPr="00C52511">
        <w:rPr>
          <w:color w:val="000000" w:themeColor="text1"/>
          <w:sz w:val="20"/>
          <w:szCs w:val="20"/>
          <w:lang w:val="uk-UA"/>
        </w:rPr>
        <w:t xml:space="preserve">Специфікації </w:t>
      </w:r>
      <w:r w:rsidRPr="00C52511">
        <w:rPr>
          <w:color w:val="000000" w:themeColor="text1"/>
          <w:sz w:val="20"/>
          <w:szCs w:val="20"/>
          <w:lang w:val="uk-UA"/>
        </w:rPr>
        <w:t xml:space="preserve"> до цього Договору</w:t>
      </w:r>
      <w:r w:rsidR="00EC2E8F" w:rsidRPr="00C52511">
        <w:rPr>
          <w:color w:val="000000" w:themeColor="text1"/>
          <w:sz w:val="20"/>
          <w:szCs w:val="20"/>
          <w:lang w:val="uk-UA"/>
        </w:rPr>
        <w:t xml:space="preserve">. </w:t>
      </w:r>
    </w:p>
    <w:p w14:paraId="1DEA3CD1" w14:textId="7F40FFCD" w:rsidR="00EC2E8F" w:rsidRPr="00C52511" w:rsidRDefault="00EC2E8F" w:rsidP="00EC2E8F">
      <w:pPr>
        <w:suppressAutoHyphens/>
        <w:autoSpaceDE w:val="0"/>
        <w:ind w:firstLine="284"/>
        <w:jc w:val="both"/>
        <w:rPr>
          <w:color w:val="000000" w:themeColor="text1"/>
          <w:sz w:val="20"/>
          <w:szCs w:val="20"/>
          <w:lang w:val="uk-UA"/>
        </w:rPr>
      </w:pPr>
      <w:r w:rsidRPr="00C52511">
        <w:rPr>
          <w:color w:val="000000" w:themeColor="text1"/>
          <w:sz w:val="20"/>
          <w:szCs w:val="20"/>
          <w:lang w:val="uk-UA"/>
        </w:rPr>
        <w:t xml:space="preserve">7.3. </w:t>
      </w:r>
      <w:r w:rsidR="008D216B" w:rsidRPr="00C52511">
        <w:rPr>
          <w:color w:val="000000" w:themeColor="text1"/>
          <w:sz w:val="20"/>
          <w:szCs w:val="20"/>
          <w:lang w:val="uk-UA"/>
        </w:rPr>
        <w:t xml:space="preserve">Ціна товару, яка входить у партію поставки, вказується сторонами у відповідній заявці на поставку партії товару , рахунку та накладній (транспортному документі) на поставку партії товару. Зміна остаточно узгодженої сторонами ціни товару після погодження Постачальником </w:t>
      </w:r>
      <w:r w:rsidR="00BE7311" w:rsidRPr="00C52511">
        <w:rPr>
          <w:color w:val="000000" w:themeColor="text1"/>
          <w:sz w:val="20"/>
          <w:szCs w:val="20"/>
          <w:lang w:val="uk-UA"/>
        </w:rPr>
        <w:t>рахунка-фактури</w:t>
      </w:r>
      <w:r w:rsidR="008D216B" w:rsidRPr="00C52511">
        <w:rPr>
          <w:color w:val="000000" w:themeColor="text1"/>
          <w:sz w:val="20"/>
          <w:szCs w:val="20"/>
          <w:lang w:val="uk-UA"/>
        </w:rPr>
        <w:t xml:space="preserve"> Покупця  на поставку партії товару   не допускається</w:t>
      </w:r>
      <w:r w:rsidRPr="00C52511">
        <w:rPr>
          <w:color w:val="000000" w:themeColor="text1"/>
          <w:sz w:val="20"/>
          <w:szCs w:val="20"/>
          <w:lang w:val="uk-UA"/>
        </w:rPr>
        <w:t>.</w:t>
      </w:r>
    </w:p>
    <w:p w14:paraId="3E2BE196" w14:textId="77777777" w:rsidR="00EC2E8F" w:rsidRPr="00C52511" w:rsidRDefault="00EC2E8F" w:rsidP="00EC2E8F">
      <w:pPr>
        <w:suppressAutoHyphens/>
        <w:autoSpaceDE w:val="0"/>
        <w:ind w:firstLine="284"/>
        <w:jc w:val="both"/>
        <w:rPr>
          <w:color w:val="000000" w:themeColor="text1"/>
          <w:sz w:val="20"/>
          <w:szCs w:val="20"/>
          <w:lang w:val="uk-UA"/>
        </w:rPr>
      </w:pPr>
      <w:r w:rsidRPr="00C52511">
        <w:rPr>
          <w:color w:val="000000" w:themeColor="text1"/>
          <w:sz w:val="20"/>
          <w:szCs w:val="20"/>
          <w:lang w:val="uk-UA"/>
        </w:rPr>
        <w:t>7.3.Сума Договору складається з суми вартості партій товарів, поставлених Постачальником на протязі строку дії цього Договору.</w:t>
      </w:r>
    </w:p>
    <w:p w14:paraId="347A1228" w14:textId="77777777" w:rsidR="00EC2E8F" w:rsidRPr="00C52511" w:rsidRDefault="00EC2E8F" w:rsidP="00EC2E8F">
      <w:pPr>
        <w:suppressAutoHyphens/>
        <w:autoSpaceDE w:val="0"/>
        <w:ind w:firstLine="284"/>
        <w:jc w:val="both"/>
        <w:rPr>
          <w:color w:val="000000" w:themeColor="text1"/>
          <w:sz w:val="20"/>
          <w:szCs w:val="20"/>
          <w:lang w:val="uk-UA"/>
        </w:rPr>
      </w:pPr>
      <w:r w:rsidRPr="00C52511">
        <w:rPr>
          <w:color w:val="000000" w:themeColor="text1"/>
          <w:sz w:val="20"/>
          <w:szCs w:val="20"/>
          <w:lang w:val="uk-UA"/>
        </w:rPr>
        <w:t>7.4. Ціни встановлюються у національній валюті України.</w:t>
      </w:r>
    </w:p>
    <w:p w14:paraId="4A175A21" w14:textId="77777777" w:rsidR="00EC2E8F" w:rsidRPr="00C52511" w:rsidRDefault="00EC2E8F" w:rsidP="00EC2E8F">
      <w:pPr>
        <w:suppressAutoHyphens/>
        <w:autoSpaceDE w:val="0"/>
        <w:ind w:firstLine="284"/>
        <w:jc w:val="both"/>
        <w:rPr>
          <w:color w:val="000000" w:themeColor="text1"/>
          <w:sz w:val="20"/>
          <w:szCs w:val="20"/>
          <w:lang w:val="uk-UA"/>
        </w:rPr>
      </w:pPr>
      <w:r w:rsidRPr="00C52511">
        <w:rPr>
          <w:color w:val="000000" w:themeColor="text1"/>
          <w:sz w:val="20"/>
          <w:szCs w:val="20"/>
          <w:lang w:val="uk-UA"/>
        </w:rPr>
        <w:t>7.5. Ціна товарів, що постачаються за цим Договором, формується із урахуванням надбавок, знижок, пов’язаних із сезонними та іншими коливаннями споживчого попиту на товари (наближенням дати закінчення) строку зберігання (придатності, реалізації), маркетинговою політикою Постачальника.</w:t>
      </w:r>
    </w:p>
    <w:p w14:paraId="7CE97668" w14:textId="77777777" w:rsidR="00EC2E8F" w:rsidRPr="00C52511" w:rsidRDefault="00EC2E8F" w:rsidP="00EC2E8F">
      <w:pPr>
        <w:numPr>
          <w:ilvl w:val="0"/>
          <w:numId w:val="3"/>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ПОРЯДОК РОЗРАХУНКІВ</w:t>
      </w:r>
    </w:p>
    <w:p w14:paraId="23706C7E" w14:textId="77777777" w:rsidR="00EC2E8F" w:rsidRPr="00C52511" w:rsidRDefault="00EC2E8F" w:rsidP="00EC2E8F">
      <w:pPr>
        <w:autoSpaceDE w:val="0"/>
        <w:autoSpaceDN w:val="0"/>
        <w:adjustRightInd w:val="0"/>
        <w:ind w:left="450"/>
        <w:rPr>
          <w:b/>
          <w:bCs/>
          <w:color w:val="000000" w:themeColor="text1"/>
          <w:sz w:val="20"/>
          <w:szCs w:val="22"/>
          <w:lang w:val="uk-UA"/>
        </w:rPr>
      </w:pPr>
    </w:p>
    <w:p w14:paraId="2AFEE93A" w14:textId="53E39E04" w:rsidR="00EC2E8F" w:rsidRPr="00C52511" w:rsidRDefault="00EC2E8F" w:rsidP="006F0662">
      <w:pPr>
        <w:numPr>
          <w:ilvl w:val="1"/>
          <w:numId w:val="3"/>
        </w:numPr>
        <w:autoSpaceDE w:val="0"/>
        <w:autoSpaceDN w:val="0"/>
        <w:adjustRightInd w:val="0"/>
        <w:jc w:val="both"/>
        <w:rPr>
          <w:color w:val="000000" w:themeColor="text1"/>
          <w:sz w:val="20"/>
          <w:szCs w:val="22"/>
          <w:lang w:val="uk-UA"/>
        </w:rPr>
      </w:pPr>
      <w:r w:rsidRPr="00C52511">
        <w:rPr>
          <w:color w:val="000000" w:themeColor="text1"/>
          <w:sz w:val="20"/>
          <w:szCs w:val="22"/>
          <w:lang w:val="uk-UA"/>
        </w:rPr>
        <w:t>8.1. Покупець повинен сплатити вартість товару не пізніше 10 (десяти) робочих днів з дати його поставки Постачальником   згідно рахунку-фактури, виставленої Постачальником</w:t>
      </w:r>
      <w:r w:rsidR="006F0662" w:rsidRPr="00C52511">
        <w:rPr>
          <w:color w:val="000000" w:themeColor="text1"/>
          <w:lang w:val="ru-RU"/>
        </w:rPr>
        <w:t xml:space="preserve"> </w:t>
      </w:r>
      <w:r w:rsidR="006F0662" w:rsidRPr="00C52511">
        <w:rPr>
          <w:color w:val="000000" w:themeColor="text1"/>
          <w:sz w:val="20"/>
          <w:szCs w:val="22"/>
          <w:lang w:val="uk-UA"/>
        </w:rPr>
        <w:t>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7 (сім) робочих  днів з дати реєстрації відповідної накладної.</w:t>
      </w:r>
      <w:r w:rsidRPr="00C52511">
        <w:rPr>
          <w:color w:val="000000" w:themeColor="text1"/>
          <w:sz w:val="20"/>
          <w:szCs w:val="22"/>
          <w:lang w:val="uk-UA"/>
        </w:rPr>
        <w:t>.</w:t>
      </w:r>
      <w:r w:rsidRPr="00C52511">
        <w:rPr>
          <w:color w:val="000000" w:themeColor="text1"/>
          <w:lang w:val="uk-UA"/>
        </w:rPr>
        <w:t xml:space="preserve"> </w:t>
      </w:r>
      <w:r w:rsidRPr="00C52511">
        <w:rPr>
          <w:color w:val="000000" w:themeColor="text1"/>
          <w:sz w:val="20"/>
          <w:szCs w:val="22"/>
          <w:lang w:val="uk-UA"/>
        </w:rPr>
        <w:tab/>
      </w:r>
    </w:p>
    <w:p w14:paraId="10462C8A" w14:textId="77777777" w:rsidR="00EC2E8F" w:rsidRPr="00C52511" w:rsidRDefault="00EC2E8F" w:rsidP="00EC2E8F">
      <w:pPr>
        <w:numPr>
          <w:ilvl w:val="1"/>
          <w:numId w:val="3"/>
        </w:numPr>
        <w:autoSpaceDE w:val="0"/>
        <w:autoSpaceDN w:val="0"/>
        <w:adjustRightInd w:val="0"/>
        <w:jc w:val="both"/>
        <w:rPr>
          <w:color w:val="000000" w:themeColor="text1"/>
          <w:sz w:val="20"/>
          <w:szCs w:val="22"/>
          <w:lang w:val="uk-UA"/>
        </w:rPr>
      </w:pPr>
      <w:r w:rsidRPr="00C52511">
        <w:rPr>
          <w:color w:val="000000" w:themeColor="text1"/>
          <w:sz w:val="20"/>
          <w:szCs w:val="22"/>
          <w:lang w:val="uk-UA"/>
        </w:rPr>
        <w:t>8.2. Оплата здійснюється у розмірі повної вартості партії товару шляхом безготівкового переказу на поточний рахунок Постачальника, вказаний у реквізитах Постачальника в цьому договорі.</w:t>
      </w:r>
    </w:p>
    <w:p w14:paraId="6F277522" w14:textId="77777777" w:rsidR="00EC2E8F" w:rsidRPr="00C52511" w:rsidRDefault="00EC2E8F" w:rsidP="00EC2E8F">
      <w:pPr>
        <w:numPr>
          <w:ilvl w:val="1"/>
          <w:numId w:val="3"/>
        </w:numPr>
        <w:autoSpaceDE w:val="0"/>
        <w:autoSpaceDN w:val="0"/>
        <w:adjustRightInd w:val="0"/>
        <w:jc w:val="both"/>
        <w:rPr>
          <w:color w:val="000000" w:themeColor="text1"/>
          <w:lang w:val="uk-UA"/>
        </w:rPr>
      </w:pPr>
      <w:r w:rsidRPr="00C52511">
        <w:rPr>
          <w:color w:val="000000" w:themeColor="text1"/>
          <w:sz w:val="20"/>
          <w:szCs w:val="22"/>
          <w:lang w:val="uk-UA"/>
        </w:rPr>
        <w:t xml:space="preserve">8.3. Оплата здійснюється Покупцем на підставі цього договору та рахунку-фактури, виставленої Постачальником на вартість партії товару. При здійсненні платежу Покупець обов’язково повинен вказувати </w:t>
      </w:r>
      <w:r w:rsidRPr="00C52511">
        <w:rPr>
          <w:color w:val="000000" w:themeColor="text1"/>
          <w:sz w:val="20"/>
          <w:szCs w:val="22"/>
          <w:lang w:val="uk-UA"/>
        </w:rPr>
        <w:lastRenderedPageBreak/>
        <w:t>у платіжному дорученні номер та дату цього договору та номер і дату рахунку-фактури, виписаної Постачальником на оплату партії товару.</w:t>
      </w:r>
    </w:p>
    <w:p w14:paraId="57C592BC" w14:textId="1CFA7CE5" w:rsidR="00EC2E8F" w:rsidRPr="00C52511" w:rsidRDefault="00EC2E8F" w:rsidP="00EC2E8F">
      <w:pPr>
        <w:numPr>
          <w:ilvl w:val="1"/>
          <w:numId w:val="3"/>
        </w:numPr>
        <w:autoSpaceDE w:val="0"/>
        <w:autoSpaceDN w:val="0"/>
        <w:adjustRightInd w:val="0"/>
        <w:jc w:val="both"/>
        <w:rPr>
          <w:color w:val="000000" w:themeColor="text1"/>
          <w:lang w:val="uk-UA"/>
        </w:rPr>
      </w:pPr>
      <w:r w:rsidRPr="00C52511">
        <w:rPr>
          <w:color w:val="000000" w:themeColor="text1"/>
          <w:sz w:val="20"/>
          <w:szCs w:val="22"/>
          <w:lang w:val="uk-UA"/>
        </w:rPr>
        <w:t xml:space="preserve">8.4. </w:t>
      </w:r>
      <w:r w:rsidRPr="00C52511">
        <w:rPr>
          <w:color w:val="000000" w:themeColor="text1"/>
          <w:sz w:val="20"/>
          <w:szCs w:val="20"/>
          <w:lang w:val="uk-UA"/>
        </w:rPr>
        <w:t xml:space="preserve">В разі прострочення оплати товару Постачальник має право призупинити  поставку </w:t>
      </w:r>
      <w:r w:rsidR="00A15F7D" w:rsidRPr="00C52511">
        <w:rPr>
          <w:color w:val="000000" w:themeColor="text1"/>
          <w:sz w:val="20"/>
          <w:szCs w:val="20"/>
          <w:lang w:val="uk-UA"/>
        </w:rPr>
        <w:t xml:space="preserve">наступних </w:t>
      </w:r>
      <w:r w:rsidRPr="00C52511">
        <w:rPr>
          <w:color w:val="000000" w:themeColor="text1"/>
          <w:sz w:val="20"/>
          <w:szCs w:val="20"/>
          <w:lang w:val="uk-UA"/>
        </w:rPr>
        <w:t>партій  </w:t>
      </w:r>
      <w:r w:rsidR="00A15F7D" w:rsidRPr="00C52511">
        <w:rPr>
          <w:color w:val="000000" w:themeColor="text1"/>
          <w:sz w:val="20"/>
          <w:szCs w:val="20"/>
          <w:lang w:val="uk-UA"/>
        </w:rPr>
        <w:t xml:space="preserve">товару </w:t>
      </w:r>
      <w:r w:rsidRPr="00C52511">
        <w:rPr>
          <w:color w:val="000000" w:themeColor="text1"/>
          <w:sz w:val="20"/>
          <w:szCs w:val="20"/>
          <w:lang w:val="uk-UA"/>
        </w:rPr>
        <w:t xml:space="preserve">до моменту отримання Постачальником повної оплати за </w:t>
      </w:r>
      <w:r w:rsidR="00A15F7D" w:rsidRPr="00C52511">
        <w:rPr>
          <w:color w:val="000000" w:themeColor="text1"/>
          <w:sz w:val="20"/>
          <w:szCs w:val="20"/>
          <w:lang w:val="uk-UA"/>
        </w:rPr>
        <w:t xml:space="preserve">вже </w:t>
      </w:r>
      <w:r w:rsidRPr="00C52511">
        <w:rPr>
          <w:color w:val="000000" w:themeColor="text1"/>
          <w:sz w:val="20"/>
          <w:szCs w:val="20"/>
          <w:lang w:val="uk-UA"/>
        </w:rPr>
        <w:t xml:space="preserve">поставлений товар. </w:t>
      </w:r>
      <w:r w:rsidRPr="00C52511">
        <w:rPr>
          <w:color w:val="000000" w:themeColor="text1"/>
          <w:sz w:val="20"/>
          <w:szCs w:val="22"/>
          <w:lang w:val="uk-UA"/>
        </w:rPr>
        <w:t>В такому випадку Постачальник не відповідає за прострочення в поставці товарів.</w:t>
      </w:r>
    </w:p>
    <w:p w14:paraId="603AA797" w14:textId="77777777" w:rsidR="00C822CE" w:rsidRPr="00C52511" w:rsidRDefault="00C822CE" w:rsidP="00C822CE">
      <w:pPr>
        <w:rPr>
          <w:rFonts w:eastAsiaTheme="minorEastAsia"/>
          <w:color w:val="000000" w:themeColor="text1"/>
          <w:sz w:val="18"/>
          <w:szCs w:val="18"/>
          <w:lang w:val="uk-UA" w:eastAsia="ru-RU"/>
        </w:rPr>
      </w:pPr>
      <w:r w:rsidRPr="00C52511">
        <w:rPr>
          <w:color w:val="000000" w:themeColor="text1"/>
          <w:lang w:val="uk-UA"/>
        </w:rPr>
        <w:t xml:space="preserve">8.5. </w:t>
      </w:r>
      <w:r w:rsidRPr="00C52511">
        <w:rPr>
          <w:rFonts w:eastAsiaTheme="minorEastAsia"/>
          <w:color w:val="000000" w:themeColor="text1"/>
          <w:sz w:val="20"/>
          <w:szCs w:val="20"/>
          <w:lang w:val="uk-UA" w:eastAsia="ru-RU"/>
        </w:rPr>
        <w:t>Сторони погодили, що у разі якщо Постачальник не поставить товару у погоджені у цьому Договорі строки Покупець має право відмовитись від такого товару  та не оплачувати його.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14:paraId="50962FFD" w14:textId="6A21F40E" w:rsidR="00C822CE" w:rsidRPr="00C52511" w:rsidRDefault="00C822CE" w:rsidP="00EC2E8F">
      <w:pPr>
        <w:numPr>
          <w:ilvl w:val="1"/>
          <w:numId w:val="3"/>
        </w:numPr>
        <w:autoSpaceDE w:val="0"/>
        <w:autoSpaceDN w:val="0"/>
        <w:adjustRightInd w:val="0"/>
        <w:jc w:val="both"/>
        <w:rPr>
          <w:color w:val="000000" w:themeColor="text1"/>
          <w:lang w:val="uk-UA"/>
        </w:rPr>
      </w:pPr>
    </w:p>
    <w:p w14:paraId="519B1A07" w14:textId="77777777" w:rsidR="00EC2E8F" w:rsidRPr="00C52511" w:rsidRDefault="00EC2E8F" w:rsidP="00EC2E8F">
      <w:pPr>
        <w:autoSpaceDE w:val="0"/>
        <w:autoSpaceDN w:val="0"/>
        <w:adjustRightInd w:val="0"/>
        <w:jc w:val="both"/>
        <w:rPr>
          <w:color w:val="000000" w:themeColor="text1"/>
          <w:sz w:val="20"/>
          <w:szCs w:val="22"/>
          <w:lang w:val="uk-UA"/>
        </w:rPr>
      </w:pPr>
    </w:p>
    <w:p w14:paraId="46424F51" w14:textId="77777777" w:rsidR="00EC2E8F" w:rsidRPr="00C52511" w:rsidRDefault="00EC2E8F" w:rsidP="00EC2E8F">
      <w:pPr>
        <w:pStyle w:val="a9"/>
        <w:numPr>
          <w:ilvl w:val="0"/>
          <w:numId w:val="4"/>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ВІДПОВІДАЛЬНІСТЬ СТОРІН</w:t>
      </w:r>
    </w:p>
    <w:p w14:paraId="78E9A8EB" w14:textId="77777777" w:rsidR="00EC2E8F" w:rsidRPr="00C52511" w:rsidRDefault="00EC2E8F" w:rsidP="00EC2E8F">
      <w:pPr>
        <w:pStyle w:val="a9"/>
        <w:autoSpaceDE w:val="0"/>
        <w:autoSpaceDN w:val="0"/>
        <w:adjustRightInd w:val="0"/>
        <w:ind w:left="360"/>
        <w:rPr>
          <w:b/>
          <w:bCs/>
          <w:color w:val="000000" w:themeColor="text1"/>
          <w:sz w:val="20"/>
          <w:szCs w:val="22"/>
          <w:lang w:val="uk-UA"/>
        </w:rPr>
      </w:pPr>
    </w:p>
    <w:p w14:paraId="37023F0D" w14:textId="77777777" w:rsidR="00EC2E8F" w:rsidRPr="00C52511" w:rsidRDefault="00EC2E8F" w:rsidP="00EC2E8F">
      <w:pPr>
        <w:numPr>
          <w:ilvl w:val="1"/>
          <w:numId w:val="4"/>
        </w:numPr>
        <w:tabs>
          <w:tab w:val="left" w:pos="142"/>
          <w:tab w:val="num" w:pos="426"/>
          <w:tab w:val="left" w:pos="567"/>
        </w:tabs>
        <w:autoSpaceDE w:val="0"/>
        <w:autoSpaceDN w:val="0"/>
        <w:adjustRightInd w:val="0"/>
        <w:ind w:left="0" w:firstLine="284"/>
        <w:jc w:val="both"/>
        <w:rPr>
          <w:color w:val="000000" w:themeColor="text1"/>
          <w:sz w:val="20"/>
          <w:szCs w:val="22"/>
          <w:lang w:val="uk-UA"/>
        </w:rPr>
      </w:pPr>
      <w:r w:rsidRPr="00C52511">
        <w:rPr>
          <w:color w:val="000000" w:themeColor="text1"/>
          <w:sz w:val="20"/>
          <w:szCs w:val="22"/>
          <w:lang w:val="uk-UA"/>
        </w:rPr>
        <w:t>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14:paraId="6C399CFA" w14:textId="77777777" w:rsidR="00EC2E8F" w:rsidRPr="00C52511" w:rsidRDefault="00EC2E8F" w:rsidP="00EC2E8F">
      <w:pPr>
        <w:pStyle w:val="3"/>
        <w:numPr>
          <w:ilvl w:val="1"/>
          <w:numId w:val="4"/>
        </w:numPr>
        <w:tabs>
          <w:tab w:val="left" w:pos="142"/>
          <w:tab w:val="num" w:pos="426"/>
          <w:tab w:val="left" w:pos="567"/>
        </w:tabs>
        <w:ind w:left="0" w:firstLine="284"/>
        <w:rPr>
          <w:color w:val="000000" w:themeColor="text1"/>
          <w:sz w:val="20"/>
        </w:rPr>
      </w:pPr>
      <w:r w:rsidRPr="00C52511">
        <w:rPr>
          <w:color w:val="000000" w:themeColor="text1"/>
          <w:sz w:val="20"/>
        </w:rPr>
        <w:t xml:space="preserve">Склад та розмір відшкодування збитків визначається сторонами за правилами, встановленими Господарським кодексом України. </w:t>
      </w:r>
    </w:p>
    <w:p w14:paraId="7948190E" w14:textId="77777777" w:rsidR="00EC2E8F" w:rsidRPr="00C52511" w:rsidRDefault="00EC2E8F" w:rsidP="00EC2E8F">
      <w:pPr>
        <w:pStyle w:val="3"/>
        <w:numPr>
          <w:ilvl w:val="1"/>
          <w:numId w:val="4"/>
        </w:numPr>
        <w:tabs>
          <w:tab w:val="left" w:pos="142"/>
          <w:tab w:val="num" w:pos="426"/>
          <w:tab w:val="left" w:pos="567"/>
        </w:tabs>
        <w:ind w:left="0" w:firstLine="284"/>
        <w:rPr>
          <w:color w:val="000000" w:themeColor="text1"/>
          <w:sz w:val="20"/>
        </w:rPr>
      </w:pPr>
      <w:r w:rsidRPr="00C52511">
        <w:rPr>
          <w:color w:val="000000" w:themeColor="text1"/>
          <w:sz w:val="20"/>
        </w:rPr>
        <w:t>Збитки стягуються у повній сумі  понад  штрафні санкції.</w:t>
      </w:r>
    </w:p>
    <w:p w14:paraId="5DF62033" w14:textId="77777777" w:rsidR="00EC2E8F" w:rsidRPr="00C52511" w:rsidRDefault="00EC2E8F" w:rsidP="00EC2E8F">
      <w:pPr>
        <w:pStyle w:val="31"/>
        <w:numPr>
          <w:ilvl w:val="1"/>
          <w:numId w:val="4"/>
        </w:numPr>
        <w:autoSpaceDE w:val="0"/>
        <w:ind w:right="0"/>
        <w:jc w:val="both"/>
        <w:rPr>
          <w:color w:val="000000" w:themeColor="text1"/>
        </w:rPr>
      </w:pPr>
      <w:r w:rsidRPr="00C52511">
        <w:rPr>
          <w:color w:val="000000" w:themeColor="text1"/>
        </w:rPr>
        <w:t>За порушення грошових зобов’язань за цим Договором винна сторона сплачує постраждалій стороні пеню у розмірі подвійної облікової ставки НБУ, яка діяла у період припущення порушення винною стороною, від суми невиконаного грошового зобов’язання за кожний день порушення виконання.</w:t>
      </w:r>
    </w:p>
    <w:p w14:paraId="463E36F1" w14:textId="7A133818" w:rsidR="00EC2E8F" w:rsidRPr="00C52511" w:rsidRDefault="00EC2E8F" w:rsidP="00C0550F">
      <w:pPr>
        <w:pStyle w:val="3"/>
        <w:numPr>
          <w:ilvl w:val="1"/>
          <w:numId w:val="4"/>
        </w:numPr>
        <w:tabs>
          <w:tab w:val="left" w:pos="142"/>
          <w:tab w:val="left" w:pos="567"/>
        </w:tabs>
        <w:rPr>
          <w:color w:val="000000" w:themeColor="text1"/>
          <w:sz w:val="20"/>
        </w:rPr>
      </w:pPr>
      <w:r w:rsidRPr="00C52511">
        <w:rPr>
          <w:color w:val="000000" w:themeColor="text1"/>
          <w:sz w:val="20"/>
        </w:rPr>
        <w:t xml:space="preserve">За прострочення в поставці товару Постачальник сплачує на користь Покупця пеню у розмірі 0,1% від вартості товару, поставку якого </w:t>
      </w:r>
      <w:proofErr w:type="spellStart"/>
      <w:r w:rsidRPr="00C52511">
        <w:rPr>
          <w:color w:val="000000" w:themeColor="text1"/>
          <w:sz w:val="20"/>
        </w:rPr>
        <w:t>прострочено</w:t>
      </w:r>
      <w:proofErr w:type="spellEnd"/>
      <w:r w:rsidRPr="00C52511">
        <w:rPr>
          <w:color w:val="000000" w:themeColor="text1"/>
          <w:sz w:val="20"/>
        </w:rPr>
        <w:t>, за кожний день прострочення</w:t>
      </w:r>
      <w:r w:rsidR="00C822CE" w:rsidRPr="00C52511">
        <w:rPr>
          <w:color w:val="000000" w:themeColor="text1"/>
          <w:sz w:val="20"/>
        </w:rPr>
        <w:t xml:space="preserve">, </w:t>
      </w:r>
      <w:r w:rsidR="00C0550F" w:rsidRPr="00C52511">
        <w:rPr>
          <w:color w:val="000000" w:themeColor="text1"/>
        </w:rPr>
        <w:t xml:space="preserve"> </w:t>
      </w:r>
      <w:r w:rsidR="00C0550F" w:rsidRPr="00C52511">
        <w:rPr>
          <w:color w:val="000000" w:themeColor="text1"/>
          <w:sz w:val="20"/>
        </w:rPr>
        <w:t>а за прострочення понад 30 (тридцяти) календарних днів додатково стягується штраф у розмірі (10) десяти відсотків вартості партії товару.</w:t>
      </w:r>
      <w:r w:rsidRPr="00C52511">
        <w:rPr>
          <w:color w:val="000000" w:themeColor="text1"/>
          <w:sz w:val="20"/>
        </w:rPr>
        <w:t>.</w:t>
      </w:r>
    </w:p>
    <w:p w14:paraId="5BCEA366" w14:textId="656BDE7D" w:rsidR="00EC2E8F" w:rsidRPr="00C52511" w:rsidRDefault="00EC2E8F" w:rsidP="00EC2E8F">
      <w:pPr>
        <w:pStyle w:val="31"/>
        <w:numPr>
          <w:ilvl w:val="1"/>
          <w:numId w:val="4"/>
        </w:numPr>
        <w:autoSpaceDE w:val="0"/>
        <w:ind w:right="0"/>
        <w:jc w:val="both"/>
        <w:rPr>
          <w:color w:val="000000" w:themeColor="text1"/>
        </w:rPr>
      </w:pPr>
      <w:r w:rsidRPr="00C52511">
        <w:rPr>
          <w:color w:val="000000" w:themeColor="text1"/>
        </w:rPr>
        <w:t xml:space="preserve">В разі поставки Постачальником товару неналежної якості/комплектності останній сплачує Покупцю штраф у розмірі 2% від вартості товару неналежної якості/комплектності. </w:t>
      </w:r>
    </w:p>
    <w:p w14:paraId="76435506" w14:textId="4445AFFC" w:rsidR="00C0550F" w:rsidRPr="00C52511" w:rsidRDefault="00C0550F" w:rsidP="00C0550F">
      <w:pPr>
        <w:pStyle w:val="31"/>
        <w:numPr>
          <w:ilvl w:val="1"/>
          <w:numId w:val="4"/>
        </w:numPr>
        <w:autoSpaceDE w:val="0"/>
        <w:ind w:right="0"/>
        <w:jc w:val="both"/>
        <w:rPr>
          <w:color w:val="000000" w:themeColor="text1"/>
        </w:rPr>
      </w:pPr>
      <w:r w:rsidRPr="00C52511">
        <w:rPr>
          <w:color w:val="000000" w:themeColor="text1"/>
        </w:rPr>
        <w:t>В разі прострочення Постачальником повернення коштів, відповідно до вимог цього  Договору, Постачальник зобов’язаний сплатити пеню у розмірі 1% від суми невиконаного грошового зобов’язання за кожний день прострочення.</w:t>
      </w:r>
    </w:p>
    <w:p w14:paraId="407D357B" w14:textId="21CF5C2D" w:rsidR="00C0550F" w:rsidRPr="00C52511" w:rsidRDefault="00C0550F" w:rsidP="00C0550F">
      <w:pPr>
        <w:pStyle w:val="31"/>
        <w:numPr>
          <w:ilvl w:val="1"/>
          <w:numId w:val="4"/>
        </w:numPr>
        <w:autoSpaceDE w:val="0"/>
        <w:ind w:right="0"/>
        <w:jc w:val="both"/>
        <w:rPr>
          <w:color w:val="000000" w:themeColor="text1"/>
        </w:rPr>
      </w:pPr>
      <w:r w:rsidRPr="00C52511">
        <w:rPr>
          <w:color w:val="000000" w:themeColor="text1"/>
        </w:rPr>
        <w:t>За прострочення в заміні/усуненні недоліків товару неналежної якості чи комплектності, відповідно до вимог цього  Договору, Постачальник сплачує Покупцю пеню у розмірі 0,01% від вартості товару неналежної якості чи комплектності за кожний день прострочення</w:t>
      </w:r>
    </w:p>
    <w:p w14:paraId="2D6DC38A" w14:textId="77777777" w:rsidR="00C822CE" w:rsidRPr="00C52511" w:rsidRDefault="00C822CE" w:rsidP="00C822CE">
      <w:pPr>
        <w:pStyle w:val="a9"/>
        <w:numPr>
          <w:ilvl w:val="1"/>
          <w:numId w:val="4"/>
        </w:numPr>
        <w:jc w:val="both"/>
        <w:rPr>
          <w:color w:val="000000" w:themeColor="text1"/>
          <w:sz w:val="20"/>
          <w:szCs w:val="20"/>
          <w:lang w:val="uk-UA"/>
        </w:rPr>
      </w:pPr>
      <w:r w:rsidRPr="00C52511">
        <w:rPr>
          <w:color w:val="000000" w:themeColor="text1"/>
          <w:sz w:val="20"/>
          <w:szCs w:val="20"/>
          <w:lang w:val="uk-UA"/>
        </w:rPr>
        <w:t xml:space="preserve">Постачальник не пізніше строку, передбаченому у чинному законодавстві України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зазначеного строку реєстрації, Постачальник виплачує Покупцю штраф в розмірі, що дорівнює 100 % сумі податку на додану вартість. </w:t>
      </w:r>
    </w:p>
    <w:p w14:paraId="665E05F1" w14:textId="66F34066" w:rsidR="00D42F24" w:rsidRPr="00C52511" w:rsidRDefault="00C822CE" w:rsidP="00C822CE">
      <w:pPr>
        <w:pStyle w:val="a9"/>
        <w:jc w:val="both"/>
        <w:rPr>
          <w:color w:val="000000" w:themeColor="text1"/>
          <w:sz w:val="20"/>
          <w:szCs w:val="20"/>
          <w:lang w:val="uk-UA"/>
        </w:rPr>
      </w:pPr>
      <w:r w:rsidRPr="00C52511">
        <w:rPr>
          <w:color w:val="000000" w:themeColor="text1"/>
          <w:sz w:val="20"/>
          <w:szCs w:val="20"/>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r w:rsidR="00D42F24" w:rsidRPr="00C52511">
        <w:rPr>
          <w:color w:val="000000" w:themeColor="text1"/>
          <w:sz w:val="20"/>
          <w:szCs w:val="20"/>
          <w:lang w:val="uk-UA"/>
        </w:rPr>
        <w:t>.</w:t>
      </w:r>
    </w:p>
    <w:p w14:paraId="4016DC79" w14:textId="77777777" w:rsidR="00EC2E8F" w:rsidRPr="00C52511" w:rsidRDefault="00EC2E8F" w:rsidP="00EC2E8F">
      <w:pPr>
        <w:pStyle w:val="a9"/>
        <w:tabs>
          <w:tab w:val="left" w:pos="142"/>
          <w:tab w:val="left" w:pos="567"/>
          <w:tab w:val="num" w:pos="720"/>
        </w:tabs>
        <w:rPr>
          <w:color w:val="000000" w:themeColor="text1"/>
          <w:sz w:val="20"/>
          <w:lang w:val="uk-UA"/>
        </w:rPr>
      </w:pPr>
    </w:p>
    <w:p w14:paraId="4814D357" w14:textId="77777777" w:rsidR="00EC2E8F" w:rsidRPr="00C52511" w:rsidRDefault="00EC2E8F" w:rsidP="00EC2E8F">
      <w:pPr>
        <w:pStyle w:val="a7"/>
        <w:numPr>
          <w:ilvl w:val="0"/>
          <w:numId w:val="5"/>
        </w:numPr>
        <w:tabs>
          <w:tab w:val="left" w:pos="142"/>
          <w:tab w:val="num" w:pos="426"/>
          <w:tab w:val="left" w:pos="567"/>
        </w:tabs>
        <w:ind w:left="0" w:firstLine="0"/>
        <w:jc w:val="center"/>
        <w:rPr>
          <w:b/>
          <w:color w:val="000000" w:themeColor="text1"/>
          <w:sz w:val="20"/>
        </w:rPr>
      </w:pPr>
      <w:r w:rsidRPr="00C52511">
        <w:rPr>
          <w:b/>
          <w:color w:val="000000" w:themeColor="text1"/>
          <w:sz w:val="20"/>
        </w:rPr>
        <w:t>ОБСТАВИНИ, ЩО ВИКЛЮЧАЮТЬ ВІДПОВІДАЛЬНІСТЬ СТОРІН (ФОРС-МАЖОР)</w:t>
      </w:r>
    </w:p>
    <w:p w14:paraId="61FC9216" w14:textId="77777777" w:rsidR="00EC2E8F" w:rsidRPr="00C52511" w:rsidRDefault="00EC2E8F" w:rsidP="00EC2E8F">
      <w:pPr>
        <w:pStyle w:val="a7"/>
        <w:tabs>
          <w:tab w:val="left" w:pos="142"/>
          <w:tab w:val="left" w:pos="567"/>
        </w:tabs>
        <w:ind w:left="0" w:firstLine="0"/>
        <w:rPr>
          <w:b/>
          <w:color w:val="000000" w:themeColor="text1"/>
          <w:sz w:val="20"/>
        </w:rPr>
      </w:pPr>
    </w:p>
    <w:p w14:paraId="317D3BE5" w14:textId="77777777" w:rsidR="00EC2E8F" w:rsidRPr="00C52511" w:rsidRDefault="00EC2E8F" w:rsidP="00EC2E8F">
      <w:pPr>
        <w:pStyle w:val="a7"/>
        <w:tabs>
          <w:tab w:val="left" w:pos="0"/>
          <w:tab w:val="num" w:pos="426"/>
          <w:tab w:val="left" w:pos="567"/>
        </w:tabs>
        <w:ind w:left="0" w:firstLine="284"/>
        <w:rPr>
          <w:b/>
          <w:color w:val="000000" w:themeColor="text1"/>
          <w:sz w:val="20"/>
        </w:rPr>
      </w:pPr>
      <w:r w:rsidRPr="00C52511">
        <w:rPr>
          <w:color w:val="000000" w:themeColor="text1"/>
          <w:sz w:val="20"/>
        </w:rPr>
        <w:t xml:space="preserve">10.1.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027E82" w:rsidRPr="00C52511">
        <w:rPr>
          <w:color w:val="000000" w:themeColor="text1"/>
          <w:sz w:val="20"/>
        </w:rPr>
        <w:t>сертифікат</w:t>
      </w:r>
      <w:r w:rsidRPr="00C52511">
        <w:rPr>
          <w:color w:val="000000" w:themeColor="text1"/>
          <w:sz w:val="20"/>
        </w:rPr>
        <w:t>, виданий Торгово-промисловою палатою тієї країни, де сталися вказані обставини.</w:t>
      </w:r>
    </w:p>
    <w:p w14:paraId="2C6F9B3B" w14:textId="77777777" w:rsidR="00EC2E8F" w:rsidRPr="00C52511" w:rsidRDefault="00EC2E8F" w:rsidP="00EC2E8F">
      <w:pPr>
        <w:pStyle w:val="a7"/>
        <w:numPr>
          <w:ilvl w:val="0"/>
          <w:numId w:val="5"/>
        </w:numPr>
        <w:jc w:val="center"/>
        <w:rPr>
          <w:b/>
          <w:color w:val="000000" w:themeColor="text1"/>
          <w:sz w:val="20"/>
        </w:rPr>
      </w:pPr>
      <w:r w:rsidRPr="00C52511">
        <w:rPr>
          <w:b/>
          <w:color w:val="000000" w:themeColor="text1"/>
          <w:sz w:val="20"/>
        </w:rPr>
        <w:t>ТЕРМІН ДІЇ ДОГОВОРУ</w:t>
      </w:r>
    </w:p>
    <w:p w14:paraId="50A2F482" w14:textId="77777777" w:rsidR="00EC2E8F" w:rsidRPr="00C52511" w:rsidRDefault="00EC2E8F" w:rsidP="00EC2E8F">
      <w:pPr>
        <w:pStyle w:val="a7"/>
        <w:ind w:left="360" w:firstLine="0"/>
        <w:jc w:val="center"/>
        <w:rPr>
          <w:b/>
          <w:color w:val="000000" w:themeColor="text1"/>
          <w:sz w:val="20"/>
        </w:rPr>
      </w:pPr>
    </w:p>
    <w:p w14:paraId="3D28CA06" w14:textId="77777777" w:rsidR="00145795" w:rsidRPr="00C52511" w:rsidRDefault="00EC2E8F" w:rsidP="00145795">
      <w:pPr>
        <w:numPr>
          <w:ilvl w:val="1"/>
          <w:numId w:val="5"/>
        </w:numPr>
        <w:autoSpaceDE w:val="0"/>
        <w:autoSpaceDN w:val="0"/>
        <w:adjustRightInd w:val="0"/>
        <w:jc w:val="both"/>
        <w:rPr>
          <w:color w:val="000000" w:themeColor="text1"/>
          <w:sz w:val="20"/>
          <w:lang w:val="uk-UA"/>
        </w:rPr>
      </w:pPr>
      <w:r w:rsidRPr="00C52511">
        <w:rPr>
          <w:color w:val="000000" w:themeColor="text1"/>
          <w:sz w:val="20"/>
          <w:lang w:val="uk-UA"/>
        </w:rPr>
        <w:t xml:space="preserve">11.1. Цей Договір вступає в дію з дати його укладання обома Сторонами і </w:t>
      </w:r>
      <w:r w:rsidR="00220949" w:rsidRPr="00C52511">
        <w:rPr>
          <w:color w:val="000000" w:themeColor="text1"/>
          <w:sz w:val="20"/>
          <w:lang w:val="uk-UA"/>
        </w:rPr>
        <w:t xml:space="preserve">по ________ включно </w:t>
      </w:r>
      <w:r w:rsidR="00145795" w:rsidRPr="00C52511">
        <w:rPr>
          <w:color w:val="000000" w:themeColor="text1"/>
          <w:sz w:val="20"/>
          <w:lang w:val="uk-UA"/>
        </w:rPr>
        <w:t>, а у частині не виконаних зобов'язань – до їх повного виконання. Якщо за місяць до закінчення строку дії договору жодна Сторона письмово не повідомить одна одну про припинення дії договору, він вважається продовжений один раз на один рік і на тих саме умовах.</w:t>
      </w:r>
    </w:p>
    <w:p w14:paraId="60DB17E7" w14:textId="5BCE5FA4" w:rsidR="00145795" w:rsidRPr="00C52511" w:rsidRDefault="00145795" w:rsidP="00145795">
      <w:pPr>
        <w:numPr>
          <w:ilvl w:val="1"/>
          <w:numId w:val="5"/>
        </w:numPr>
        <w:autoSpaceDE w:val="0"/>
        <w:autoSpaceDN w:val="0"/>
        <w:adjustRightInd w:val="0"/>
        <w:jc w:val="both"/>
        <w:rPr>
          <w:color w:val="000000" w:themeColor="text1"/>
          <w:sz w:val="20"/>
          <w:lang w:val="uk-UA"/>
        </w:rPr>
      </w:pPr>
      <w:r w:rsidRPr="00C52511">
        <w:rPr>
          <w:color w:val="000000" w:themeColor="text1"/>
          <w:sz w:val="20"/>
          <w:lang w:val="uk-UA"/>
        </w:rPr>
        <w:t>11.2.  Дія Договору може бути припинена:</w:t>
      </w:r>
    </w:p>
    <w:p w14:paraId="5030DCF2" w14:textId="12662F37" w:rsidR="00145795" w:rsidRPr="00C52511" w:rsidRDefault="00145795" w:rsidP="00145795">
      <w:pPr>
        <w:numPr>
          <w:ilvl w:val="1"/>
          <w:numId w:val="5"/>
        </w:numPr>
        <w:autoSpaceDE w:val="0"/>
        <w:autoSpaceDN w:val="0"/>
        <w:adjustRightInd w:val="0"/>
        <w:jc w:val="both"/>
        <w:rPr>
          <w:color w:val="000000" w:themeColor="text1"/>
          <w:sz w:val="20"/>
          <w:lang w:val="uk-UA"/>
        </w:rPr>
      </w:pPr>
      <w:r w:rsidRPr="00C52511">
        <w:rPr>
          <w:color w:val="000000" w:themeColor="text1"/>
          <w:sz w:val="20"/>
          <w:lang w:val="uk-UA"/>
        </w:rPr>
        <w:lastRenderedPageBreak/>
        <w:t xml:space="preserve">11.2.1 за письмовою вимогою Покупця, заявленою за 10 (десять)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14:paraId="7D991C8F" w14:textId="03539853" w:rsidR="00145795" w:rsidRPr="00C52511" w:rsidRDefault="00145795" w:rsidP="00145795">
      <w:pPr>
        <w:numPr>
          <w:ilvl w:val="1"/>
          <w:numId w:val="5"/>
        </w:numPr>
        <w:autoSpaceDE w:val="0"/>
        <w:autoSpaceDN w:val="0"/>
        <w:adjustRightInd w:val="0"/>
        <w:jc w:val="both"/>
        <w:rPr>
          <w:color w:val="000000" w:themeColor="text1"/>
          <w:sz w:val="20"/>
          <w:lang w:val="uk-UA"/>
        </w:rPr>
      </w:pPr>
      <w:r w:rsidRPr="00C52511">
        <w:rPr>
          <w:color w:val="000000" w:themeColor="text1"/>
          <w:sz w:val="20"/>
          <w:lang w:val="uk-UA"/>
        </w:rPr>
        <w:t>11.2.2. за згодою сторін.</w:t>
      </w:r>
    </w:p>
    <w:p w14:paraId="168B0369" w14:textId="69618C06" w:rsidR="00EC2E8F" w:rsidRPr="00C52511" w:rsidRDefault="00145795" w:rsidP="00145795">
      <w:pPr>
        <w:numPr>
          <w:ilvl w:val="1"/>
          <w:numId w:val="5"/>
        </w:numPr>
        <w:autoSpaceDE w:val="0"/>
        <w:autoSpaceDN w:val="0"/>
        <w:adjustRightInd w:val="0"/>
        <w:jc w:val="both"/>
        <w:rPr>
          <w:color w:val="000000" w:themeColor="text1"/>
          <w:sz w:val="20"/>
          <w:szCs w:val="22"/>
          <w:lang w:val="uk-UA"/>
        </w:rPr>
      </w:pPr>
      <w:r w:rsidRPr="00C52511">
        <w:rPr>
          <w:color w:val="000000" w:themeColor="text1"/>
          <w:sz w:val="20"/>
          <w:lang w:val="uk-UA"/>
        </w:rPr>
        <w:t>11.2.3.  в порядку, передбаченому законодавством України</w:t>
      </w:r>
      <w:r w:rsidR="00EC2E8F" w:rsidRPr="00C52511">
        <w:rPr>
          <w:color w:val="000000" w:themeColor="text1"/>
          <w:sz w:val="20"/>
          <w:lang w:val="uk-UA"/>
        </w:rPr>
        <w:t xml:space="preserve">.     </w:t>
      </w:r>
    </w:p>
    <w:p w14:paraId="6E0E8100" w14:textId="77777777" w:rsidR="00EC2E8F" w:rsidRPr="00C52511" w:rsidRDefault="00EC2E8F" w:rsidP="00EC2E8F">
      <w:pPr>
        <w:autoSpaceDE w:val="0"/>
        <w:autoSpaceDN w:val="0"/>
        <w:adjustRightInd w:val="0"/>
        <w:jc w:val="both"/>
        <w:rPr>
          <w:color w:val="000000" w:themeColor="text1"/>
          <w:sz w:val="20"/>
          <w:szCs w:val="22"/>
          <w:lang w:val="uk-UA"/>
        </w:rPr>
      </w:pPr>
      <w:r w:rsidRPr="00C52511">
        <w:rPr>
          <w:color w:val="000000" w:themeColor="text1"/>
          <w:sz w:val="20"/>
          <w:lang w:val="uk-UA"/>
        </w:rPr>
        <w:t xml:space="preserve">Дострокове розірвання договору можливе лише у випадках, передбачених чинним законодавством України. </w:t>
      </w:r>
    </w:p>
    <w:p w14:paraId="3D77BD22" w14:textId="137E3595" w:rsidR="00EC2E8F" w:rsidRPr="00C52511" w:rsidRDefault="00145795" w:rsidP="00EC2E8F">
      <w:pPr>
        <w:numPr>
          <w:ilvl w:val="1"/>
          <w:numId w:val="5"/>
        </w:numPr>
        <w:autoSpaceDE w:val="0"/>
        <w:autoSpaceDN w:val="0"/>
        <w:adjustRightInd w:val="0"/>
        <w:jc w:val="both"/>
        <w:rPr>
          <w:color w:val="000000" w:themeColor="text1"/>
          <w:sz w:val="20"/>
          <w:szCs w:val="22"/>
          <w:lang w:val="uk-UA"/>
        </w:rPr>
      </w:pPr>
      <w:r w:rsidRPr="00C52511">
        <w:rPr>
          <w:color w:val="000000" w:themeColor="text1"/>
          <w:sz w:val="20"/>
          <w:szCs w:val="22"/>
          <w:lang w:val="uk-UA"/>
        </w:rPr>
        <w:t>11.3</w:t>
      </w:r>
      <w:r w:rsidR="00EC2E8F" w:rsidRPr="00C52511">
        <w:rPr>
          <w:color w:val="000000" w:themeColor="text1"/>
          <w:sz w:val="20"/>
          <w:szCs w:val="22"/>
          <w:lang w:val="uk-UA"/>
        </w:rPr>
        <w:t>. Сторона договору, яка вважає за необхідне змінити або розірвати договір, повинна надіслати пропозиції  про це другій стороні за договором.</w:t>
      </w:r>
    </w:p>
    <w:p w14:paraId="359F9CFD" w14:textId="17CEDF5A" w:rsidR="00EC2E8F" w:rsidRPr="00C52511" w:rsidRDefault="00145795" w:rsidP="00EC2E8F">
      <w:pPr>
        <w:numPr>
          <w:ilvl w:val="1"/>
          <w:numId w:val="5"/>
        </w:numPr>
        <w:autoSpaceDE w:val="0"/>
        <w:autoSpaceDN w:val="0"/>
        <w:adjustRightInd w:val="0"/>
        <w:jc w:val="both"/>
        <w:rPr>
          <w:color w:val="000000" w:themeColor="text1"/>
          <w:sz w:val="20"/>
          <w:szCs w:val="22"/>
          <w:lang w:val="uk-UA"/>
        </w:rPr>
      </w:pPr>
      <w:r w:rsidRPr="00C52511">
        <w:rPr>
          <w:color w:val="000000" w:themeColor="text1"/>
          <w:sz w:val="20"/>
          <w:szCs w:val="22"/>
          <w:lang w:val="uk-UA"/>
        </w:rPr>
        <w:t>11.4</w:t>
      </w:r>
      <w:r w:rsidR="00EC2E8F" w:rsidRPr="00C52511">
        <w:rPr>
          <w:color w:val="000000" w:themeColor="text1"/>
          <w:sz w:val="20"/>
          <w:szCs w:val="22"/>
          <w:lang w:val="uk-UA"/>
        </w:rPr>
        <w:t xml:space="preserve">. Сторона договору, яка одержала пропозицію про зміну чи розірвання договору,  у  </w:t>
      </w:r>
      <w:proofErr w:type="spellStart"/>
      <w:r w:rsidR="00EC2E8F" w:rsidRPr="00C52511">
        <w:rPr>
          <w:color w:val="000000" w:themeColor="text1"/>
          <w:sz w:val="20"/>
          <w:szCs w:val="22"/>
          <w:lang w:val="uk-UA"/>
        </w:rPr>
        <w:t>двадцятиденний</w:t>
      </w:r>
      <w:proofErr w:type="spellEnd"/>
      <w:r w:rsidR="00EC2E8F" w:rsidRPr="00C52511">
        <w:rPr>
          <w:color w:val="000000" w:themeColor="text1"/>
          <w:sz w:val="20"/>
          <w:szCs w:val="22"/>
          <w:lang w:val="uk-UA"/>
        </w:rPr>
        <w:t xml:space="preserve">  строк після одержання пропозиції повідомляє другу сторону про результати її розгляду.</w:t>
      </w:r>
    </w:p>
    <w:p w14:paraId="4756755E" w14:textId="15C8125E" w:rsidR="00EC2E8F" w:rsidRPr="00C52511" w:rsidRDefault="00145795" w:rsidP="00EC2E8F">
      <w:pPr>
        <w:numPr>
          <w:ilvl w:val="1"/>
          <w:numId w:val="5"/>
        </w:numPr>
        <w:autoSpaceDE w:val="0"/>
        <w:autoSpaceDN w:val="0"/>
        <w:adjustRightInd w:val="0"/>
        <w:jc w:val="both"/>
        <w:rPr>
          <w:color w:val="000000" w:themeColor="text1"/>
          <w:sz w:val="20"/>
          <w:szCs w:val="22"/>
          <w:lang w:val="uk-UA"/>
        </w:rPr>
      </w:pPr>
      <w:r w:rsidRPr="00C52511">
        <w:rPr>
          <w:color w:val="000000" w:themeColor="text1"/>
          <w:sz w:val="20"/>
          <w:szCs w:val="22"/>
          <w:lang w:val="uk-UA"/>
        </w:rPr>
        <w:t>11.5</w:t>
      </w:r>
      <w:r w:rsidR="00EC2E8F" w:rsidRPr="00C52511">
        <w:rPr>
          <w:color w:val="000000" w:themeColor="text1"/>
          <w:sz w:val="20"/>
          <w:szCs w:val="22"/>
          <w:lang w:val="uk-UA"/>
        </w:rPr>
        <w:t>.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AE180B9" w14:textId="2C4F44B4" w:rsidR="00EC2E8F" w:rsidRPr="00C52511" w:rsidRDefault="00EC2E8F" w:rsidP="00EC2E8F">
      <w:pPr>
        <w:numPr>
          <w:ilvl w:val="1"/>
          <w:numId w:val="5"/>
        </w:numPr>
        <w:autoSpaceDE w:val="0"/>
        <w:autoSpaceDN w:val="0"/>
        <w:adjustRightInd w:val="0"/>
        <w:jc w:val="both"/>
        <w:rPr>
          <w:color w:val="000000" w:themeColor="text1"/>
          <w:sz w:val="20"/>
          <w:szCs w:val="22"/>
          <w:lang w:val="uk-UA"/>
        </w:rPr>
      </w:pPr>
      <w:r w:rsidRPr="00C52511">
        <w:rPr>
          <w:color w:val="000000" w:themeColor="text1"/>
          <w:sz w:val="20"/>
          <w:szCs w:val="22"/>
          <w:lang w:val="uk-UA"/>
        </w:rPr>
        <w:t>11.</w:t>
      </w:r>
      <w:r w:rsidR="00145795" w:rsidRPr="00C52511">
        <w:rPr>
          <w:color w:val="000000" w:themeColor="text1"/>
          <w:sz w:val="20"/>
          <w:szCs w:val="22"/>
          <w:lang w:val="uk-UA"/>
        </w:rPr>
        <w:t>6</w:t>
      </w:r>
      <w:r w:rsidRPr="00C52511">
        <w:rPr>
          <w:color w:val="000000" w:themeColor="text1"/>
          <w:sz w:val="20"/>
          <w:szCs w:val="22"/>
          <w:lang w:val="uk-UA"/>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814106D" w14:textId="77777777" w:rsidR="00EC2E8F" w:rsidRPr="00C52511" w:rsidRDefault="00EC2E8F" w:rsidP="00EC2E8F">
      <w:pPr>
        <w:pStyle w:val="a7"/>
        <w:numPr>
          <w:ilvl w:val="0"/>
          <w:numId w:val="6"/>
        </w:numPr>
        <w:jc w:val="center"/>
        <w:rPr>
          <w:b/>
          <w:bCs/>
          <w:color w:val="000000" w:themeColor="text1"/>
          <w:sz w:val="20"/>
        </w:rPr>
      </w:pPr>
      <w:r w:rsidRPr="00C52511">
        <w:rPr>
          <w:b/>
          <w:bCs/>
          <w:color w:val="000000" w:themeColor="text1"/>
          <w:sz w:val="20"/>
        </w:rPr>
        <w:t>ГАРАНТІЙНЕ ЗАСТЕРЕЖЕННЯ</w:t>
      </w:r>
    </w:p>
    <w:p w14:paraId="54C6E98F" w14:textId="77777777" w:rsidR="00EC2E8F" w:rsidRPr="00C52511" w:rsidRDefault="00EC2E8F" w:rsidP="00EC2E8F">
      <w:pPr>
        <w:pStyle w:val="a7"/>
        <w:ind w:left="720" w:firstLine="0"/>
        <w:rPr>
          <w:b/>
          <w:bCs/>
          <w:color w:val="000000" w:themeColor="text1"/>
          <w:sz w:val="20"/>
        </w:rPr>
      </w:pPr>
    </w:p>
    <w:p w14:paraId="6DFAE31F" w14:textId="77777777" w:rsidR="00EC2E8F" w:rsidRPr="00C52511" w:rsidRDefault="00EC2E8F" w:rsidP="00EC2E8F">
      <w:pPr>
        <w:tabs>
          <w:tab w:val="num" w:pos="0"/>
        </w:tabs>
        <w:autoSpaceDE w:val="0"/>
        <w:autoSpaceDN w:val="0"/>
        <w:adjustRightInd w:val="0"/>
        <w:ind w:firstLine="284"/>
        <w:jc w:val="both"/>
        <w:rPr>
          <w:color w:val="000000" w:themeColor="text1"/>
          <w:sz w:val="20"/>
          <w:szCs w:val="22"/>
          <w:lang w:val="uk-UA"/>
        </w:rPr>
      </w:pPr>
      <w:r w:rsidRPr="00C52511">
        <w:rPr>
          <w:color w:val="000000" w:themeColor="text1"/>
          <w:sz w:val="20"/>
          <w:lang w:val="uk-UA"/>
        </w:rPr>
        <w:t xml:space="preserve">12.1. Сторони гарантують, що жодна з них не є </w:t>
      </w:r>
      <w:r w:rsidRPr="00C52511">
        <w:rPr>
          <w:color w:val="000000" w:themeColor="text1"/>
          <w:sz w:val="20"/>
          <w:szCs w:val="22"/>
          <w:lang w:val="uk-UA"/>
        </w:rPr>
        <w:t xml:space="preserve">суб'єктом господарювання, що належить до державного сектора економіки, або зобов’язання за цим договором взято стороною у зв’язку з виконанням державного контракту, або виконання зобов'язання фінансується за рахунок Державного бюджету України  чи  за  рахунок державного кредиту. </w:t>
      </w:r>
    </w:p>
    <w:p w14:paraId="4CE803BD" w14:textId="77777777" w:rsidR="00EC2E8F" w:rsidRPr="00C52511" w:rsidRDefault="00EC2E8F" w:rsidP="00EC2E8F">
      <w:pPr>
        <w:pStyle w:val="a7"/>
        <w:numPr>
          <w:ilvl w:val="0"/>
          <w:numId w:val="6"/>
        </w:numPr>
        <w:jc w:val="center"/>
        <w:rPr>
          <w:b/>
          <w:color w:val="000000" w:themeColor="text1"/>
          <w:sz w:val="20"/>
          <w:szCs w:val="20"/>
        </w:rPr>
      </w:pPr>
      <w:r w:rsidRPr="00C52511">
        <w:rPr>
          <w:b/>
          <w:color w:val="000000" w:themeColor="text1"/>
          <w:sz w:val="20"/>
          <w:szCs w:val="20"/>
        </w:rPr>
        <w:t>КОНФІДЕНЦІЙНІСТЬ.</w:t>
      </w:r>
    </w:p>
    <w:p w14:paraId="7BE43DA7" w14:textId="77777777" w:rsidR="00EC2E8F" w:rsidRPr="00C52511" w:rsidRDefault="00EC2E8F" w:rsidP="00EC2E8F">
      <w:pPr>
        <w:pStyle w:val="a7"/>
        <w:tabs>
          <w:tab w:val="num" w:pos="0"/>
        </w:tabs>
        <w:ind w:left="0" w:firstLine="284"/>
        <w:jc w:val="center"/>
        <w:rPr>
          <w:b/>
          <w:color w:val="000000" w:themeColor="text1"/>
          <w:sz w:val="20"/>
          <w:szCs w:val="20"/>
        </w:rPr>
      </w:pPr>
    </w:p>
    <w:p w14:paraId="7E1E2141" w14:textId="77777777" w:rsidR="00EC2E8F" w:rsidRPr="00C52511" w:rsidRDefault="00EC2E8F" w:rsidP="00EC2E8F">
      <w:pPr>
        <w:tabs>
          <w:tab w:val="num" w:pos="0"/>
          <w:tab w:val="left" w:pos="709"/>
        </w:tabs>
        <w:ind w:firstLine="284"/>
        <w:jc w:val="both"/>
        <w:rPr>
          <w:color w:val="000000" w:themeColor="text1"/>
          <w:sz w:val="20"/>
          <w:szCs w:val="20"/>
          <w:lang w:val="uk-UA"/>
        </w:rPr>
      </w:pPr>
      <w:r w:rsidRPr="00C52511">
        <w:rPr>
          <w:color w:val="000000" w:themeColor="text1"/>
          <w:sz w:val="20"/>
          <w:szCs w:val="20"/>
          <w:lang w:val="uk-UA"/>
        </w:rPr>
        <w:t xml:space="preserve">13.1. За винятком розголошення під час будь-якого судового процесу або у будь-якому іншому випадку, передбаченому законодавством, Сторони цього договору дотримуються умов конфіденційності щодо положень договору та всіх інших попередніх домовленостей, договорів, обіцянок, заяв, гарантій, згод та переговорів щодо предмету цього договору в письмовій чи усній формі між Сторонами договору та їх  представниками, правонаступниками, або іншими уповноваженими особами. Покупець має право надавати копію цього договору,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 </w:t>
      </w:r>
    </w:p>
    <w:p w14:paraId="64EEC8E6" w14:textId="77777777" w:rsidR="00EC2E8F" w:rsidRPr="00C52511" w:rsidRDefault="00EC2E8F" w:rsidP="00EC2E8F">
      <w:pPr>
        <w:pStyle w:val="a9"/>
        <w:tabs>
          <w:tab w:val="num" w:pos="0"/>
          <w:tab w:val="num" w:pos="540"/>
          <w:tab w:val="left" w:pos="709"/>
          <w:tab w:val="num" w:pos="792"/>
        </w:tabs>
        <w:ind w:left="0" w:firstLine="284"/>
        <w:jc w:val="both"/>
        <w:rPr>
          <w:color w:val="000000" w:themeColor="text1"/>
          <w:sz w:val="20"/>
          <w:szCs w:val="20"/>
          <w:lang w:val="uk-UA"/>
        </w:rPr>
      </w:pPr>
      <w:r w:rsidRPr="00C52511">
        <w:rPr>
          <w:color w:val="000000" w:themeColor="text1"/>
          <w:sz w:val="20"/>
          <w:szCs w:val="20"/>
          <w:lang w:val="uk-UA"/>
        </w:rPr>
        <w:t>13.2. У випадку порушення будь-якою Стороною своїх зобов’язань, передбачених пунктом 13.1. цього договору, інша Сторона має право звернутися до суду чи вжити будь-яких інших заходів, передбачених законодавством, які запобігають розголошенню інформації Стороною або іншою особою, яка володіє такою інформацією.</w:t>
      </w:r>
    </w:p>
    <w:p w14:paraId="379E1D5C" w14:textId="77777777" w:rsidR="00EC2E8F" w:rsidRPr="00C52511" w:rsidRDefault="00EC2E8F" w:rsidP="00EC2E8F">
      <w:pPr>
        <w:pStyle w:val="a9"/>
        <w:tabs>
          <w:tab w:val="num" w:pos="0"/>
          <w:tab w:val="num" w:pos="540"/>
          <w:tab w:val="num" w:pos="792"/>
        </w:tabs>
        <w:ind w:left="0" w:firstLine="284"/>
        <w:jc w:val="center"/>
        <w:rPr>
          <w:b/>
          <w:color w:val="000000" w:themeColor="text1"/>
          <w:sz w:val="20"/>
          <w:szCs w:val="20"/>
          <w:lang w:val="uk-UA"/>
        </w:rPr>
      </w:pPr>
      <w:r w:rsidRPr="00C52511">
        <w:rPr>
          <w:b/>
          <w:color w:val="000000" w:themeColor="text1"/>
          <w:sz w:val="20"/>
          <w:szCs w:val="20"/>
          <w:lang w:val="uk-UA"/>
        </w:rPr>
        <w:t>14. ІНШІ УМОВИ</w:t>
      </w:r>
    </w:p>
    <w:p w14:paraId="47D92B49" w14:textId="77777777" w:rsidR="00EC2E8F" w:rsidRPr="00C52511" w:rsidRDefault="00EC2E8F" w:rsidP="00EC2E8F">
      <w:pPr>
        <w:pStyle w:val="a9"/>
        <w:tabs>
          <w:tab w:val="num" w:pos="0"/>
          <w:tab w:val="num" w:pos="540"/>
          <w:tab w:val="num" w:pos="792"/>
        </w:tabs>
        <w:ind w:left="0" w:firstLine="284"/>
        <w:jc w:val="center"/>
        <w:rPr>
          <w:b/>
          <w:color w:val="000000" w:themeColor="text1"/>
          <w:sz w:val="20"/>
          <w:szCs w:val="20"/>
          <w:lang w:val="uk-UA"/>
        </w:rPr>
      </w:pPr>
    </w:p>
    <w:p w14:paraId="715E79B1" w14:textId="77777777" w:rsidR="00EC2E8F" w:rsidRPr="00C52511" w:rsidRDefault="00EC2E8F" w:rsidP="00EC2E8F">
      <w:pPr>
        <w:tabs>
          <w:tab w:val="num" w:pos="0"/>
        </w:tabs>
        <w:ind w:firstLine="284"/>
        <w:jc w:val="both"/>
        <w:rPr>
          <w:color w:val="000000" w:themeColor="text1"/>
          <w:sz w:val="20"/>
          <w:szCs w:val="20"/>
          <w:lang w:val="uk-UA"/>
        </w:rPr>
      </w:pPr>
      <w:r w:rsidRPr="00C52511">
        <w:rPr>
          <w:color w:val="000000" w:themeColor="text1"/>
          <w:sz w:val="20"/>
          <w:szCs w:val="20"/>
          <w:lang w:val="uk-UA"/>
        </w:rPr>
        <w:t>14.1. Усі правовідносини, що виникають з цього договору або пов’язані із ним регламентуються цим договором та відповідними нормами чинного в Україні законодавства. У випадках, не передбачених договором, Сторони керуються чинним законодавством України. Недійсність одного з положень договору не тягне недійсність всього договору.</w:t>
      </w:r>
    </w:p>
    <w:p w14:paraId="506F63E6" w14:textId="77777777" w:rsidR="00EC2E8F" w:rsidRPr="00C52511" w:rsidRDefault="00EC2E8F" w:rsidP="00EC2E8F">
      <w:pPr>
        <w:tabs>
          <w:tab w:val="num" w:pos="0"/>
          <w:tab w:val="num" w:pos="540"/>
          <w:tab w:val="num" w:pos="792"/>
        </w:tabs>
        <w:jc w:val="both"/>
        <w:rPr>
          <w:color w:val="000000" w:themeColor="text1"/>
          <w:sz w:val="20"/>
          <w:szCs w:val="20"/>
          <w:lang w:val="uk-UA"/>
        </w:rPr>
      </w:pPr>
      <w:r w:rsidRPr="00C52511">
        <w:rPr>
          <w:color w:val="000000" w:themeColor="text1"/>
          <w:sz w:val="20"/>
          <w:szCs w:val="20"/>
          <w:lang w:val="uk-UA"/>
        </w:rPr>
        <w:t xml:space="preserve">14.2.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w:t>
      </w:r>
      <w:proofErr w:type="spellStart"/>
      <w:r w:rsidRPr="00C52511">
        <w:rPr>
          <w:color w:val="000000" w:themeColor="text1"/>
          <w:sz w:val="20"/>
          <w:szCs w:val="20"/>
          <w:lang w:val="uk-UA"/>
        </w:rPr>
        <w:t>правомірно</w:t>
      </w:r>
      <w:proofErr w:type="spellEnd"/>
      <w:r w:rsidRPr="00C52511">
        <w:rPr>
          <w:color w:val="000000" w:themeColor="text1"/>
          <w:sz w:val="20"/>
          <w:szCs w:val="20"/>
          <w:lang w:val="uk-UA"/>
        </w:rPr>
        <w:t xml:space="preserve">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w:t>
      </w:r>
      <w:proofErr w:type="spellStart"/>
      <w:r w:rsidRPr="00C52511">
        <w:rPr>
          <w:color w:val="000000" w:themeColor="text1"/>
          <w:sz w:val="20"/>
          <w:szCs w:val="20"/>
          <w:lang w:val="uk-UA"/>
        </w:rPr>
        <w:t>т.ч</w:t>
      </w:r>
      <w:proofErr w:type="spellEnd"/>
      <w:r w:rsidRPr="00C52511">
        <w:rPr>
          <w:color w:val="000000" w:themeColor="text1"/>
          <w:sz w:val="20"/>
          <w:szCs w:val="20"/>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14:paraId="5C585E45" w14:textId="77777777" w:rsidR="00EC2E8F" w:rsidRPr="00C52511" w:rsidRDefault="00EC2E8F" w:rsidP="00EC2E8F">
      <w:pPr>
        <w:pStyle w:val="a9"/>
        <w:tabs>
          <w:tab w:val="num" w:pos="0"/>
          <w:tab w:val="num" w:pos="540"/>
          <w:tab w:val="num" w:pos="792"/>
        </w:tabs>
        <w:ind w:left="0" w:firstLine="284"/>
        <w:jc w:val="both"/>
        <w:rPr>
          <w:color w:val="000000" w:themeColor="text1"/>
          <w:sz w:val="20"/>
          <w:szCs w:val="20"/>
          <w:lang w:val="uk-UA"/>
        </w:rPr>
      </w:pPr>
      <w:r w:rsidRPr="00C52511">
        <w:rPr>
          <w:color w:val="000000" w:themeColor="text1"/>
          <w:sz w:val="20"/>
          <w:szCs w:val="20"/>
          <w:lang w:val="uk-UA"/>
        </w:rPr>
        <w:t>Сторони зобов’язуються забезпечити виконання вимог Закону України «Про захист персональних даних» включаючи захист персональних даних від незаконної обробки та незаконного доступу до них.</w:t>
      </w:r>
    </w:p>
    <w:p w14:paraId="4525769A" w14:textId="71BFA974" w:rsidR="00EC2E8F" w:rsidRPr="00C52511" w:rsidRDefault="00EC2E8F" w:rsidP="00EC2E8F">
      <w:pPr>
        <w:tabs>
          <w:tab w:val="num" w:pos="0"/>
          <w:tab w:val="left" w:pos="567"/>
        </w:tabs>
        <w:ind w:right="-3" w:firstLine="284"/>
        <w:jc w:val="both"/>
        <w:rPr>
          <w:color w:val="000000" w:themeColor="text1"/>
          <w:sz w:val="20"/>
          <w:szCs w:val="20"/>
          <w:lang w:val="uk-UA"/>
        </w:rPr>
      </w:pPr>
      <w:r w:rsidRPr="00C52511">
        <w:rPr>
          <w:color w:val="000000" w:themeColor="text1"/>
          <w:sz w:val="20"/>
          <w:szCs w:val="20"/>
          <w:lang w:val="uk-UA"/>
        </w:rPr>
        <w:t>14.3. Додаткові угоди та додатки до цього договору є його невід’ємною частиною і мають юридичну силу у разі, якщо вони складені у письмовій формі, підписані та скріплені печатками Сторін.</w:t>
      </w:r>
    </w:p>
    <w:p w14:paraId="60D4C205" w14:textId="53F217FC" w:rsidR="00BA671A" w:rsidRPr="00C52511" w:rsidRDefault="00BA671A" w:rsidP="00EC2E8F">
      <w:pPr>
        <w:tabs>
          <w:tab w:val="num" w:pos="0"/>
          <w:tab w:val="left" w:pos="567"/>
        </w:tabs>
        <w:ind w:right="-3" w:firstLine="284"/>
        <w:jc w:val="both"/>
        <w:rPr>
          <w:color w:val="000000" w:themeColor="text1"/>
          <w:sz w:val="20"/>
          <w:szCs w:val="20"/>
          <w:lang w:val="uk-UA"/>
        </w:rPr>
      </w:pPr>
      <w:r w:rsidRPr="00C52511">
        <w:rPr>
          <w:color w:val="000000" w:themeColor="text1"/>
          <w:sz w:val="20"/>
          <w:szCs w:val="20"/>
          <w:lang w:val="uk-UA"/>
        </w:rPr>
        <w:t xml:space="preserve">14.4. Порядок  електронного   обміну  документами та ведення первинних документів в електронному вигляді  визначається додатковою угодою про впровадження та організацію системи електронного обміну </w:t>
      </w:r>
      <w:r w:rsidRPr="00C52511">
        <w:rPr>
          <w:color w:val="000000" w:themeColor="text1"/>
          <w:sz w:val="20"/>
          <w:szCs w:val="20"/>
          <w:lang w:val="uk-UA"/>
        </w:rPr>
        <w:lastRenderedPageBreak/>
        <w:t>документами з використанням Електронного цифрового підпису (ЕЦП/КЕП), підписаною  Постачальником та Покупцем, одночасно з цим Договором</w:t>
      </w:r>
    </w:p>
    <w:p w14:paraId="4943BD3F" w14:textId="77777777" w:rsidR="00EC2E8F" w:rsidRPr="00C52511" w:rsidRDefault="00EC2E8F" w:rsidP="00EC2E8F">
      <w:pPr>
        <w:pStyle w:val="a9"/>
        <w:numPr>
          <w:ilvl w:val="0"/>
          <w:numId w:val="7"/>
        </w:numPr>
        <w:tabs>
          <w:tab w:val="num" w:pos="0"/>
        </w:tabs>
        <w:autoSpaceDE w:val="0"/>
        <w:autoSpaceDN w:val="0"/>
        <w:adjustRightInd w:val="0"/>
        <w:ind w:left="0" w:firstLine="284"/>
        <w:jc w:val="center"/>
        <w:rPr>
          <w:color w:val="000000" w:themeColor="text1"/>
          <w:sz w:val="20"/>
          <w:lang w:val="uk-UA"/>
        </w:rPr>
      </w:pPr>
      <w:r w:rsidRPr="00C52511">
        <w:rPr>
          <w:b/>
          <w:bCs/>
          <w:color w:val="000000" w:themeColor="text1"/>
          <w:sz w:val="20"/>
          <w:lang w:val="uk-UA"/>
        </w:rPr>
        <w:t>ДОДАТКИ ДО ДОГОВОРУ:</w:t>
      </w:r>
    </w:p>
    <w:p w14:paraId="46C008C8" w14:textId="77777777" w:rsidR="00EC2E8F" w:rsidRPr="00C52511" w:rsidRDefault="00EC2E8F" w:rsidP="00EC2E8F">
      <w:pPr>
        <w:tabs>
          <w:tab w:val="num" w:pos="0"/>
        </w:tabs>
        <w:autoSpaceDE w:val="0"/>
        <w:autoSpaceDN w:val="0"/>
        <w:adjustRightInd w:val="0"/>
        <w:ind w:firstLine="284"/>
        <w:jc w:val="both"/>
        <w:rPr>
          <w:color w:val="000000" w:themeColor="text1"/>
          <w:sz w:val="20"/>
          <w:lang w:val="uk-UA"/>
        </w:rPr>
      </w:pPr>
      <w:r w:rsidRPr="00C52511">
        <w:rPr>
          <w:color w:val="000000" w:themeColor="text1"/>
          <w:sz w:val="20"/>
          <w:lang w:val="uk-UA"/>
        </w:rPr>
        <w:t>Невід’ємними додатками до цього договору є:</w:t>
      </w:r>
    </w:p>
    <w:p w14:paraId="1E8B7731" w14:textId="3D7EF103" w:rsidR="00EC2E8F" w:rsidRPr="00C52511" w:rsidRDefault="005674A0" w:rsidP="008F099D">
      <w:pPr>
        <w:numPr>
          <w:ilvl w:val="0"/>
          <w:numId w:val="8"/>
        </w:numPr>
        <w:tabs>
          <w:tab w:val="num" w:pos="0"/>
        </w:tabs>
        <w:autoSpaceDE w:val="0"/>
        <w:autoSpaceDN w:val="0"/>
        <w:adjustRightInd w:val="0"/>
        <w:ind w:left="0" w:firstLine="851"/>
        <w:jc w:val="both"/>
        <w:rPr>
          <w:color w:val="000000" w:themeColor="text1"/>
          <w:sz w:val="20"/>
          <w:lang w:val="uk-UA"/>
        </w:rPr>
      </w:pPr>
      <w:r w:rsidRPr="00C52511">
        <w:rPr>
          <w:color w:val="000000" w:themeColor="text1"/>
          <w:sz w:val="20"/>
          <w:lang w:val="uk-UA"/>
        </w:rPr>
        <w:t>Специфікація</w:t>
      </w:r>
      <w:r w:rsidR="00EC2E8F" w:rsidRPr="00C52511">
        <w:rPr>
          <w:color w:val="000000" w:themeColor="text1"/>
          <w:sz w:val="20"/>
          <w:lang w:val="uk-UA"/>
        </w:rPr>
        <w:t>;</w:t>
      </w:r>
    </w:p>
    <w:p w14:paraId="67685735" w14:textId="77777777" w:rsidR="00EC2E8F" w:rsidRPr="00C52511" w:rsidRDefault="00EC2E8F" w:rsidP="00EC2E8F">
      <w:pPr>
        <w:numPr>
          <w:ilvl w:val="0"/>
          <w:numId w:val="8"/>
        </w:numPr>
        <w:tabs>
          <w:tab w:val="num" w:pos="0"/>
        </w:tabs>
        <w:autoSpaceDE w:val="0"/>
        <w:autoSpaceDN w:val="0"/>
        <w:adjustRightInd w:val="0"/>
        <w:ind w:left="0" w:firstLine="851"/>
        <w:jc w:val="both"/>
        <w:rPr>
          <w:color w:val="000000" w:themeColor="text1"/>
          <w:sz w:val="20"/>
          <w:lang w:val="uk-UA"/>
        </w:rPr>
      </w:pPr>
      <w:r w:rsidRPr="00C52511">
        <w:rPr>
          <w:color w:val="000000" w:themeColor="text1"/>
          <w:sz w:val="20"/>
          <w:szCs w:val="22"/>
          <w:lang w:val="uk-UA"/>
        </w:rPr>
        <w:t>інші додатки, укладені сторонами на протязі дії цього договору у письмовій формі за підписами обох сторін.</w:t>
      </w:r>
    </w:p>
    <w:p w14:paraId="28E6863D" w14:textId="77777777" w:rsidR="00EC2E8F" w:rsidRPr="00C52511" w:rsidRDefault="00EC2E8F" w:rsidP="00EC2E8F">
      <w:pPr>
        <w:numPr>
          <w:ilvl w:val="0"/>
          <w:numId w:val="7"/>
        </w:numPr>
        <w:autoSpaceDE w:val="0"/>
        <w:autoSpaceDN w:val="0"/>
        <w:adjustRightInd w:val="0"/>
        <w:jc w:val="center"/>
        <w:rPr>
          <w:b/>
          <w:bCs/>
          <w:color w:val="000000" w:themeColor="text1"/>
          <w:sz w:val="20"/>
          <w:szCs w:val="22"/>
          <w:lang w:val="uk-UA"/>
        </w:rPr>
      </w:pPr>
      <w:r w:rsidRPr="00C52511">
        <w:rPr>
          <w:b/>
          <w:bCs/>
          <w:color w:val="000000" w:themeColor="text1"/>
          <w:sz w:val="20"/>
          <w:szCs w:val="22"/>
          <w:lang w:val="uk-UA"/>
        </w:rPr>
        <w:t>РЕКВІЗИТИ СТОРІН ТА ПІДПИСИ: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485"/>
      </w:tblGrid>
      <w:tr w:rsidR="008F099D" w:rsidRPr="00C52511" w14:paraId="6F1A610E" w14:textId="77777777" w:rsidTr="00EC2E8F">
        <w:tc>
          <w:tcPr>
            <w:tcW w:w="4710" w:type="dxa"/>
            <w:tcBorders>
              <w:top w:val="single" w:sz="4" w:space="0" w:color="auto"/>
              <w:left w:val="single" w:sz="4" w:space="0" w:color="auto"/>
              <w:bottom w:val="single" w:sz="4" w:space="0" w:color="auto"/>
              <w:right w:val="single" w:sz="4" w:space="0" w:color="auto"/>
            </w:tcBorders>
            <w:hideMark/>
          </w:tcPr>
          <w:p w14:paraId="2EB8A0E9" w14:textId="77777777" w:rsidR="00EC2E8F" w:rsidRPr="00C52511" w:rsidRDefault="00EC2E8F">
            <w:pPr>
              <w:pStyle w:val="1"/>
              <w:rPr>
                <w:color w:val="000000" w:themeColor="text1"/>
              </w:rPr>
            </w:pPr>
            <w:r w:rsidRPr="00C52511">
              <w:rPr>
                <w:color w:val="000000" w:themeColor="text1"/>
              </w:rPr>
              <w:t>ПОСТАЧАЛЬНИК</w:t>
            </w:r>
          </w:p>
        </w:tc>
        <w:tc>
          <w:tcPr>
            <w:tcW w:w="4784" w:type="dxa"/>
            <w:tcBorders>
              <w:top w:val="single" w:sz="4" w:space="0" w:color="auto"/>
              <w:left w:val="single" w:sz="4" w:space="0" w:color="auto"/>
              <w:bottom w:val="single" w:sz="4" w:space="0" w:color="auto"/>
              <w:right w:val="single" w:sz="4" w:space="0" w:color="auto"/>
            </w:tcBorders>
            <w:hideMark/>
          </w:tcPr>
          <w:p w14:paraId="7C01E0CF" w14:textId="77777777" w:rsidR="00EC2E8F" w:rsidRPr="00C52511" w:rsidRDefault="00EC2E8F">
            <w:pPr>
              <w:pStyle w:val="1"/>
              <w:rPr>
                <w:color w:val="000000" w:themeColor="text1"/>
              </w:rPr>
            </w:pPr>
            <w:r w:rsidRPr="00C52511">
              <w:rPr>
                <w:color w:val="000000" w:themeColor="text1"/>
              </w:rPr>
              <w:t>ПОКУПЕЦЬ</w:t>
            </w:r>
          </w:p>
        </w:tc>
      </w:tr>
      <w:tr w:rsidR="008F099D" w:rsidRPr="00C52511" w14:paraId="25D7872F" w14:textId="77777777" w:rsidTr="00EC2E8F">
        <w:tc>
          <w:tcPr>
            <w:tcW w:w="4710" w:type="dxa"/>
            <w:tcBorders>
              <w:top w:val="single" w:sz="4" w:space="0" w:color="auto"/>
              <w:left w:val="single" w:sz="4" w:space="0" w:color="auto"/>
              <w:bottom w:val="single" w:sz="4" w:space="0" w:color="auto"/>
              <w:right w:val="single" w:sz="4" w:space="0" w:color="auto"/>
            </w:tcBorders>
            <w:hideMark/>
          </w:tcPr>
          <w:p w14:paraId="620A39AA" w14:textId="3002467C" w:rsidR="0033079B" w:rsidRPr="00C52511" w:rsidRDefault="0033079B" w:rsidP="0033079B">
            <w:pPr>
              <w:rPr>
                <w:color w:val="000000" w:themeColor="text1"/>
                <w:sz w:val="20"/>
                <w:szCs w:val="20"/>
                <w:lang w:val="uk-UA"/>
              </w:rPr>
            </w:pPr>
            <w:r w:rsidRPr="00C52511">
              <w:rPr>
                <w:color w:val="000000" w:themeColor="text1"/>
                <w:sz w:val="20"/>
                <w:szCs w:val="20"/>
                <w:lang w:val="uk-UA"/>
              </w:rPr>
              <w:t>ТОB«</w:t>
            </w:r>
            <w:r w:rsidR="00220949" w:rsidRPr="00C52511">
              <w:rPr>
                <w:color w:val="000000" w:themeColor="text1"/>
                <w:sz w:val="20"/>
                <w:szCs w:val="20"/>
                <w:lang w:val="uk-UA"/>
              </w:rPr>
              <w:t>_________________</w:t>
            </w:r>
            <w:r w:rsidRPr="00C52511">
              <w:rPr>
                <w:color w:val="000000" w:themeColor="text1"/>
                <w:sz w:val="20"/>
                <w:szCs w:val="20"/>
                <w:lang w:val="uk-UA"/>
              </w:rPr>
              <w:t>»</w:t>
            </w:r>
          </w:p>
          <w:p w14:paraId="3D531808" w14:textId="3FC3D34B" w:rsidR="0033079B" w:rsidRPr="00C52511" w:rsidRDefault="00220949" w:rsidP="0033079B">
            <w:pPr>
              <w:rPr>
                <w:rStyle w:val="hps"/>
                <w:color w:val="000000" w:themeColor="text1"/>
                <w:sz w:val="20"/>
                <w:szCs w:val="20"/>
                <w:lang w:val="uk-UA"/>
              </w:rPr>
            </w:pPr>
            <w:r w:rsidRPr="00C52511">
              <w:rPr>
                <w:color w:val="000000" w:themeColor="text1"/>
                <w:sz w:val="20"/>
                <w:szCs w:val="20"/>
                <w:lang w:val="uk-UA"/>
              </w:rPr>
              <w:t>Адреса</w:t>
            </w:r>
            <w:r w:rsidR="0033079B" w:rsidRPr="00C52511">
              <w:rPr>
                <w:color w:val="000000" w:themeColor="text1"/>
                <w:sz w:val="20"/>
                <w:szCs w:val="20"/>
                <w:lang w:val="uk-UA"/>
              </w:rPr>
              <w:t xml:space="preserve">: </w:t>
            </w:r>
            <w:r w:rsidRPr="00C52511">
              <w:rPr>
                <w:color w:val="000000" w:themeColor="text1"/>
                <w:sz w:val="20"/>
                <w:szCs w:val="20"/>
                <w:lang w:val="uk-UA"/>
              </w:rPr>
              <w:t>_________________________</w:t>
            </w:r>
          </w:p>
          <w:p w14:paraId="67EBE9E6" w14:textId="77777777" w:rsidR="00220949" w:rsidRPr="00C52511" w:rsidRDefault="00220949" w:rsidP="0033079B">
            <w:pPr>
              <w:rPr>
                <w:bCs/>
                <w:color w:val="000000" w:themeColor="text1"/>
                <w:sz w:val="20"/>
                <w:szCs w:val="20"/>
                <w:lang w:val="uk-UA"/>
              </w:rPr>
            </w:pPr>
            <w:r w:rsidRPr="00C52511">
              <w:rPr>
                <w:bCs/>
                <w:color w:val="000000" w:themeColor="text1"/>
                <w:sz w:val="20"/>
                <w:szCs w:val="20"/>
                <w:lang w:val="uk-UA"/>
              </w:rPr>
              <w:t xml:space="preserve">Рахунок: </w:t>
            </w:r>
            <w:r w:rsidR="0033079B" w:rsidRPr="00C52511">
              <w:rPr>
                <w:bCs/>
                <w:color w:val="000000" w:themeColor="text1"/>
                <w:sz w:val="20"/>
                <w:szCs w:val="20"/>
                <w:lang w:val="uk-UA"/>
              </w:rPr>
              <w:t xml:space="preserve">  </w:t>
            </w:r>
          </w:p>
          <w:p w14:paraId="37CDCC9D" w14:textId="7827AE85" w:rsidR="0033079B" w:rsidRPr="00C52511" w:rsidRDefault="00220949" w:rsidP="0033079B">
            <w:pPr>
              <w:rPr>
                <w:bCs/>
                <w:color w:val="000000" w:themeColor="text1"/>
                <w:sz w:val="20"/>
                <w:szCs w:val="20"/>
                <w:lang w:val="uk-UA"/>
              </w:rPr>
            </w:pPr>
            <w:r w:rsidRPr="00C52511">
              <w:rPr>
                <w:bCs/>
                <w:color w:val="000000" w:themeColor="text1"/>
                <w:sz w:val="20"/>
                <w:szCs w:val="20"/>
                <w:lang w:val="uk-UA"/>
              </w:rPr>
              <w:t>В_________________</w:t>
            </w:r>
            <w:r w:rsidR="0033079B" w:rsidRPr="00C52511">
              <w:rPr>
                <w:bCs/>
                <w:color w:val="000000" w:themeColor="text1"/>
                <w:sz w:val="20"/>
                <w:szCs w:val="20"/>
                <w:lang w:val="uk-UA"/>
              </w:rPr>
              <w:t xml:space="preserve">, </w:t>
            </w:r>
          </w:p>
          <w:p w14:paraId="6D2F777A" w14:textId="0C6A0549" w:rsidR="0033079B" w:rsidRPr="00C52511" w:rsidRDefault="0033079B" w:rsidP="0033079B">
            <w:pPr>
              <w:rPr>
                <w:color w:val="000000" w:themeColor="text1"/>
                <w:sz w:val="20"/>
                <w:szCs w:val="20"/>
                <w:lang w:val="uk-UA"/>
              </w:rPr>
            </w:pPr>
            <w:r w:rsidRPr="00C52511">
              <w:rPr>
                <w:bCs/>
                <w:color w:val="000000" w:themeColor="text1"/>
                <w:sz w:val="20"/>
                <w:szCs w:val="20"/>
                <w:lang w:val="uk-UA"/>
              </w:rPr>
              <w:t xml:space="preserve">МФО </w:t>
            </w:r>
            <w:r w:rsidR="00220949" w:rsidRPr="00C52511">
              <w:rPr>
                <w:color w:val="000000" w:themeColor="text1"/>
                <w:sz w:val="20"/>
                <w:szCs w:val="20"/>
                <w:lang w:val="uk-UA"/>
              </w:rPr>
              <w:t>_______________</w:t>
            </w:r>
          </w:p>
          <w:p w14:paraId="5107785C" w14:textId="3AFFA4D7" w:rsidR="0033079B" w:rsidRPr="00C52511" w:rsidRDefault="0033079B" w:rsidP="0033079B">
            <w:pPr>
              <w:rPr>
                <w:color w:val="000000" w:themeColor="text1"/>
                <w:sz w:val="20"/>
                <w:szCs w:val="20"/>
                <w:lang w:val="uk-UA"/>
              </w:rPr>
            </w:pPr>
            <w:r w:rsidRPr="00C52511">
              <w:rPr>
                <w:color w:val="000000" w:themeColor="text1"/>
                <w:sz w:val="20"/>
                <w:szCs w:val="20"/>
                <w:lang w:val="uk-UA"/>
              </w:rPr>
              <w:t xml:space="preserve">код ЄДРПОУ </w:t>
            </w:r>
            <w:r w:rsidR="00220949" w:rsidRPr="00C52511">
              <w:rPr>
                <w:color w:val="000000" w:themeColor="text1"/>
                <w:sz w:val="20"/>
                <w:szCs w:val="20"/>
                <w:lang w:val="uk-UA"/>
              </w:rPr>
              <w:t>_______________</w:t>
            </w:r>
            <w:r w:rsidRPr="00C52511">
              <w:rPr>
                <w:color w:val="000000" w:themeColor="text1"/>
                <w:sz w:val="20"/>
                <w:szCs w:val="20"/>
                <w:lang w:val="uk-UA"/>
              </w:rPr>
              <w:t xml:space="preserve"> </w:t>
            </w:r>
          </w:p>
          <w:p w14:paraId="26A130C6" w14:textId="0EF3C1C3" w:rsidR="0033079B" w:rsidRPr="00C52511" w:rsidRDefault="0033079B" w:rsidP="0033079B">
            <w:pPr>
              <w:rPr>
                <w:rStyle w:val="hps"/>
                <w:color w:val="000000" w:themeColor="text1"/>
                <w:sz w:val="20"/>
                <w:szCs w:val="20"/>
                <w:lang w:val="uk-UA"/>
              </w:rPr>
            </w:pPr>
            <w:r w:rsidRPr="00C52511">
              <w:rPr>
                <w:color w:val="000000" w:themeColor="text1"/>
                <w:sz w:val="20"/>
                <w:szCs w:val="20"/>
                <w:lang w:val="uk-UA"/>
              </w:rPr>
              <w:t xml:space="preserve">ІПН </w:t>
            </w:r>
            <w:r w:rsidR="00220949" w:rsidRPr="00C52511">
              <w:rPr>
                <w:color w:val="000000" w:themeColor="text1"/>
                <w:sz w:val="20"/>
                <w:szCs w:val="20"/>
                <w:lang w:val="uk-UA"/>
              </w:rPr>
              <w:t>___________________</w:t>
            </w:r>
          </w:p>
          <w:p w14:paraId="10D8DD1F" w14:textId="77777777" w:rsidR="0033079B" w:rsidRPr="00C52511" w:rsidRDefault="0033079B" w:rsidP="0033079B">
            <w:pPr>
              <w:autoSpaceDE w:val="0"/>
              <w:autoSpaceDN w:val="0"/>
              <w:adjustRightInd w:val="0"/>
              <w:jc w:val="both"/>
              <w:rPr>
                <w:color w:val="000000" w:themeColor="text1"/>
                <w:sz w:val="20"/>
                <w:szCs w:val="20"/>
                <w:lang w:val="uk-UA"/>
              </w:rPr>
            </w:pPr>
          </w:p>
          <w:p w14:paraId="6AA7A2C9" w14:textId="77777777" w:rsidR="0033079B" w:rsidRPr="00C52511" w:rsidRDefault="0033079B" w:rsidP="0033079B">
            <w:pPr>
              <w:autoSpaceDE w:val="0"/>
              <w:autoSpaceDN w:val="0"/>
              <w:adjustRightInd w:val="0"/>
              <w:jc w:val="both"/>
              <w:rPr>
                <w:color w:val="000000" w:themeColor="text1"/>
                <w:sz w:val="20"/>
                <w:szCs w:val="20"/>
                <w:lang w:val="uk-UA"/>
              </w:rPr>
            </w:pPr>
          </w:p>
          <w:p w14:paraId="3C1CDF86" w14:textId="6C239FCF" w:rsidR="00EC2E8F" w:rsidRPr="00C52511" w:rsidRDefault="0033079B" w:rsidP="00220949">
            <w:pPr>
              <w:autoSpaceDE w:val="0"/>
              <w:autoSpaceDN w:val="0"/>
              <w:adjustRightInd w:val="0"/>
              <w:jc w:val="both"/>
              <w:rPr>
                <w:color w:val="000000" w:themeColor="text1"/>
                <w:sz w:val="20"/>
                <w:szCs w:val="20"/>
                <w:lang w:val="uk-UA"/>
              </w:rPr>
            </w:pPr>
            <w:r w:rsidRPr="00C52511">
              <w:rPr>
                <w:color w:val="000000" w:themeColor="text1"/>
                <w:sz w:val="20"/>
                <w:szCs w:val="20"/>
                <w:lang w:val="uk-UA"/>
              </w:rPr>
              <w:t xml:space="preserve">Директор:                                       </w:t>
            </w:r>
            <w:r w:rsidR="00220949" w:rsidRPr="00C52511">
              <w:rPr>
                <w:color w:val="000000" w:themeColor="text1"/>
                <w:sz w:val="20"/>
                <w:szCs w:val="20"/>
                <w:lang w:val="uk-UA"/>
              </w:rPr>
              <w:t>_________________</w:t>
            </w:r>
            <w:r w:rsidRPr="00C52511">
              <w:rPr>
                <w:color w:val="000000" w:themeColor="text1"/>
                <w:sz w:val="20"/>
                <w:szCs w:val="20"/>
                <w:lang w:val="uk-UA"/>
              </w:rPr>
              <w:t xml:space="preserve"> </w:t>
            </w:r>
          </w:p>
        </w:tc>
        <w:tc>
          <w:tcPr>
            <w:tcW w:w="4784" w:type="dxa"/>
            <w:tcBorders>
              <w:top w:val="single" w:sz="4" w:space="0" w:color="auto"/>
              <w:left w:val="single" w:sz="4" w:space="0" w:color="auto"/>
              <w:bottom w:val="single" w:sz="4" w:space="0" w:color="auto"/>
              <w:right w:val="single" w:sz="4" w:space="0" w:color="auto"/>
            </w:tcBorders>
          </w:tcPr>
          <w:p w14:paraId="3AB7DDBD" w14:textId="77777777" w:rsidR="00EC2E8F" w:rsidRPr="00C52511" w:rsidRDefault="00EC2E8F">
            <w:pPr>
              <w:snapToGrid w:val="0"/>
              <w:rPr>
                <w:b/>
                <w:color w:val="000000" w:themeColor="text1"/>
                <w:sz w:val="20"/>
                <w:szCs w:val="20"/>
                <w:lang w:val="uk-UA"/>
              </w:rPr>
            </w:pPr>
            <w:r w:rsidRPr="00C52511">
              <w:rPr>
                <w:color w:val="000000" w:themeColor="text1"/>
                <w:sz w:val="20"/>
                <w:szCs w:val="20"/>
                <w:lang w:val="uk-UA"/>
              </w:rPr>
              <w:t>Назва:</w:t>
            </w:r>
            <w:r w:rsidRPr="00C52511">
              <w:rPr>
                <w:b/>
                <w:color w:val="000000" w:themeColor="text1"/>
                <w:sz w:val="20"/>
                <w:szCs w:val="20"/>
                <w:lang w:val="uk-UA"/>
              </w:rPr>
              <w:t xml:space="preserve"> ТОВ  «САВ-ДІСТРИБЬЮШН»</w:t>
            </w:r>
          </w:p>
          <w:p w14:paraId="3AC26F22" w14:textId="42C2132F" w:rsidR="00EC2E8F" w:rsidRPr="00C52511" w:rsidRDefault="00EC2E8F">
            <w:pPr>
              <w:snapToGrid w:val="0"/>
              <w:rPr>
                <w:color w:val="000000" w:themeColor="text1"/>
                <w:sz w:val="20"/>
                <w:szCs w:val="20"/>
                <w:lang w:val="uk-UA"/>
              </w:rPr>
            </w:pPr>
            <w:r w:rsidRPr="00C52511">
              <w:rPr>
                <w:color w:val="000000" w:themeColor="text1"/>
                <w:sz w:val="20"/>
                <w:szCs w:val="20"/>
                <w:lang w:val="uk-UA"/>
              </w:rPr>
              <w:t xml:space="preserve">Адреса: </w:t>
            </w:r>
          </w:p>
          <w:p w14:paraId="166125AC" w14:textId="2A66BD61" w:rsidR="00EC2E8F" w:rsidRPr="00C52511" w:rsidRDefault="00EC2E8F">
            <w:pPr>
              <w:snapToGrid w:val="0"/>
              <w:rPr>
                <w:color w:val="000000" w:themeColor="text1"/>
                <w:sz w:val="20"/>
                <w:szCs w:val="20"/>
                <w:lang w:val="uk-UA"/>
              </w:rPr>
            </w:pPr>
            <w:r w:rsidRPr="00C52511">
              <w:rPr>
                <w:color w:val="000000" w:themeColor="text1"/>
                <w:sz w:val="20"/>
                <w:szCs w:val="20"/>
                <w:lang w:val="uk-UA"/>
              </w:rPr>
              <w:t>Рахунок :</w:t>
            </w:r>
          </w:p>
          <w:p w14:paraId="27EEE5DE" w14:textId="03873FD6" w:rsidR="00EC2E8F" w:rsidRPr="00C52511" w:rsidRDefault="00220949">
            <w:pPr>
              <w:snapToGrid w:val="0"/>
              <w:rPr>
                <w:color w:val="000000" w:themeColor="text1"/>
                <w:sz w:val="20"/>
                <w:szCs w:val="20"/>
                <w:lang w:val="uk-UA"/>
              </w:rPr>
            </w:pPr>
            <w:r w:rsidRPr="00C52511">
              <w:rPr>
                <w:color w:val="000000" w:themeColor="text1"/>
                <w:sz w:val="20"/>
                <w:szCs w:val="20"/>
                <w:lang w:val="uk-UA"/>
              </w:rPr>
              <w:t>в</w:t>
            </w:r>
            <w:r w:rsidR="00EC2E8F" w:rsidRPr="00C52511">
              <w:rPr>
                <w:color w:val="000000" w:themeColor="text1"/>
                <w:sz w:val="20"/>
                <w:szCs w:val="20"/>
                <w:lang w:val="uk-UA"/>
              </w:rPr>
              <w:t xml:space="preserve"> </w:t>
            </w:r>
          </w:p>
          <w:p w14:paraId="12F539D6" w14:textId="76A8B926" w:rsidR="00EC2E8F" w:rsidRPr="00C52511" w:rsidRDefault="00EC2E8F">
            <w:pPr>
              <w:snapToGrid w:val="0"/>
              <w:rPr>
                <w:color w:val="000000" w:themeColor="text1"/>
                <w:sz w:val="20"/>
                <w:szCs w:val="20"/>
                <w:lang w:val="uk-UA"/>
              </w:rPr>
            </w:pPr>
            <w:r w:rsidRPr="00C52511">
              <w:rPr>
                <w:color w:val="000000" w:themeColor="text1"/>
                <w:sz w:val="20"/>
                <w:szCs w:val="20"/>
                <w:lang w:val="uk-UA"/>
              </w:rPr>
              <w:t xml:space="preserve">МФО </w:t>
            </w:r>
          </w:p>
          <w:p w14:paraId="64B88575" w14:textId="41D3E0CA" w:rsidR="00EC2E8F" w:rsidRPr="00C52511" w:rsidRDefault="00EC2E8F">
            <w:pPr>
              <w:snapToGrid w:val="0"/>
              <w:rPr>
                <w:color w:val="000000" w:themeColor="text1"/>
                <w:sz w:val="20"/>
                <w:szCs w:val="20"/>
                <w:lang w:val="uk-UA"/>
              </w:rPr>
            </w:pPr>
            <w:r w:rsidRPr="00C52511">
              <w:rPr>
                <w:color w:val="000000" w:themeColor="text1"/>
                <w:sz w:val="20"/>
                <w:szCs w:val="20"/>
                <w:lang w:val="uk-UA"/>
              </w:rPr>
              <w:t xml:space="preserve">ЄДРПОУ </w:t>
            </w:r>
          </w:p>
          <w:p w14:paraId="15E4B49F" w14:textId="78637421" w:rsidR="00EC2E8F" w:rsidRPr="00C52511" w:rsidRDefault="00EC2E8F">
            <w:pPr>
              <w:snapToGrid w:val="0"/>
              <w:rPr>
                <w:color w:val="000000" w:themeColor="text1"/>
                <w:sz w:val="20"/>
                <w:szCs w:val="20"/>
                <w:lang w:val="uk-UA"/>
              </w:rPr>
            </w:pPr>
            <w:proofErr w:type="spellStart"/>
            <w:r w:rsidRPr="00C52511">
              <w:rPr>
                <w:color w:val="000000" w:themeColor="text1"/>
                <w:sz w:val="20"/>
                <w:szCs w:val="20"/>
                <w:lang w:val="uk-UA"/>
              </w:rPr>
              <w:t>Св</w:t>
            </w:r>
            <w:proofErr w:type="spellEnd"/>
            <w:r w:rsidRPr="00C52511">
              <w:rPr>
                <w:color w:val="000000" w:themeColor="text1"/>
                <w:sz w:val="20"/>
                <w:szCs w:val="20"/>
                <w:lang w:val="uk-UA"/>
              </w:rPr>
              <w:t>. ППДВ №</w:t>
            </w:r>
          </w:p>
          <w:p w14:paraId="01F1E672" w14:textId="1A6B1286" w:rsidR="00EC2E8F" w:rsidRPr="00C52511" w:rsidRDefault="00EC2E8F">
            <w:pPr>
              <w:snapToGrid w:val="0"/>
              <w:rPr>
                <w:color w:val="000000" w:themeColor="text1"/>
                <w:sz w:val="20"/>
                <w:szCs w:val="20"/>
                <w:lang w:val="uk-UA"/>
              </w:rPr>
            </w:pPr>
            <w:r w:rsidRPr="00C52511">
              <w:rPr>
                <w:color w:val="000000" w:themeColor="text1"/>
                <w:sz w:val="20"/>
                <w:szCs w:val="20"/>
                <w:lang w:val="uk-UA"/>
              </w:rPr>
              <w:t>ІПН</w:t>
            </w:r>
          </w:p>
          <w:p w14:paraId="38225D1C" w14:textId="77777777" w:rsidR="0033079B" w:rsidRPr="00C52511" w:rsidRDefault="0033079B">
            <w:pPr>
              <w:snapToGrid w:val="0"/>
              <w:rPr>
                <w:color w:val="000000" w:themeColor="text1"/>
                <w:sz w:val="20"/>
                <w:szCs w:val="20"/>
                <w:lang w:val="uk-UA"/>
              </w:rPr>
            </w:pPr>
          </w:p>
          <w:p w14:paraId="195ACFC5" w14:textId="18B24DF6" w:rsidR="00EC2E8F" w:rsidRPr="00C52511" w:rsidRDefault="00EC2E8F">
            <w:pPr>
              <w:autoSpaceDE w:val="0"/>
              <w:autoSpaceDN w:val="0"/>
              <w:adjustRightInd w:val="0"/>
              <w:jc w:val="both"/>
              <w:rPr>
                <w:color w:val="000000" w:themeColor="text1"/>
                <w:sz w:val="20"/>
                <w:szCs w:val="20"/>
                <w:lang w:val="uk-UA"/>
              </w:rPr>
            </w:pPr>
            <w:r w:rsidRPr="00C52511">
              <w:rPr>
                <w:color w:val="000000" w:themeColor="text1"/>
                <w:sz w:val="20"/>
                <w:szCs w:val="20"/>
                <w:lang w:val="uk-UA"/>
              </w:rPr>
              <w:t xml:space="preserve">Директор:                                        </w:t>
            </w:r>
          </w:p>
          <w:p w14:paraId="4BE185D1" w14:textId="77777777" w:rsidR="00EC2E8F" w:rsidRPr="00C52511" w:rsidRDefault="00EC2E8F">
            <w:pPr>
              <w:autoSpaceDE w:val="0"/>
              <w:autoSpaceDN w:val="0"/>
              <w:adjustRightInd w:val="0"/>
              <w:jc w:val="both"/>
              <w:rPr>
                <w:color w:val="000000" w:themeColor="text1"/>
                <w:sz w:val="20"/>
                <w:szCs w:val="20"/>
                <w:lang w:val="uk-UA"/>
              </w:rPr>
            </w:pPr>
          </w:p>
        </w:tc>
      </w:tr>
    </w:tbl>
    <w:p w14:paraId="5869CAE6" w14:textId="77777777" w:rsidR="00EC2E8F" w:rsidRPr="00C52511" w:rsidRDefault="00EC2E8F" w:rsidP="00EC2E8F">
      <w:pPr>
        <w:autoSpaceDE w:val="0"/>
        <w:autoSpaceDN w:val="0"/>
        <w:adjustRightInd w:val="0"/>
        <w:jc w:val="both"/>
        <w:rPr>
          <w:color w:val="000000" w:themeColor="text1"/>
          <w:lang w:val="uk-UA"/>
        </w:rPr>
      </w:pPr>
    </w:p>
    <w:p w14:paraId="6D99B590" w14:textId="77777777" w:rsidR="00EC2E8F" w:rsidRPr="00C52511" w:rsidRDefault="00EC2E8F" w:rsidP="00EC2E8F">
      <w:pPr>
        <w:rPr>
          <w:color w:val="000000" w:themeColor="text1"/>
          <w:sz w:val="18"/>
          <w:szCs w:val="18"/>
          <w:lang w:val="uk-UA"/>
        </w:rPr>
      </w:pPr>
    </w:p>
    <w:p w14:paraId="3CD7579D" w14:textId="77777777" w:rsidR="00EC2E8F" w:rsidRPr="00C52511" w:rsidRDefault="00EC2E8F" w:rsidP="00EC2E8F">
      <w:pPr>
        <w:jc w:val="right"/>
        <w:rPr>
          <w:color w:val="000000" w:themeColor="text1"/>
          <w:sz w:val="18"/>
          <w:szCs w:val="18"/>
          <w:lang w:val="uk-UA"/>
        </w:rPr>
      </w:pPr>
    </w:p>
    <w:p w14:paraId="2C48F715" w14:textId="77777777" w:rsidR="00B31AC1" w:rsidRPr="00C52511" w:rsidRDefault="00B31AC1" w:rsidP="00EC2E8F">
      <w:pPr>
        <w:jc w:val="right"/>
        <w:rPr>
          <w:color w:val="000000" w:themeColor="text1"/>
          <w:sz w:val="18"/>
          <w:szCs w:val="18"/>
          <w:lang w:val="uk-UA"/>
        </w:rPr>
      </w:pPr>
    </w:p>
    <w:p w14:paraId="063B9A54" w14:textId="77777777" w:rsidR="00B31AC1" w:rsidRPr="00C52511" w:rsidRDefault="00B31AC1" w:rsidP="00EC2E8F">
      <w:pPr>
        <w:jc w:val="right"/>
        <w:rPr>
          <w:color w:val="000000" w:themeColor="text1"/>
          <w:sz w:val="18"/>
          <w:szCs w:val="18"/>
          <w:lang w:val="uk-UA"/>
        </w:rPr>
      </w:pPr>
    </w:p>
    <w:p w14:paraId="379C36BF" w14:textId="77777777" w:rsidR="00B31AC1" w:rsidRPr="00C52511" w:rsidRDefault="00B31AC1" w:rsidP="00EC2E8F">
      <w:pPr>
        <w:jc w:val="right"/>
        <w:rPr>
          <w:color w:val="000000" w:themeColor="text1"/>
          <w:sz w:val="18"/>
          <w:szCs w:val="18"/>
          <w:lang w:val="uk-UA"/>
        </w:rPr>
      </w:pPr>
    </w:p>
    <w:p w14:paraId="7EED19FF" w14:textId="77777777" w:rsidR="00B31AC1" w:rsidRPr="00C52511" w:rsidRDefault="00B31AC1" w:rsidP="00EC2E8F">
      <w:pPr>
        <w:jc w:val="right"/>
        <w:rPr>
          <w:color w:val="000000" w:themeColor="text1"/>
          <w:sz w:val="18"/>
          <w:szCs w:val="18"/>
          <w:lang w:val="uk-UA"/>
        </w:rPr>
      </w:pPr>
    </w:p>
    <w:p w14:paraId="690B38F4" w14:textId="77777777" w:rsidR="00B31AC1" w:rsidRPr="00C52511" w:rsidRDefault="00B31AC1" w:rsidP="00EC2E8F">
      <w:pPr>
        <w:jc w:val="right"/>
        <w:rPr>
          <w:color w:val="000000" w:themeColor="text1"/>
          <w:sz w:val="18"/>
          <w:szCs w:val="18"/>
          <w:lang w:val="uk-UA"/>
        </w:rPr>
      </w:pPr>
    </w:p>
    <w:p w14:paraId="6E94E971" w14:textId="77777777" w:rsidR="00B31AC1" w:rsidRPr="00C52511" w:rsidRDefault="00B31AC1" w:rsidP="00EC2E8F">
      <w:pPr>
        <w:jc w:val="right"/>
        <w:rPr>
          <w:color w:val="000000" w:themeColor="text1"/>
          <w:sz w:val="18"/>
          <w:szCs w:val="18"/>
          <w:lang w:val="uk-UA"/>
        </w:rPr>
      </w:pPr>
    </w:p>
    <w:p w14:paraId="536C1EBD" w14:textId="77777777" w:rsidR="00B31AC1" w:rsidRPr="00C52511" w:rsidRDefault="00B31AC1" w:rsidP="00EC2E8F">
      <w:pPr>
        <w:jc w:val="right"/>
        <w:rPr>
          <w:color w:val="000000" w:themeColor="text1"/>
          <w:sz w:val="18"/>
          <w:szCs w:val="18"/>
          <w:lang w:val="uk-UA"/>
        </w:rPr>
      </w:pPr>
    </w:p>
    <w:p w14:paraId="75E42933" w14:textId="77777777" w:rsidR="00B31AC1" w:rsidRPr="00C52511" w:rsidRDefault="00B31AC1" w:rsidP="00EC2E8F">
      <w:pPr>
        <w:jc w:val="right"/>
        <w:rPr>
          <w:color w:val="000000" w:themeColor="text1"/>
          <w:sz w:val="18"/>
          <w:szCs w:val="18"/>
          <w:lang w:val="uk-UA"/>
        </w:rPr>
      </w:pPr>
    </w:p>
    <w:p w14:paraId="4D0D82FC" w14:textId="77777777" w:rsidR="00B31AC1" w:rsidRPr="00C52511" w:rsidRDefault="00B31AC1" w:rsidP="00EC2E8F">
      <w:pPr>
        <w:jc w:val="right"/>
        <w:rPr>
          <w:color w:val="000000" w:themeColor="text1"/>
          <w:sz w:val="18"/>
          <w:szCs w:val="18"/>
          <w:lang w:val="uk-UA"/>
        </w:rPr>
      </w:pPr>
    </w:p>
    <w:p w14:paraId="1A66E853" w14:textId="77777777" w:rsidR="00B31AC1" w:rsidRPr="00C52511" w:rsidRDefault="00B31AC1" w:rsidP="00EC2E8F">
      <w:pPr>
        <w:jc w:val="right"/>
        <w:rPr>
          <w:color w:val="000000" w:themeColor="text1"/>
          <w:sz w:val="18"/>
          <w:szCs w:val="18"/>
          <w:lang w:val="uk-UA"/>
        </w:rPr>
      </w:pPr>
    </w:p>
    <w:p w14:paraId="78EB6568" w14:textId="49ABCE23" w:rsidR="00B31AC1" w:rsidRPr="00C52511" w:rsidRDefault="00B31AC1" w:rsidP="00EC2E8F">
      <w:pPr>
        <w:jc w:val="right"/>
        <w:rPr>
          <w:color w:val="000000" w:themeColor="text1"/>
          <w:sz w:val="18"/>
          <w:szCs w:val="18"/>
          <w:lang w:val="uk-UA"/>
        </w:rPr>
      </w:pPr>
    </w:p>
    <w:p w14:paraId="5F0FFD3D" w14:textId="0372F5EA" w:rsidR="00C7481F" w:rsidRPr="00C52511" w:rsidRDefault="00C7481F" w:rsidP="00EC2E8F">
      <w:pPr>
        <w:jc w:val="right"/>
        <w:rPr>
          <w:color w:val="000000" w:themeColor="text1"/>
          <w:sz w:val="18"/>
          <w:szCs w:val="18"/>
          <w:lang w:val="uk-UA"/>
        </w:rPr>
      </w:pPr>
    </w:p>
    <w:p w14:paraId="6C50C2EF" w14:textId="71533C1D" w:rsidR="00C7481F" w:rsidRPr="00C52511" w:rsidRDefault="00C7481F" w:rsidP="00EC2E8F">
      <w:pPr>
        <w:jc w:val="right"/>
        <w:rPr>
          <w:color w:val="000000" w:themeColor="text1"/>
          <w:sz w:val="18"/>
          <w:szCs w:val="18"/>
          <w:lang w:val="uk-UA"/>
        </w:rPr>
      </w:pPr>
    </w:p>
    <w:p w14:paraId="213616F4" w14:textId="331B5034" w:rsidR="00C7481F" w:rsidRPr="00C52511" w:rsidRDefault="00C7481F" w:rsidP="00EC2E8F">
      <w:pPr>
        <w:jc w:val="right"/>
        <w:rPr>
          <w:color w:val="000000" w:themeColor="text1"/>
          <w:sz w:val="18"/>
          <w:szCs w:val="18"/>
          <w:lang w:val="uk-UA"/>
        </w:rPr>
      </w:pPr>
    </w:p>
    <w:p w14:paraId="39E0B242" w14:textId="7C235FDF" w:rsidR="00C7481F" w:rsidRPr="00C52511" w:rsidRDefault="00C7481F" w:rsidP="00EC2E8F">
      <w:pPr>
        <w:jc w:val="right"/>
        <w:rPr>
          <w:color w:val="000000" w:themeColor="text1"/>
          <w:sz w:val="18"/>
          <w:szCs w:val="18"/>
          <w:lang w:val="uk-UA"/>
        </w:rPr>
      </w:pPr>
    </w:p>
    <w:p w14:paraId="7421DC4E" w14:textId="520D848F" w:rsidR="00C7481F" w:rsidRPr="00C52511" w:rsidRDefault="00C7481F" w:rsidP="00EC2E8F">
      <w:pPr>
        <w:jc w:val="right"/>
        <w:rPr>
          <w:color w:val="000000" w:themeColor="text1"/>
          <w:sz w:val="18"/>
          <w:szCs w:val="18"/>
          <w:lang w:val="uk-UA"/>
        </w:rPr>
      </w:pPr>
    </w:p>
    <w:p w14:paraId="6BA35543" w14:textId="740ADA15" w:rsidR="00C7481F" w:rsidRPr="00C52511" w:rsidRDefault="00C7481F" w:rsidP="00EC2E8F">
      <w:pPr>
        <w:jc w:val="right"/>
        <w:rPr>
          <w:color w:val="000000" w:themeColor="text1"/>
          <w:sz w:val="18"/>
          <w:szCs w:val="18"/>
          <w:lang w:val="uk-UA"/>
        </w:rPr>
      </w:pPr>
    </w:p>
    <w:p w14:paraId="5F5D4373" w14:textId="17F17B4E" w:rsidR="00C7481F" w:rsidRPr="00C52511" w:rsidRDefault="00C7481F" w:rsidP="00EC2E8F">
      <w:pPr>
        <w:jc w:val="right"/>
        <w:rPr>
          <w:color w:val="000000" w:themeColor="text1"/>
          <w:sz w:val="18"/>
          <w:szCs w:val="18"/>
          <w:lang w:val="uk-UA"/>
        </w:rPr>
      </w:pPr>
    </w:p>
    <w:p w14:paraId="261421B9" w14:textId="6D5E8D7F" w:rsidR="00C7481F" w:rsidRPr="00C52511" w:rsidRDefault="00C7481F" w:rsidP="00EC2E8F">
      <w:pPr>
        <w:jc w:val="right"/>
        <w:rPr>
          <w:color w:val="000000" w:themeColor="text1"/>
          <w:sz w:val="18"/>
          <w:szCs w:val="18"/>
          <w:lang w:val="uk-UA"/>
        </w:rPr>
      </w:pPr>
    </w:p>
    <w:p w14:paraId="5F67326D" w14:textId="15067204" w:rsidR="00C7481F" w:rsidRPr="00C52511" w:rsidRDefault="00C7481F" w:rsidP="00EC2E8F">
      <w:pPr>
        <w:jc w:val="right"/>
        <w:rPr>
          <w:color w:val="000000" w:themeColor="text1"/>
          <w:sz w:val="18"/>
          <w:szCs w:val="18"/>
          <w:lang w:val="uk-UA"/>
        </w:rPr>
      </w:pPr>
    </w:p>
    <w:p w14:paraId="3350C4F1" w14:textId="3CA021F3" w:rsidR="00C7481F" w:rsidRPr="00C52511" w:rsidRDefault="00C7481F" w:rsidP="00EC2E8F">
      <w:pPr>
        <w:jc w:val="right"/>
        <w:rPr>
          <w:color w:val="000000" w:themeColor="text1"/>
          <w:sz w:val="18"/>
          <w:szCs w:val="18"/>
          <w:lang w:val="uk-UA"/>
        </w:rPr>
      </w:pPr>
    </w:p>
    <w:p w14:paraId="66433D4B" w14:textId="3C93542B" w:rsidR="00C7481F" w:rsidRPr="00C52511" w:rsidRDefault="00C7481F" w:rsidP="00EC2E8F">
      <w:pPr>
        <w:jc w:val="right"/>
        <w:rPr>
          <w:color w:val="000000" w:themeColor="text1"/>
          <w:sz w:val="18"/>
          <w:szCs w:val="18"/>
          <w:lang w:val="uk-UA"/>
        </w:rPr>
      </w:pPr>
    </w:p>
    <w:p w14:paraId="7B10BB00" w14:textId="4BE2F6D8" w:rsidR="00C7481F" w:rsidRPr="00C52511" w:rsidRDefault="00C7481F" w:rsidP="00EC2E8F">
      <w:pPr>
        <w:jc w:val="right"/>
        <w:rPr>
          <w:color w:val="000000" w:themeColor="text1"/>
          <w:sz w:val="18"/>
          <w:szCs w:val="18"/>
          <w:lang w:val="uk-UA"/>
        </w:rPr>
      </w:pPr>
    </w:p>
    <w:p w14:paraId="5D24A272" w14:textId="6178D16B" w:rsidR="00C7481F" w:rsidRPr="00C52511" w:rsidRDefault="00C7481F" w:rsidP="00EC2E8F">
      <w:pPr>
        <w:jc w:val="right"/>
        <w:rPr>
          <w:color w:val="000000" w:themeColor="text1"/>
          <w:sz w:val="18"/>
          <w:szCs w:val="18"/>
          <w:lang w:val="uk-UA"/>
        </w:rPr>
      </w:pPr>
    </w:p>
    <w:p w14:paraId="7306E630" w14:textId="6AB9A3FD" w:rsidR="00C7481F" w:rsidRPr="00C52511" w:rsidRDefault="00C7481F" w:rsidP="00EC2E8F">
      <w:pPr>
        <w:jc w:val="right"/>
        <w:rPr>
          <w:color w:val="000000" w:themeColor="text1"/>
          <w:sz w:val="18"/>
          <w:szCs w:val="18"/>
          <w:lang w:val="uk-UA"/>
        </w:rPr>
      </w:pPr>
    </w:p>
    <w:p w14:paraId="6ED5181E" w14:textId="000B36BB" w:rsidR="00C7481F" w:rsidRPr="00C52511" w:rsidRDefault="00C7481F" w:rsidP="00EC2E8F">
      <w:pPr>
        <w:jc w:val="right"/>
        <w:rPr>
          <w:color w:val="000000" w:themeColor="text1"/>
          <w:sz w:val="18"/>
          <w:szCs w:val="18"/>
          <w:lang w:val="uk-UA"/>
        </w:rPr>
      </w:pPr>
    </w:p>
    <w:p w14:paraId="493F52EA" w14:textId="1D5CB094" w:rsidR="00C7481F" w:rsidRPr="00C52511" w:rsidRDefault="00C7481F" w:rsidP="00EC2E8F">
      <w:pPr>
        <w:jc w:val="right"/>
        <w:rPr>
          <w:color w:val="000000" w:themeColor="text1"/>
          <w:sz w:val="18"/>
          <w:szCs w:val="18"/>
          <w:lang w:val="uk-UA"/>
        </w:rPr>
      </w:pPr>
    </w:p>
    <w:p w14:paraId="07EEEF84" w14:textId="746754F2" w:rsidR="00C7481F" w:rsidRPr="00C52511" w:rsidRDefault="00C7481F" w:rsidP="00EC2E8F">
      <w:pPr>
        <w:jc w:val="right"/>
        <w:rPr>
          <w:color w:val="000000" w:themeColor="text1"/>
          <w:sz w:val="18"/>
          <w:szCs w:val="18"/>
          <w:lang w:val="uk-UA"/>
        </w:rPr>
      </w:pPr>
    </w:p>
    <w:p w14:paraId="3B32B862" w14:textId="23D853CE" w:rsidR="00C7481F" w:rsidRPr="00C52511" w:rsidRDefault="00C7481F" w:rsidP="00EC2E8F">
      <w:pPr>
        <w:jc w:val="right"/>
        <w:rPr>
          <w:color w:val="000000" w:themeColor="text1"/>
          <w:sz w:val="18"/>
          <w:szCs w:val="18"/>
          <w:lang w:val="uk-UA"/>
        </w:rPr>
      </w:pPr>
    </w:p>
    <w:p w14:paraId="3D13D543" w14:textId="3CE9337F" w:rsidR="00C7481F" w:rsidRPr="00C52511" w:rsidRDefault="00C7481F" w:rsidP="00EC2E8F">
      <w:pPr>
        <w:jc w:val="right"/>
        <w:rPr>
          <w:color w:val="000000" w:themeColor="text1"/>
          <w:sz w:val="18"/>
          <w:szCs w:val="18"/>
          <w:lang w:val="uk-UA"/>
        </w:rPr>
      </w:pPr>
    </w:p>
    <w:p w14:paraId="596965E7" w14:textId="3B7735CC" w:rsidR="00C7481F" w:rsidRPr="00C52511" w:rsidRDefault="00C7481F" w:rsidP="00EC2E8F">
      <w:pPr>
        <w:jc w:val="right"/>
        <w:rPr>
          <w:color w:val="000000" w:themeColor="text1"/>
          <w:sz w:val="18"/>
          <w:szCs w:val="18"/>
          <w:lang w:val="uk-UA"/>
        </w:rPr>
      </w:pPr>
    </w:p>
    <w:p w14:paraId="675795A5" w14:textId="2614C02C" w:rsidR="00C7481F" w:rsidRPr="00C52511" w:rsidRDefault="00C7481F" w:rsidP="00EC2E8F">
      <w:pPr>
        <w:jc w:val="right"/>
        <w:rPr>
          <w:color w:val="000000" w:themeColor="text1"/>
          <w:sz w:val="18"/>
          <w:szCs w:val="18"/>
          <w:lang w:val="uk-UA"/>
        </w:rPr>
      </w:pPr>
    </w:p>
    <w:p w14:paraId="051D1AAD" w14:textId="48950549" w:rsidR="00C7481F" w:rsidRPr="00C52511" w:rsidRDefault="00C7481F" w:rsidP="00EC2E8F">
      <w:pPr>
        <w:jc w:val="right"/>
        <w:rPr>
          <w:color w:val="000000" w:themeColor="text1"/>
          <w:sz w:val="18"/>
          <w:szCs w:val="18"/>
          <w:lang w:val="uk-UA"/>
        </w:rPr>
      </w:pPr>
    </w:p>
    <w:p w14:paraId="17F8A254" w14:textId="38783E11" w:rsidR="00C7481F" w:rsidRPr="00C52511" w:rsidRDefault="00C7481F" w:rsidP="00EC2E8F">
      <w:pPr>
        <w:jc w:val="right"/>
        <w:rPr>
          <w:color w:val="000000" w:themeColor="text1"/>
          <w:sz w:val="18"/>
          <w:szCs w:val="18"/>
          <w:lang w:val="uk-UA"/>
        </w:rPr>
      </w:pPr>
    </w:p>
    <w:p w14:paraId="77F1EBF0" w14:textId="16F54742" w:rsidR="00C7481F" w:rsidRPr="00C52511" w:rsidRDefault="00C7481F" w:rsidP="00EC2E8F">
      <w:pPr>
        <w:jc w:val="right"/>
        <w:rPr>
          <w:color w:val="000000" w:themeColor="text1"/>
          <w:sz w:val="18"/>
          <w:szCs w:val="18"/>
          <w:lang w:val="uk-UA"/>
        </w:rPr>
      </w:pPr>
    </w:p>
    <w:p w14:paraId="5ABB6633" w14:textId="624C8758" w:rsidR="00C7481F" w:rsidRPr="00C52511" w:rsidRDefault="00C7481F" w:rsidP="00EC2E8F">
      <w:pPr>
        <w:jc w:val="right"/>
        <w:rPr>
          <w:color w:val="000000" w:themeColor="text1"/>
          <w:sz w:val="18"/>
          <w:szCs w:val="18"/>
          <w:lang w:val="uk-UA"/>
        </w:rPr>
      </w:pPr>
    </w:p>
    <w:p w14:paraId="2CF12C7D" w14:textId="3B447201" w:rsidR="00C7481F" w:rsidRPr="00C52511" w:rsidRDefault="00C7481F" w:rsidP="00EC2E8F">
      <w:pPr>
        <w:jc w:val="right"/>
        <w:rPr>
          <w:color w:val="000000" w:themeColor="text1"/>
          <w:sz w:val="18"/>
          <w:szCs w:val="18"/>
          <w:lang w:val="uk-UA"/>
        </w:rPr>
      </w:pPr>
    </w:p>
    <w:p w14:paraId="4BD66BDA" w14:textId="7BF45BB7" w:rsidR="00C7481F" w:rsidRPr="00C52511" w:rsidRDefault="00C7481F" w:rsidP="00EC2E8F">
      <w:pPr>
        <w:jc w:val="right"/>
        <w:rPr>
          <w:color w:val="000000" w:themeColor="text1"/>
          <w:sz w:val="18"/>
          <w:szCs w:val="18"/>
          <w:lang w:val="uk-UA"/>
        </w:rPr>
      </w:pPr>
    </w:p>
    <w:p w14:paraId="686F6D4B" w14:textId="15C0D328" w:rsidR="00C7481F" w:rsidRPr="00C52511" w:rsidRDefault="00C7481F" w:rsidP="00EC2E8F">
      <w:pPr>
        <w:jc w:val="right"/>
        <w:rPr>
          <w:color w:val="000000" w:themeColor="text1"/>
          <w:sz w:val="18"/>
          <w:szCs w:val="18"/>
          <w:lang w:val="uk-UA"/>
        </w:rPr>
      </w:pPr>
    </w:p>
    <w:p w14:paraId="21715124" w14:textId="1342A0FB" w:rsidR="00C7481F" w:rsidRPr="00C52511" w:rsidRDefault="00C7481F" w:rsidP="00EC2E8F">
      <w:pPr>
        <w:jc w:val="right"/>
        <w:rPr>
          <w:color w:val="000000" w:themeColor="text1"/>
          <w:sz w:val="18"/>
          <w:szCs w:val="18"/>
          <w:lang w:val="uk-UA"/>
        </w:rPr>
      </w:pPr>
    </w:p>
    <w:p w14:paraId="7E267AEC" w14:textId="2546A35A" w:rsidR="00C7481F" w:rsidRPr="00C52511" w:rsidRDefault="00C7481F" w:rsidP="00EC2E8F">
      <w:pPr>
        <w:jc w:val="right"/>
        <w:rPr>
          <w:color w:val="000000" w:themeColor="text1"/>
          <w:sz w:val="18"/>
          <w:szCs w:val="18"/>
          <w:lang w:val="uk-UA"/>
        </w:rPr>
      </w:pPr>
    </w:p>
    <w:p w14:paraId="21F571AA" w14:textId="68A942C8" w:rsidR="00C7481F" w:rsidRPr="00C52511" w:rsidRDefault="00C7481F" w:rsidP="00EC2E8F">
      <w:pPr>
        <w:jc w:val="right"/>
        <w:rPr>
          <w:color w:val="000000" w:themeColor="text1"/>
          <w:sz w:val="18"/>
          <w:szCs w:val="18"/>
          <w:lang w:val="uk-UA"/>
        </w:rPr>
      </w:pPr>
    </w:p>
    <w:p w14:paraId="4073DABB" w14:textId="379B1D3D" w:rsidR="00FA0F1B" w:rsidRPr="00C52511" w:rsidRDefault="00FA0F1B" w:rsidP="00EC2E8F">
      <w:pPr>
        <w:jc w:val="right"/>
        <w:rPr>
          <w:color w:val="000000" w:themeColor="text1"/>
          <w:sz w:val="18"/>
          <w:szCs w:val="18"/>
          <w:lang w:val="uk-UA"/>
        </w:rPr>
      </w:pPr>
    </w:p>
    <w:p w14:paraId="54BD76D0" w14:textId="0383F89C" w:rsidR="00FA0F1B" w:rsidRPr="00C52511" w:rsidRDefault="00FA0F1B" w:rsidP="00EC2E8F">
      <w:pPr>
        <w:jc w:val="right"/>
        <w:rPr>
          <w:color w:val="000000" w:themeColor="text1"/>
          <w:sz w:val="18"/>
          <w:szCs w:val="18"/>
          <w:lang w:val="uk-UA"/>
        </w:rPr>
      </w:pPr>
    </w:p>
    <w:p w14:paraId="78E5337D" w14:textId="0BF532CE" w:rsidR="00FA0F1B" w:rsidRPr="00C52511" w:rsidRDefault="00FA0F1B" w:rsidP="00EC2E8F">
      <w:pPr>
        <w:jc w:val="right"/>
        <w:rPr>
          <w:color w:val="000000" w:themeColor="text1"/>
          <w:sz w:val="18"/>
          <w:szCs w:val="18"/>
          <w:lang w:val="uk-UA"/>
        </w:rPr>
      </w:pPr>
    </w:p>
    <w:p w14:paraId="58AACDFE" w14:textId="2BAD7C37" w:rsidR="00FA0F1B" w:rsidRPr="00C52511" w:rsidRDefault="00FA0F1B" w:rsidP="00EC2E8F">
      <w:pPr>
        <w:jc w:val="right"/>
        <w:rPr>
          <w:color w:val="000000" w:themeColor="text1"/>
          <w:sz w:val="18"/>
          <w:szCs w:val="18"/>
          <w:lang w:val="uk-UA"/>
        </w:rPr>
      </w:pPr>
    </w:p>
    <w:p w14:paraId="398315E2" w14:textId="74EB5903" w:rsidR="00FA0F1B" w:rsidRPr="00C52511" w:rsidRDefault="00FA0F1B" w:rsidP="00EC2E8F">
      <w:pPr>
        <w:jc w:val="right"/>
        <w:rPr>
          <w:color w:val="000000" w:themeColor="text1"/>
          <w:sz w:val="18"/>
          <w:szCs w:val="18"/>
          <w:lang w:val="uk-UA"/>
        </w:rPr>
      </w:pPr>
    </w:p>
    <w:p w14:paraId="03C2C719" w14:textId="77777777" w:rsidR="00FA0F1B" w:rsidRPr="00C52511" w:rsidRDefault="00FA0F1B" w:rsidP="00EC2E8F">
      <w:pPr>
        <w:jc w:val="right"/>
        <w:rPr>
          <w:color w:val="000000" w:themeColor="text1"/>
          <w:sz w:val="18"/>
          <w:szCs w:val="18"/>
          <w:lang w:val="uk-UA"/>
        </w:rPr>
      </w:pPr>
    </w:p>
    <w:p w14:paraId="799E3BE4" w14:textId="77777777" w:rsidR="0033079B" w:rsidRPr="00C52511" w:rsidRDefault="0033079B" w:rsidP="0033079B">
      <w:pPr>
        <w:jc w:val="right"/>
        <w:rPr>
          <w:color w:val="000000" w:themeColor="text1"/>
          <w:sz w:val="18"/>
          <w:szCs w:val="18"/>
          <w:lang w:val="uk-UA"/>
        </w:rPr>
      </w:pPr>
      <w:r w:rsidRPr="00C52511">
        <w:rPr>
          <w:color w:val="000000" w:themeColor="text1"/>
          <w:sz w:val="18"/>
          <w:szCs w:val="18"/>
          <w:lang w:val="uk-UA"/>
        </w:rPr>
        <w:t xml:space="preserve">Додаток № 1 </w:t>
      </w:r>
    </w:p>
    <w:p w14:paraId="466C966F" w14:textId="77777777" w:rsidR="0033079B" w:rsidRPr="00C52511" w:rsidRDefault="0033079B" w:rsidP="0033079B">
      <w:pPr>
        <w:jc w:val="right"/>
        <w:rPr>
          <w:color w:val="000000" w:themeColor="text1"/>
          <w:sz w:val="18"/>
          <w:szCs w:val="18"/>
          <w:lang w:val="uk-UA"/>
        </w:rPr>
      </w:pPr>
      <w:r w:rsidRPr="00C52511">
        <w:rPr>
          <w:color w:val="000000" w:themeColor="text1"/>
          <w:sz w:val="18"/>
          <w:szCs w:val="18"/>
          <w:lang w:val="uk-UA"/>
        </w:rPr>
        <w:t xml:space="preserve">                                                                                             До господарського договору поставки № _____</w:t>
      </w:r>
    </w:p>
    <w:p w14:paraId="4ED3FCDC" w14:textId="652BE642" w:rsidR="0033079B" w:rsidRPr="00C52511" w:rsidRDefault="00756176" w:rsidP="0033079B">
      <w:pPr>
        <w:jc w:val="right"/>
        <w:rPr>
          <w:color w:val="000000" w:themeColor="text1"/>
          <w:sz w:val="18"/>
          <w:szCs w:val="18"/>
          <w:lang w:val="uk-UA"/>
        </w:rPr>
      </w:pPr>
      <w:r w:rsidRPr="00C52511">
        <w:rPr>
          <w:color w:val="000000" w:themeColor="text1"/>
          <w:sz w:val="18"/>
          <w:szCs w:val="18"/>
          <w:lang w:val="uk-UA"/>
        </w:rPr>
        <w:t xml:space="preserve">Укладеного  </w:t>
      </w:r>
      <w:r w:rsidR="00220949" w:rsidRPr="00C52511">
        <w:rPr>
          <w:color w:val="000000" w:themeColor="text1"/>
          <w:sz w:val="18"/>
          <w:szCs w:val="18"/>
          <w:lang w:val="uk-UA"/>
        </w:rPr>
        <w:t>_____________</w:t>
      </w:r>
      <w:r w:rsidR="0033079B" w:rsidRPr="00C52511">
        <w:rPr>
          <w:color w:val="000000" w:themeColor="text1"/>
          <w:sz w:val="18"/>
          <w:szCs w:val="18"/>
          <w:lang w:val="uk-UA"/>
        </w:rPr>
        <w:t xml:space="preserve"> року</w:t>
      </w:r>
    </w:p>
    <w:p w14:paraId="35986A46" w14:textId="77777777" w:rsidR="0033079B" w:rsidRPr="00C52511" w:rsidRDefault="0033079B" w:rsidP="0033079B">
      <w:pPr>
        <w:jc w:val="right"/>
        <w:rPr>
          <w:color w:val="000000" w:themeColor="text1"/>
          <w:sz w:val="18"/>
          <w:szCs w:val="18"/>
          <w:lang w:val="uk-UA"/>
        </w:rPr>
      </w:pPr>
    </w:p>
    <w:p w14:paraId="7DE2288A" w14:textId="77777777" w:rsidR="00220949" w:rsidRPr="00C52511" w:rsidRDefault="0033079B" w:rsidP="00220949">
      <w:pPr>
        <w:rPr>
          <w:color w:val="000000" w:themeColor="text1"/>
          <w:sz w:val="18"/>
          <w:szCs w:val="18"/>
          <w:lang w:val="uk-UA"/>
        </w:rPr>
      </w:pPr>
      <w:r w:rsidRPr="00C52511">
        <w:rPr>
          <w:color w:val="000000" w:themeColor="text1"/>
          <w:sz w:val="18"/>
          <w:szCs w:val="18"/>
          <w:lang w:val="uk-UA"/>
        </w:rPr>
        <w:t>Місце укладання додатку: м. Київ</w:t>
      </w:r>
    </w:p>
    <w:p w14:paraId="1B1B35B9" w14:textId="39059FA7" w:rsidR="0033079B" w:rsidRPr="00C52511" w:rsidRDefault="00220949" w:rsidP="00220949">
      <w:pPr>
        <w:rPr>
          <w:color w:val="000000" w:themeColor="text1"/>
          <w:sz w:val="18"/>
          <w:szCs w:val="18"/>
          <w:lang w:val="uk-UA"/>
        </w:rPr>
      </w:pPr>
      <w:r w:rsidRPr="00C52511">
        <w:rPr>
          <w:color w:val="000000" w:themeColor="text1"/>
          <w:sz w:val="18"/>
          <w:szCs w:val="18"/>
          <w:lang w:val="uk-UA"/>
        </w:rPr>
        <w:t>___________________</w:t>
      </w:r>
      <w:r w:rsidR="00756176" w:rsidRPr="00C52511">
        <w:rPr>
          <w:color w:val="000000" w:themeColor="text1"/>
          <w:sz w:val="18"/>
          <w:szCs w:val="18"/>
          <w:lang w:val="uk-UA"/>
        </w:rPr>
        <w:t xml:space="preserve"> </w:t>
      </w:r>
      <w:r w:rsidR="000510EA" w:rsidRPr="00C52511">
        <w:rPr>
          <w:color w:val="000000" w:themeColor="text1"/>
          <w:sz w:val="18"/>
          <w:szCs w:val="18"/>
          <w:lang w:val="uk-UA"/>
        </w:rPr>
        <w:t>______________</w:t>
      </w:r>
      <w:r w:rsidR="0033079B" w:rsidRPr="00C52511">
        <w:rPr>
          <w:color w:val="000000" w:themeColor="text1"/>
          <w:sz w:val="18"/>
          <w:szCs w:val="18"/>
          <w:lang w:val="uk-UA"/>
        </w:rPr>
        <w:t>року</w:t>
      </w:r>
    </w:p>
    <w:p w14:paraId="7DE8BA44" w14:textId="77777777" w:rsidR="0033079B" w:rsidRPr="00C52511" w:rsidRDefault="0033079B" w:rsidP="0033079B">
      <w:pPr>
        <w:rPr>
          <w:color w:val="000000" w:themeColor="text1"/>
          <w:sz w:val="18"/>
          <w:szCs w:val="18"/>
          <w:lang w:val="uk-UA"/>
        </w:rPr>
      </w:pPr>
    </w:p>
    <w:p w14:paraId="643ECE84" w14:textId="77777777" w:rsidR="0033079B" w:rsidRPr="00C52511" w:rsidRDefault="0033079B" w:rsidP="0033079B">
      <w:pPr>
        <w:rPr>
          <w:color w:val="000000" w:themeColor="text1"/>
          <w:sz w:val="18"/>
          <w:szCs w:val="18"/>
          <w:lang w:val="uk-UA"/>
        </w:rPr>
      </w:pPr>
    </w:p>
    <w:p w14:paraId="58859C0E" w14:textId="77777777" w:rsidR="0033079B" w:rsidRPr="00C52511" w:rsidRDefault="0033079B" w:rsidP="0033079B">
      <w:pPr>
        <w:autoSpaceDE w:val="0"/>
        <w:autoSpaceDN w:val="0"/>
        <w:adjustRightInd w:val="0"/>
        <w:jc w:val="both"/>
        <w:rPr>
          <w:color w:val="000000" w:themeColor="text1"/>
          <w:sz w:val="18"/>
          <w:szCs w:val="18"/>
          <w:lang w:val="uk-UA"/>
        </w:rPr>
      </w:pPr>
      <w:r w:rsidRPr="00C52511">
        <w:rPr>
          <w:color w:val="000000" w:themeColor="text1"/>
          <w:sz w:val="18"/>
          <w:szCs w:val="18"/>
          <w:lang w:val="uk-UA"/>
        </w:rPr>
        <w:t>Суб’єкти господарювання:</w:t>
      </w:r>
    </w:p>
    <w:p w14:paraId="18C0B9D4" w14:textId="0C3FC77E" w:rsidR="0033079B" w:rsidRPr="00C52511" w:rsidRDefault="0033079B" w:rsidP="0033079B">
      <w:pPr>
        <w:autoSpaceDE w:val="0"/>
        <w:autoSpaceDN w:val="0"/>
        <w:adjustRightInd w:val="0"/>
        <w:ind w:firstLine="720"/>
        <w:jc w:val="both"/>
        <w:rPr>
          <w:color w:val="000000" w:themeColor="text1"/>
          <w:sz w:val="18"/>
          <w:szCs w:val="18"/>
          <w:lang w:val="uk-UA"/>
        </w:rPr>
      </w:pPr>
      <w:r w:rsidRPr="00C52511">
        <w:rPr>
          <w:b/>
          <w:bCs/>
          <w:color w:val="000000" w:themeColor="text1"/>
          <w:sz w:val="18"/>
          <w:szCs w:val="18"/>
          <w:lang w:val="uk-UA"/>
        </w:rPr>
        <w:t>"</w:t>
      </w:r>
      <w:r w:rsidR="00220949" w:rsidRPr="00C52511">
        <w:rPr>
          <w:b/>
          <w:bCs/>
          <w:color w:val="000000" w:themeColor="text1"/>
          <w:sz w:val="18"/>
          <w:szCs w:val="18"/>
          <w:lang w:val="uk-UA"/>
        </w:rPr>
        <w:t>_________________</w:t>
      </w:r>
      <w:r w:rsidRPr="00C52511">
        <w:rPr>
          <w:b/>
          <w:bCs/>
          <w:color w:val="000000" w:themeColor="text1"/>
          <w:sz w:val="18"/>
          <w:szCs w:val="18"/>
          <w:lang w:val="uk-UA"/>
        </w:rPr>
        <w:t xml:space="preserve">", </w:t>
      </w:r>
      <w:r w:rsidRPr="00C52511">
        <w:rPr>
          <w:snapToGrid w:val="0"/>
          <w:color w:val="000000" w:themeColor="text1"/>
          <w:sz w:val="18"/>
          <w:szCs w:val="18"/>
          <w:lang w:val="uk-UA"/>
        </w:rPr>
        <w:t>що є платником податку на прибуток на загальних підставах,</w:t>
      </w:r>
      <w:r w:rsidRPr="00C52511">
        <w:rPr>
          <w:color w:val="000000" w:themeColor="text1"/>
          <w:sz w:val="18"/>
          <w:szCs w:val="18"/>
          <w:lang w:val="uk-UA"/>
        </w:rPr>
        <w:t xml:space="preserve"> в особі директора </w:t>
      </w:r>
      <w:r w:rsidR="00564250" w:rsidRPr="00C52511">
        <w:rPr>
          <w:snapToGrid w:val="0"/>
          <w:color w:val="000000" w:themeColor="text1"/>
          <w:sz w:val="18"/>
          <w:szCs w:val="18"/>
          <w:lang w:val="uk-UA"/>
        </w:rPr>
        <w:t>______________________</w:t>
      </w:r>
      <w:r w:rsidRPr="00C52511">
        <w:rPr>
          <w:snapToGrid w:val="0"/>
          <w:color w:val="000000" w:themeColor="text1"/>
          <w:sz w:val="18"/>
          <w:szCs w:val="18"/>
          <w:lang w:val="uk-UA"/>
        </w:rPr>
        <w:t>.</w:t>
      </w:r>
      <w:r w:rsidRPr="00C52511">
        <w:rPr>
          <w:color w:val="000000" w:themeColor="text1"/>
          <w:sz w:val="18"/>
          <w:szCs w:val="18"/>
          <w:lang w:val="uk-UA"/>
        </w:rPr>
        <w:t xml:space="preserve">, що діє на підставі Статуту, далі за текстом «Постачальник», з однієї сторони, та </w:t>
      </w:r>
      <w:r w:rsidRPr="00C52511">
        <w:rPr>
          <w:b/>
          <w:bCs/>
          <w:color w:val="000000" w:themeColor="text1"/>
          <w:sz w:val="18"/>
          <w:szCs w:val="18"/>
          <w:lang w:val="uk-UA"/>
        </w:rPr>
        <w:t xml:space="preserve">«» </w:t>
      </w:r>
      <w:r w:rsidRPr="00C52511">
        <w:rPr>
          <w:color w:val="000000" w:themeColor="text1"/>
          <w:sz w:val="18"/>
          <w:szCs w:val="18"/>
          <w:lang w:val="uk-UA"/>
        </w:rPr>
        <w:t xml:space="preserve">, платник податку на загальних умовах, в особі директора </w:t>
      </w:r>
      <w:r w:rsidR="00564250" w:rsidRPr="00C52511">
        <w:rPr>
          <w:color w:val="000000" w:themeColor="text1"/>
          <w:sz w:val="18"/>
          <w:szCs w:val="18"/>
          <w:lang w:val="uk-UA"/>
        </w:rPr>
        <w:t>_______________</w:t>
      </w:r>
      <w:r w:rsidRPr="00C52511">
        <w:rPr>
          <w:color w:val="000000" w:themeColor="text1"/>
          <w:sz w:val="18"/>
          <w:szCs w:val="18"/>
          <w:lang w:val="uk-UA"/>
        </w:rPr>
        <w:t xml:space="preserve">, який  діє на підставі Статуту, далі за текстом «Покупець», з другої сторони, уклали цей Додаток №1 до господарського договору поставки № _____ від </w:t>
      </w:r>
      <w:r w:rsidR="00564250" w:rsidRPr="00C52511">
        <w:rPr>
          <w:color w:val="000000" w:themeColor="text1"/>
          <w:sz w:val="18"/>
          <w:szCs w:val="18"/>
          <w:lang w:val="uk-UA"/>
        </w:rPr>
        <w:t>_______________________</w:t>
      </w:r>
      <w:r w:rsidRPr="00C52511">
        <w:rPr>
          <w:color w:val="000000" w:themeColor="text1"/>
          <w:sz w:val="18"/>
          <w:szCs w:val="18"/>
          <w:lang w:val="uk-UA"/>
        </w:rPr>
        <w:t xml:space="preserve"> (далі по тексту – договір), про наступне:</w:t>
      </w:r>
    </w:p>
    <w:p w14:paraId="66075165" w14:textId="7E934E70" w:rsidR="00564250" w:rsidRPr="00C52511" w:rsidRDefault="00564250" w:rsidP="000510EA">
      <w:pPr>
        <w:pStyle w:val="a9"/>
        <w:numPr>
          <w:ilvl w:val="0"/>
          <w:numId w:val="13"/>
        </w:numPr>
        <w:jc w:val="both"/>
        <w:rPr>
          <w:color w:val="000000" w:themeColor="text1"/>
          <w:sz w:val="18"/>
          <w:szCs w:val="18"/>
          <w:lang w:val="uk-UA"/>
        </w:rPr>
      </w:pPr>
      <w:r w:rsidRPr="00C52511">
        <w:rPr>
          <w:color w:val="000000" w:themeColor="text1"/>
          <w:sz w:val="18"/>
          <w:szCs w:val="18"/>
          <w:lang w:val="uk-UA"/>
        </w:rPr>
        <w:t>Сторони Договору погоджують асортимент, ціну товару, що постачається по Договору , а також визначають</w:t>
      </w:r>
      <w:r w:rsidR="000510EA" w:rsidRPr="00C52511">
        <w:rPr>
          <w:color w:val="000000" w:themeColor="text1"/>
          <w:sz w:val="18"/>
          <w:szCs w:val="18"/>
          <w:lang w:val="uk-UA"/>
        </w:rPr>
        <w:t xml:space="preserve"> гарантійні строки на товари та </w:t>
      </w:r>
      <w:r w:rsidRPr="00C52511">
        <w:rPr>
          <w:color w:val="000000" w:themeColor="text1"/>
          <w:sz w:val="18"/>
          <w:szCs w:val="18"/>
          <w:lang w:val="uk-UA"/>
        </w:rPr>
        <w:t>, що товари, які поставляються за  Договором, відповідають наступним  стандартам , технічним умовам або документації про якість товару  у специфікації:</w:t>
      </w:r>
    </w:p>
    <w:p w14:paraId="41CA84CE" w14:textId="75E95FDC" w:rsidR="00564250" w:rsidRPr="00C52511" w:rsidRDefault="00564250" w:rsidP="00564250">
      <w:pPr>
        <w:jc w:val="both"/>
        <w:rPr>
          <w:rFonts w:eastAsia="Malgun Gothic"/>
          <w:color w:val="000000" w:themeColor="text1"/>
          <w:sz w:val="22"/>
          <w:szCs w:val="22"/>
          <w:lang w:val="uk-UA" w:eastAsia="ru-RU"/>
        </w:rPr>
      </w:pPr>
      <w:r w:rsidRPr="00C52511">
        <w:rPr>
          <w:rFonts w:eastAsia="Malgun Gothic"/>
          <w:color w:val="000000" w:themeColor="text1"/>
          <w:sz w:val="22"/>
          <w:szCs w:val="22"/>
          <w:lang w:val="uk-UA" w:eastAsia="ru-RU"/>
        </w:rPr>
        <w:t xml:space="preserve">             СПЕЦИФІКАЦІЯ </w:t>
      </w:r>
      <w:r w:rsidR="000510EA" w:rsidRPr="00C52511">
        <w:rPr>
          <w:rFonts w:eastAsia="Malgun Gothic"/>
          <w:color w:val="000000" w:themeColor="text1"/>
          <w:sz w:val="22"/>
          <w:szCs w:val="22"/>
          <w:lang w:val="uk-UA" w:eastAsia="ru-RU"/>
        </w:rPr>
        <w:t xml:space="preserve">: </w:t>
      </w:r>
    </w:p>
    <w:tbl>
      <w:tblPr>
        <w:tblStyle w:val="af2"/>
        <w:tblpPr w:leftFromText="180" w:rightFromText="180" w:vertAnchor="text" w:horzAnchor="margin" w:tblpXSpec="right" w:tblpY="312"/>
        <w:tblW w:w="0" w:type="auto"/>
        <w:tblLayout w:type="fixed"/>
        <w:tblLook w:val="04A0" w:firstRow="1" w:lastRow="0" w:firstColumn="1" w:lastColumn="0" w:noHBand="0" w:noVBand="1"/>
      </w:tblPr>
      <w:tblGrid>
        <w:gridCol w:w="421"/>
        <w:gridCol w:w="2686"/>
        <w:gridCol w:w="721"/>
        <w:gridCol w:w="1329"/>
        <w:gridCol w:w="1166"/>
        <w:gridCol w:w="1832"/>
        <w:gridCol w:w="1298"/>
      </w:tblGrid>
      <w:tr w:rsidR="008F099D" w:rsidRPr="00C52511" w14:paraId="63C0A15D" w14:textId="77777777" w:rsidTr="008F099D">
        <w:tc>
          <w:tcPr>
            <w:tcW w:w="421" w:type="dxa"/>
          </w:tcPr>
          <w:p w14:paraId="1155A902" w14:textId="77777777" w:rsidR="00564250" w:rsidRPr="00C52511" w:rsidRDefault="00564250" w:rsidP="00564250">
            <w:pPr>
              <w:spacing w:after="200" w:line="276" w:lineRule="auto"/>
              <w:rPr>
                <w:rFonts w:eastAsia="Malgun Gothic"/>
                <w:color w:val="000000" w:themeColor="text1"/>
                <w:sz w:val="18"/>
                <w:szCs w:val="18"/>
                <w:lang w:val="uk-UA" w:eastAsia="ru-RU"/>
              </w:rPr>
            </w:pPr>
            <w:r w:rsidRPr="00C52511">
              <w:rPr>
                <w:rFonts w:eastAsia="Malgun Gothic"/>
                <w:color w:val="000000" w:themeColor="text1"/>
                <w:sz w:val="18"/>
                <w:szCs w:val="18"/>
                <w:lang w:val="uk-UA" w:eastAsia="ru-RU"/>
              </w:rPr>
              <w:t xml:space="preserve">№ </w:t>
            </w:r>
          </w:p>
        </w:tc>
        <w:tc>
          <w:tcPr>
            <w:tcW w:w="2686" w:type="dxa"/>
          </w:tcPr>
          <w:p w14:paraId="1E4160DC" w14:textId="77777777" w:rsidR="00564250" w:rsidRPr="00C52511" w:rsidRDefault="00564250" w:rsidP="00564250">
            <w:pPr>
              <w:spacing w:after="200" w:line="276" w:lineRule="auto"/>
              <w:rPr>
                <w:rFonts w:eastAsia="Malgun Gothic"/>
                <w:color w:val="000000" w:themeColor="text1"/>
                <w:sz w:val="18"/>
                <w:szCs w:val="18"/>
                <w:lang w:val="uk-UA" w:eastAsia="ru-RU"/>
              </w:rPr>
            </w:pPr>
            <w:r w:rsidRPr="00C52511">
              <w:rPr>
                <w:rFonts w:eastAsia="Malgun Gothic"/>
                <w:color w:val="000000" w:themeColor="text1"/>
                <w:sz w:val="18"/>
                <w:szCs w:val="18"/>
                <w:lang w:val="uk-UA" w:eastAsia="ru-RU"/>
              </w:rPr>
              <w:t>Асортимент (сортамент, номенклатура)</w:t>
            </w:r>
          </w:p>
        </w:tc>
        <w:tc>
          <w:tcPr>
            <w:tcW w:w="721" w:type="dxa"/>
          </w:tcPr>
          <w:p w14:paraId="4D2D9510" w14:textId="77777777" w:rsidR="00564250" w:rsidRPr="00C52511" w:rsidRDefault="00564250" w:rsidP="00564250">
            <w:pPr>
              <w:spacing w:after="200" w:line="276" w:lineRule="auto"/>
              <w:rPr>
                <w:rFonts w:eastAsia="Malgun Gothic"/>
                <w:color w:val="000000" w:themeColor="text1"/>
                <w:sz w:val="18"/>
                <w:szCs w:val="18"/>
                <w:lang w:val="uk-UA" w:eastAsia="ru-RU"/>
              </w:rPr>
            </w:pPr>
            <w:r w:rsidRPr="00C52511">
              <w:rPr>
                <w:rFonts w:eastAsia="Malgun Gothic"/>
                <w:color w:val="000000" w:themeColor="text1"/>
                <w:sz w:val="18"/>
                <w:szCs w:val="18"/>
                <w:lang w:val="uk-UA" w:eastAsia="ru-RU"/>
              </w:rPr>
              <w:t xml:space="preserve">Кількість шт. </w:t>
            </w:r>
          </w:p>
        </w:tc>
        <w:tc>
          <w:tcPr>
            <w:tcW w:w="1329" w:type="dxa"/>
          </w:tcPr>
          <w:p w14:paraId="68BC690B" w14:textId="77777777" w:rsidR="00564250" w:rsidRPr="00C52511" w:rsidRDefault="00564250" w:rsidP="00564250">
            <w:pPr>
              <w:spacing w:after="200" w:line="276" w:lineRule="auto"/>
              <w:rPr>
                <w:rFonts w:eastAsia="Malgun Gothic"/>
                <w:color w:val="000000" w:themeColor="text1"/>
                <w:sz w:val="18"/>
                <w:szCs w:val="18"/>
                <w:lang w:val="uk-UA" w:eastAsia="ru-RU"/>
              </w:rPr>
            </w:pPr>
            <w:r w:rsidRPr="00C52511">
              <w:rPr>
                <w:rFonts w:eastAsia="Malgun Gothic"/>
                <w:color w:val="000000" w:themeColor="text1"/>
                <w:sz w:val="18"/>
                <w:szCs w:val="18"/>
                <w:lang w:val="uk-UA" w:eastAsia="ru-RU"/>
              </w:rPr>
              <w:t>Ціна за шт. з ПДВ, в грн.</w:t>
            </w:r>
          </w:p>
        </w:tc>
        <w:tc>
          <w:tcPr>
            <w:tcW w:w="1166" w:type="dxa"/>
          </w:tcPr>
          <w:p w14:paraId="1F16A9DC" w14:textId="77777777" w:rsidR="00564250" w:rsidRPr="00C52511" w:rsidRDefault="00564250" w:rsidP="00564250">
            <w:pPr>
              <w:spacing w:after="200" w:line="276" w:lineRule="auto"/>
              <w:rPr>
                <w:rFonts w:eastAsia="Malgun Gothic"/>
                <w:color w:val="000000" w:themeColor="text1"/>
                <w:sz w:val="18"/>
                <w:szCs w:val="18"/>
                <w:lang w:val="uk-UA" w:eastAsia="ru-RU"/>
              </w:rPr>
            </w:pPr>
            <w:r w:rsidRPr="00C52511">
              <w:rPr>
                <w:rFonts w:eastAsia="Malgun Gothic"/>
                <w:color w:val="000000" w:themeColor="text1"/>
                <w:sz w:val="18"/>
                <w:szCs w:val="18"/>
                <w:lang w:val="uk-UA" w:eastAsia="ru-RU"/>
              </w:rPr>
              <w:t xml:space="preserve">Сума з ПДВ, в грн. </w:t>
            </w:r>
          </w:p>
        </w:tc>
        <w:tc>
          <w:tcPr>
            <w:tcW w:w="1832" w:type="dxa"/>
          </w:tcPr>
          <w:p w14:paraId="437F0EC0" w14:textId="77777777" w:rsidR="00564250" w:rsidRPr="00C52511" w:rsidRDefault="00564250" w:rsidP="00564250">
            <w:pPr>
              <w:spacing w:after="200" w:line="276" w:lineRule="auto"/>
              <w:rPr>
                <w:rFonts w:eastAsia="Malgun Gothic"/>
                <w:color w:val="000000" w:themeColor="text1"/>
                <w:sz w:val="18"/>
                <w:szCs w:val="18"/>
                <w:lang w:val="uk-UA" w:eastAsia="ru-RU"/>
              </w:rPr>
            </w:pPr>
            <w:r w:rsidRPr="00C52511">
              <w:rPr>
                <w:rFonts w:eastAsia="Malgun Gothic"/>
                <w:color w:val="000000" w:themeColor="text1"/>
                <w:sz w:val="18"/>
                <w:szCs w:val="18"/>
                <w:lang w:val="uk-UA" w:eastAsia="ru-RU"/>
              </w:rPr>
              <w:t>Номери (індекси) стандартів, ТУ або документації про якість товарів</w:t>
            </w:r>
          </w:p>
        </w:tc>
        <w:tc>
          <w:tcPr>
            <w:tcW w:w="1298" w:type="dxa"/>
          </w:tcPr>
          <w:p w14:paraId="7C65AD91" w14:textId="77777777" w:rsidR="00564250" w:rsidRPr="00C52511" w:rsidRDefault="00564250" w:rsidP="00564250">
            <w:pPr>
              <w:spacing w:after="200" w:line="276" w:lineRule="auto"/>
              <w:rPr>
                <w:rFonts w:eastAsia="Malgun Gothic"/>
                <w:color w:val="000000" w:themeColor="text1"/>
                <w:sz w:val="18"/>
                <w:szCs w:val="18"/>
                <w:lang w:val="uk-UA" w:eastAsia="ru-RU"/>
              </w:rPr>
            </w:pPr>
            <w:r w:rsidRPr="00C52511">
              <w:rPr>
                <w:rFonts w:eastAsia="Malgun Gothic"/>
                <w:color w:val="000000" w:themeColor="text1"/>
                <w:sz w:val="18"/>
                <w:szCs w:val="18"/>
                <w:lang w:val="uk-UA" w:eastAsia="ru-RU"/>
              </w:rPr>
              <w:t xml:space="preserve">Термін гарантії, місяців </w:t>
            </w:r>
          </w:p>
        </w:tc>
      </w:tr>
      <w:tr w:rsidR="008F099D" w:rsidRPr="00C52511" w14:paraId="69B2FBF5" w14:textId="77777777" w:rsidTr="008F099D">
        <w:tc>
          <w:tcPr>
            <w:tcW w:w="421" w:type="dxa"/>
          </w:tcPr>
          <w:p w14:paraId="6FFB5934" w14:textId="77777777" w:rsidR="00564250" w:rsidRPr="00C52511" w:rsidRDefault="00564250" w:rsidP="00564250">
            <w:pPr>
              <w:spacing w:after="200" w:line="276" w:lineRule="auto"/>
              <w:rPr>
                <w:rFonts w:eastAsia="Malgun Gothic"/>
                <w:color w:val="000000" w:themeColor="text1"/>
                <w:sz w:val="20"/>
                <w:szCs w:val="20"/>
                <w:lang w:val="uk-UA" w:eastAsia="ru-RU"/>
              </w:rPr>
            </w:pPr>
            <w:r w:rsidRPr="00C52511">
              <w:rPr>
                <w:rFonts w:eastAsia="Malgun Gothic"/>
                <w:color w:val="000000" w:themeColor="text1"/>
                <w:sz w:val="20"/>
                <w:szCs w:val="20"/>
                <w:lang w:val="uk-UA" w:eastAsia="ru-RU"/>
              </w:rPr>
              <w:t>1</w:t>
            </w:r>
          </w:p>
        </w:tc>
        <w:tc>
          <w:tcPr>
            <w:tcW w:w="2686" w:type="dxa"/>
            <w:tcBorders>
              <w:top w:val="nil"/>
              <w:left w:val="single" w:sz="8" w:space="0" w:color="auto"/>
              <w:bottom w:val="single" w:sz="8" w:space="0" w:color="auto"/>
              <w:right w:val="single" w:sz="8" w:space="0" w:color="auto"/>
            </w:tcBorders>
            <w:shd w:val="clear" w:color="auto" w:fill="auto"/>
            <w:vAlign w:val="center"/>
          </w:tcPr>
          <w:p w14:paraId="189A19BA" w14:textId="08B02BE0" w:rsidR="00564250" w:rsidRPr="00C52511" w:rsidRDefault="00564250" w:rsidP="00564250">
            <w:pPr>
              <w:spacing w:after="200" w:line="276" w:lineRule="auto"/>
              <w:rPr>
                <w:color w:val="000000" w:themeColor="text1"/>
                <w:sz w:val="20"/>
                <w:szCs w:val="20"/>
                <w:lang w:val="uk-UA" w:eastAsia="ru-RU"/>
              </w:rPr>
            </w:pPr>
          </w:p>
        </w:tc>
        <w:tc>
          <w:tcPr>
            <w:tcW w:w="721" w:type="dxa"/>
          </w:tcPr>
          <w:p w14:paraId="6AD9B588" w14:textId="062B2F2C" w:rsidR="00564250" w:rsidRPr="00C52511" w:rsidRDefault="00564250" w:rsidP="00564250">
            <w:pPr>
              <w:spacing w:after="200" w:line="276" w:lineRule="auto"/>
              <w:rPr>
                <w:rFonts w:eastAsia="Malgun Gothic"/>
                <w:color w:val="000000" w:themeColor="text1"/>
                <w:sz w:val="20"/>
                <w:szCs w:val="20"/>
                <w:lang w:val="uk-UA" w:eastAsia="ru-RU"/>
              </w:rPr>
            </w:pPr>
          </w:p>
        </w:tc>
        <w:tc>
          <w:tcPr>
            <w:tcW w:w="1329" w:type="dxa"/>
          </w:tcPr>
          <w:p w14:paraId="3D160EC1" w14:textId="0EE1C40F" w:rsidR="00564250" w:rsidRPr="00C52511" w:rsidRDefault="00564250" w:rsidP="00564250">
            <w:pPr>
              <w:spacing w:after="200" w:line="276" w:lineRule="auto"/>
              <w:rPr>
                <w:rFonts w:eastAsia="Malgun Gothic"/>
                <w:color w:val="000000" w:themeColor="text1"/>
                <w:sz w:val="20"/>
                <w:szCs w:val="20"/>
                <w:lang w:val="uk-UA" w:eastAsia="ru-RU"/>
              </w:rPr>
            </w:pPr>
          </w:p>
        </w:tc>
        <w:tc>
          <w:tcPr>
            <w:tcW w:w="1166" w:type="dxa"/>
          </w:tcPr>
          <w:p w14:paraId="5B490813" w14:textId="77777777" w:rsidR="00564250" w:rsidRPr="00C52511" w:rsidRDefault="00564250" w:rsidP="00564250">
            <w:pPr>
              <w:spacing w:after="200" w:line="276" w:lineRule="auto"/>
              <w:rPr>
                <w:rFonts w:eastAsia="Malgun Gothic"/>
                <w:color w:val="000000" w:themeColor="text1"/>
                <w:sz w:val="20"/>
                <w:szCs w:val="20"/>
                <w:lang w:val="uk-UA" w:eastAsia="ru-RU"/>
              </w:rPr>
            </w:pPr>
          </w:p>
        </w:tc>
        <w:tc>
          <w:tcPr>
            <w:tcW w:w="1832" w:type="dxa"/>
            <w:shd w:val="clear" w:color="auto" w:fill="FFFF00"/>
          </w:tcPr>
          <w:p w14:paraId="1BC796B3" w14:textId="77777777" w:rsidR="00564250" w:rsidRPr="00C52511" w:rsidRDefault="00564250" w:rsidP="00564250">
            <w:pPr>
              <w:spacing w:after="200" w:line="276" w:lineRule="auto"/>
              <w:rPr>
                <w:rFonts w:eastAsia="Malgun Gothic"/>
                <w:color w:val="000000" w:themeColor="text1"/>
                <w:sz w:val="18"/>
                <w:szCs w:val="18"/>
                <w:lang w:val="uk-UA" w:eastAsia="ru-RU"/>
              </w:rPr>
            </w:pPr>
          </w:p>
        </w:tc>
        <w:tc>
          <w:tcPr>
            <w:tcW w:w="1298" w:type="dxa"/>
          </w:tcPr>
          <w:p w14:paraId="52ED03AE" w14:textId="4E368A1C" w:rsidR="00564250" w:rsidRPr="00C52511" w:rsidRDefault="00564250" w:rsidP="00564250">
            <w:pPr>
              <w:spacing w:after="200" w:line="276" w:lineRule="auto"/>
              <w:rPr>
                <w:rFonts w:eastAsia="Malgun Gothic"/>
                <w:color w:val="000000" w:themeColor="text1"/>
                <w:sz w:val="18"/>
                <w:szCs w:val="18"/>
                <w:lang w:val="uk-UA" w:eastAsia="ru-RU"/>
              </w:rPr>
            </w:pPr>
          </w:p>
        </w:tc>
      </w:tr>
      <w:tr w:rsidR="008F099D" w:rsidRPr="00C52511" w14:paraId="0F83C3AF" w14:textId="77777777" w:rsidTr="008F099D">
        <w:tc>
          <w:tcPr>
            <w:tcW w:w="421" w:type="dxa"/>
          </w:tcPr>
          <w:p w14:paraId="1278C65D" w14:textId="77777777" w:rsidR="00564250" w:rsidRPr="00C52511" w:rsidRDefault="00564250" w:rsidP="00564250">
            <w:pPr>
              <w:spacing w:after="200" w:line="276" w:lineRule="auto"/>
              <w:rPr>
                <w:rFonts w:eastAsia="Malgun Gothic"/>
                <w:color w:val="000000" w:themeColor="text1"/>
                <w:sz w:val="20"/>
                <w:szCs w:val="20"/>
                <w:lang w:val="uk-UA" w:eastAsia="ru-RU"/>
              </w:rPr>
            </w:pPr>
            <w:r w:rsidRPr="00C52511">
              <w:rPr>
                <w:rFonts w:eastAsia="Malgun Gothic"/>
                <w:color w:val="000000" w:themeColor="text1"/>
                <w:sz w:val="20"/>
                <w:szCs w:val="20"/>
                <w:lang w:val="uk-UA" w:eastAsia="ru-RU"/>
              </w:rPr>
              <w:t>2</w:t>
            </w:r>
          </w:p>
        </w:tc>
        <w:tc>
          <w:tcPr>
            <w:tcW w:w="2686" w:type="dxa"/>
            <w:tcBorders>
              <w:top w:val="nil"/>
              <w:left w:val="single" w:sz="8" w:space="0" w:color="auto"/>
              <w:bottom w:val="single" w:sz="8" w:space="0" w:color="auto"/>
              <w:right w:val="single" w:sz="8" w:space="0" w:color="auto"/>
            </w:tcBorders>
            <w:shd w:val="clear" w:color="auto" w:fill="auto"/>
            <w:vAlign w:val="center"/>
          </w:tcPr>
          <w:p w14:paraId="3E5EA7E4" w14:textId="565D09EB" w:rsidR="00564250" w:rsidRPr="00C52511" w:rsidRDefault="00564250" w:rsidP="00564250">
            <w:pPr>
              <w:spacing w:after="200" w:line="276" w:lineRule="auto"/>
              <w:rPr>
                <w:rFonts w:eastAsiaTheme="minorEastAsia"/>
                <w:color w:val="000000" w:themeColor="text1"/>
                <w:sz w:val="20"/>
                <w:szCs w:val="20"/>
                <w:lang w:val="ru-RU" w:eastAsia="ru-RU"/>
              </w:rPr>
            </w:pPr>
          </w:p>
        </w:tc>
        <w:tc>
          <w:tcPr>
            <w:tcW w:w="721" w:type="dxa"/>
          </w:tcPr>
          <w:p w14:paraId="505BA1F4" w14:textId="178795EE" w:rsidR="00564250" w:rsidRPr="00C52511" w:rsidRDefault="00564250" w:rsidP="00564250">
            <w:pPr>
              <w:spacing w:after="200" w:line="276" w:lineRule="auto"/>
              <w:rPr>
                <w:rFonts w:eastAsia="Malgun Gothic"/>
                <w:color w:val="000000" w:themeColor="text1"/>
                <w:sz w:val="20"/>
                <w:szCs w:val="20"/>
                <w:lang w:val="uk-UA" w:eastAsia="ru-RU"/>
              </w:rPr>
            </w:pPr>
          </w:p>
        </w:tc>
        <w:tc>
          <w:tcPr>
            <w:tcW w:w="1329" w:type="dxa"/>
          </w:tcPr>
          <w:p w14:paraId="6660FC75" w14:textId="41BD558B" w:rsidR="00564250" w:rsidRPr="00C52511" w:rsidRDefault="00564250" w:rsidP="00564250">
            <w:pPr>
              <w:spacing w:after="200" w:line="276" w:lineRule="auto"/>
              <w:rPr>
                <w:rFonts w:eastAsia="Malgun Gothic"/>
                <w:color w:val="000000" w:themeColor="text1"/>
                <w:sz w:val="20"/>
                <w:szCs w:val="20"/>
                <w:lang w:val="uk-UA" w:eastAsia="ru-RU"/>
              </w:rPr>
            </w:pPr>
          </w:p>
        </w:tc>
        <w:tc>
          <w:tcPr>
            <w:tcW w:w="1166" w:type="dxa"/>
          </w:tcPr>
          <w:p w14:paraId="7B98ECD5" w14:textId="77777777" w:rsidR="00564250" w:rsidRPr="00C52511" w:rsidRDefault="00564250" w:rsidP="00564250">
            <w:pPr>
              <w:spacing w:after="200" w:line="276" w:lineRule="auto"/>
              <w:rPr>
                <w:rFonts w:eastAsia="Malgun Gothic"/>
                <w:color w:val="000000" w:themeColor="text1"/>
                <w:sz w:val="20"/>
                <w:szCs w:val="20"/>
                <w:lang w:val="uk-UA" w:eastAsia="ru-RU"/>
              </w:rPr>
            </w:pPr>
          </w:p>
        </w:tc>
        <w:tc>
          <w:tcPr>
            <w:tcW w:w="1832" w:type="dxa"/>
            <w:shd w:val="clear" w:color="auto" w:fill="FFFF00"/>
          </w:tcPr>
          <w:p w14:paraId="34C291C7" w14:textId="77777777" w:rsidR="00564250" w:rsidRPr="00C52511" w:rsidRDefault="00564250" w:rsidP="00564250">
            <w:pPr>
              <w:spacing w:after="200" w:line="276" w:lineRule="auto"/>
              <w:rPr>
                <w:rFonts w:eastAsia="Malgun Gothic"/>
                <w:color w:val="000000" w:themeColor="text1"/>
                <w:sz w:val="18"/>
                <w:szCs w:val="18"/>
                <w:lang w:val="uk-UA" w:eastAsia="ru-RU"/>
              </w:rPr>
            </w:pPr>
          </w:p>
        </w:tc>
        <w:tc>
          <w:tcPr>
            <w:tcW w:w="1298" w:type="dxa"/>
          </w:tcPr>
          <w:p w14:paraId="275F5670" w14:textId="5285F584" w:rsidR="00564250" w:rsidRPr="00C52511" w:rsidRDefault="00564250" w:rsidP="00564250">
            <w:pPr>
              <w:spacing w:after="200" w:line="276" w:lineRule="auto"/>
              <w:rPr>
                <w:rFonts w:eastAsia="Malgun Gothic"/>
                <w:color w:val="000000" w:themeColor="text1"/>
                <w:sz w:val="18"/>
                <w:szCs w:val="18"/>
                <w:lang w:val="uk-UA" w:eastAsia="ru-RU"/>
              </w:rPr>
            </w:pPr>
          </w:p>
        </w:tc>
      </w:tr>
      <w:tr w:rsidR="008F099D" w:rsidRPr="00C52511" w14:paraId="39A6493D" w14:textId="77777777" w:rsidTr="008F099D">
        <w:tc>
          <w:tcPr>
            <w:tcW w:w="421" w:type="dxa"/>
          </w:tcPr>
          <w:p w14:paraId="4CF6BE81" w14:textId="77777777" w:rsidR="00564250" w:rsidRPr="00C52511" w:rsidRDefault="00564250" w:rsidP="00564250">
            <w:pPr>
              <w:spacing w:after="200" w:line="276" w:lineRule="auto"/>
              <w:rPr>
                <w:rFonts w:eastAsia="Malgun Gothic"/>
                <w:color w:val="000000" w:themeColor="text1"/>
                <w:sz w:val="20"/>
                <w:szCs w:val="20"/>
                <w:lang w:val="uk-UA" w:eastAsia="ru-RU"/>
              </w:rPr>
            </w:pPr>
            <w:r w:rsidRPr="00C52511">
              <w:rPr>
                <w:rFonts w:eastAsia="Malgun Gothic"/>
                <w:color w:val="000000" w:themeColor="text1"/>
                <w:sz w:val="20"/>
                <w:szCs w:val="20"/>
                <w:lang w:val="uk-UA" w:eastAsia="ru-RU"/>
              </w:rPr>
              <w:t>3</w:t>
            </w:r>
          </w:p>
        </w:tc>
        <w:tc>
          <w:tcPr>
            <w:tcW w:w="2686" w:type="dxa"/>
            <w:tcBorders>
              <w:top w:val="nil"/>
              <w:left w:val="single" w:sz="8" w:space="0" w:color="auto"/>
              <w:bottom w:val="single" w:sz="8" w:space="0" w:color="auto"/>
              <w:right w:val="single" w:sz="8" w:space="0" w:color="auto"/>
            </w:tcBorders>
            <w:shd w:val="clear" w:color="auto" w:fill="auto"/>
            <w:vAlign w:val="center"/>
          </w:tcPr>
          <w:p w14:paraId="30F741F7" w14:textId="68672A9E" w:rsidR="00564250" w:rsidRPr="00C52511" w:rsidRDefault="00564250" w:rsidP="00564250">
            <w:pPr>
              <w:spacing w:after="200" w:line="276" w:lineRule="auto"/>
              <w:rPr>
                <w:rFonts w:eastAsiaTheme="minorEastAsia"/>
                <w:color w:val="000000" w:themeColor="text1"/>
                <w:sz w:val="20"/>
                <w:szCs w:val="20"/>
                <w:lang w:val="uk-UA" w:eastAsia="ru-RU"/>
              </w:rPr>
            </w:pPr>
          </w:p>
        </w:tc>
        <w:tc>
          <w:tcPr>
            <w:tcW w:w="721" w:type="dxa"/>
          </w:tcPr>
          <w:p w14:paraId="18AA782D" w14:textId="01EBCA21" w:rsidR="00564250" w:rsidRPr="00C52511" w:rsidRDefault="00564250" w:rsidP="00564250">
            <w:pPr>
              <w:spacing w:after="200" w:line="276" w:lineRule="auto"/>
              <w:rPr>
                <w:rFonts w:eastAsia="Malgun Gothic"/>
                <w:color w:val="000000" w:themeColor="text1"/>
                <w:sz w:val="20"/>
                <w:szCs w:val="20"/>
                <w:lang w:val="uk-UA" w:eastAsia="ru-RU"/>
              </w:rPr>
            </w:pPr>
          </w:p>
        </w:tc>
        <w:tc>
          <w:tcPr>
            <w:tcW w:w="1329" w:type="dxa"/>
          </w:tcPr>
          <w:p w14:paraId="5ED108D9" w14:textId="6B74FBC6" w:rsidR="00564250" w:rsidRPr="00C52511" w:rsidRDefault="00564250" w:rsidP="00564250">
            <w:pPr>
              <w:spacing w:after="200" w:line="276" w:lineRule="auto"/>
              <w:rPr>
                <w:rFonts w:eastAsia="Malgun Gothic"/>
                <w:color w:val="000000" w:themeColor="text1"/>
                <w:sz w:val="20"/>
                <w:szCs w:val="20"/>
                <w:lang w:val="uk-UA" w:eastAsia="ru-RU"/>
              </w:rPr>
            </w:pPr>
          </w:p>
        </w:tc>
        <w:tc>
          <w:tcPr>
            <w:tcW w:w="1166" w:type="dxa"/>
          </w:tcPr>
          <w:p w14:paraId="144D5702" w14:textId="478F9C89" w:rsidR="00564250" w:rsidRPr="00C52511" w:rsidRDefault="00564250" w:rsidP="00564250">
            <w:pPr>
              <w:spacing w:after="200" w:line="276" w:lineRule="auto"/>
              <w:rPr>
                <w:rFonts w:eastAsia="Malgun Gothic"/>
                <w:color w:val="000000" w:themeColor="text1"/>
                <w:sz w:val="20"/>
                <w:szCs w:val="20"/>
                <w:lang w:val="uk-UA" w:eastAsia="ru-RU"/>
              </w:rPr>
            </w:pPr>
          </w:p>
        </w:tc>
        <w:tc>
          <w:tcPr>
            <w:tcW w:w="1832" w:type="dxa"/>
            <w:shd w:val="clear" w:color="auto" w:fill="FFFF00"/>
          </w:tcPr>
          <w:p w14:paraId="760FA9F6" w14:textId="77777777" w:rsidR="00564250" w:rsidRPr="00C52511" w:rsidRDefault="00564250" w:rsidP="00564250">
            <w:pPr>
              <w:spacing w:after="200" w:line="276" w:lineRule="auto"/>
              <w:rPr>
                <w:rFonts w:eastAsia="Malgun Gothic"/>
                <w:color w:val="000000" w:themeColor="text1"/>
                <w:sz w:val="18"/>
                <w:szCs w:val="18"/>
                <w:lang w:val="uk-UA" w:eastAsia="ru-RU"/>
              </w:rPr>
            </w:pPr>
          </w:p>
        </w:tc>
        <w:tc>
          <w:tcPr>
            <w:tcW w:w="1298" w:type="dxa"/>
          </w:tcPr>
          <w:p w14:paraId="51F83216" w14:textId="5E07C814" w:rsidR="00564250" w:rsidRPr="00C52511" w:rsidRDefault="00564250" w:rsidP="00564250">
            <w:pPr>
              <w:spacing w:after="200" w:line="276" w:lineRule="auto"/>
              <w:rPr>
                <w:rFonts w:eastAsia="Malgun Gothic"/>
                <w:color w:val="000000" w:themeColor="text1"/>
                <w:sz w:val="18"/>
                <w:szCs w:val="18"/>
                <w:lang w:val="uk-UA" w:eastAsia="ru-RU"/>
              </w:rPr>
            </w:pPr>
          </w:p>
        </w:tc>
      </w:tr>
      <w:tr w:rsidR="008F099D" w:rsidRPr="00C52511" w14:paraId="2F1CB32C" w14:textId="77777777" w:rsidTr="008F099D">
        <w:tc>
          <w:tcPr>
            <w:tcW w:w="421" w:type="dxa"/>
          </w:tcPr>
          <w:p w14:paraId="3B547B6F" w14:textId="77777777" w:rsidR="00564250" w:rsidRPr="00C52511" w:rsidRDefault="00564250" w:rsidP="00564250">
            <w:pPr>
              <w:spacing w:after="200" w:line="276" w:lineRule="auto"/>
              <w:jc w:val="both"/>
              <w:rPr>
                <w:rFonts w:eastAsia="Malgun Gothic"/>
                <w:color w:val="000000" w:themeColor="text1"/>
                <w:sz w:val="20"/>
                <w:szCs w:val="20"/>
                <w:lang w:val="uk-UA" w:eastAsia="ru-RU"/>
              </w:rPr>
            </w:pPr>
          </w:p>
        </w:tc>
        <w:tc>
          <w:tcPr>
            <w:tcW w:w="2686" w:type="dxa"/>
          </w:tcPr>
          <w:p w14:paraId="331015BC" w14:textId="77777777" w:rsidR="00564250" w:rsidRPr="00C52511" w:rsidRDefault="00564250" w:rsidP="00564250">
            <w:pPr>
              <w:spacing w:after="200" w:line="276" w:lineRule="auto"/>
              <w:jc w:val="both"/>
              <w:rPr>
                <w:rFonts w:eastAsia="Malgun Gothic"/>
                <w:color w:val="000000" w:themeColor="text1"/>
                <w:sz w:val="20"/>
                <w:szCs w:val="20"/>
                <w:lang w:val="uk-UA" w:eastAsia="ru-RU"/>
              </w:rPr>
            </w:pPr>
          </w:p>
        </w:tc>
        <w:tc>
          <w:tcPr>
            <w:tcW w:w="721" w:type="dxa"/>
          </w:tcPr>
          <w:p w14:paraId="0B1EA0EC" w14:textId="77777777" w:rsidR="00564250" w:rsidRPr="00C52511" w:rsidRDefault="00564250" w:rsidP="00564250">
            <w:pPr>
              <w:spacing w:after="200" w:line="276" w:lineRule="auto"/>
              <w:jc w:val="both"/>
              <w:rPr>
                <w:rFonts w:eastAsia="Malgun Gothic"/>
                <w:color w:val="000000" w:themeColor="text1"/>
                <w:sz w:val="20"/>
                <w:szCs w:val="20"/>
                <w:lang w:val="uk-UA" w:eastAsia="ru-RU"/>
              </w:rPr>
            </w:pPr>
          </w:p>
        </w:tc>
        <w:tc>
          <w:tcPr>
            <w:tcW w:w="1329" w:type="dxa"/>
          </w:tcPr>
          <w:p w14:paraId="3110261F" w14:textId="77777777" w:rsidR="00564250" w:rsidRPr="00C52511" w:rsidRDefault="00564250" w:rsidP="00564250">
            <w:pPr>
              <w:spacing w:after="200" w:line="276" w:lineRule="auto"/>
              <w:rPr>
                <w:rFonts w:eastAsia="Malgun Gothic"/>
                <w:color w:val="000000" w:themeColor="text1"/>
                <w:sz w:val="20"/>
                <w:szCs w:val="20"/>
                <w:lang w:val="uk-UA" w:eastAsia="ru-RU"/>
              </w:rPr>
            </w:pPr>
            <w:r w:rsidRPr="00C52511">
              <w:rPr>
                <w:rFonts w:eastAsia="Malgun Gothic"/>
                <w:color w:val="000000" w:themeColor="text1"/>
                <w:sz w:val="20"/>
                <w:szCs w:val="20"/>
                <w:lang w:val="uk-UA" w:eastAsia="ru-RU"/>
              </w:rPr>
              <w:t>Разом, з ПДВ, грн.:</w:t>
            </w:r>
          </w:p>
        </w:tc>
        <w:tc>
          <w:tcPr>
            <w:tcW w:w="1166" w:type="dxa"/>
          </w:tcPr>
          <w:p w14:paraId="5393496E" w14:textId="4DB5F661" w:rsidR="00564250" w:rsidRPr="00C52511" w:rsidRDefault="00564250" w:rsidP="00564250">
            <w:pPr>
              <w:spacing w:after="200" w:line="276" w:lineRule="auto"/>
              <w:jc w:val="both"/>
              <w:rPr>
                <w:rFonts w:eastAsia="Malgun Gothic"/>
                <w:b/>
                <w:color w:val="000000" w:themeColor="text1"/>
                <w:sz w:val="20"/>
                <w:szCs w:val="20"/>
                <w:lang w:val="uk-UA" w:eastAsia="ru-RU"/>
              </w:rPr>
            </w:pPr>
          </w:p>
        </w:tc>
        <w:tc>
          <w:tcPr>
            <w:tcW w:w="1832" w:type="dxa"/>
            <w:shd w:val="clear" w:color="auto" w:fill="auto"/>
          </w:tcPr>
          <w:p w14:paraId="5474D674" w14:textId="77777777" w:rsidR="00564250" w:rsidRPr="00C52511" w:rsidRDefault="00564250" w:rsidP="00564250">
            <w:pPr>
              <w:spacing w:after="200" w:line="276" w:lineRule="auto"/>
              <w:jc w:val="both"/>
              <w:rPr>
                <w:rFonts w:eastAsia="Malgun Gothic"/>
                <w:color w:val="000000" w:themeColor="text1"/>
                <w:sz w:val="16"/>
                <w:szCs w:val="16"/>
                <w:lang w:val="uk-UA" w:eastAsia="ru-RU"/>
              </w:rPr>
            </w:pPr>
          </w:p>
        </w:tc>
        <w:tc>
          <w:tcPr>
            <w:tcW w:w="1298" w:type="dxa"/>
          </w:tcPr>
          <w:p w14:paraId="215403A6" w14:textId="77777777" w:rsidR="00564250" w:rsidRPr="00C52511" w:rsidRDefault="00564250" w:rsidP="00564250">
            <w:pPr>
              <w:spacing w:after="200" w:line="276" w:lineRule="auto"/>
              <w:jc w:val="both"/>
              <w:rPr>
                <w:rFonts w:eastAsia="Malgun Gothic"/>
                <w:color w:val="000000" w:themeColor="text1"/>
                <w:sz w:val="16"/>
                <w:szCs w:val="16"/>
                <w:lang w:val="uk-UA" w:eastAsia="ru-RU"/>
              </w:rPr>
            </w:pPr>
          </w:p>
        </w:tc>
      </w:tr>
      <w:tr w:rsidR="008F099D" w:rsidRPr="00C52511" w14:paraId="4B3310A3" w14:textId="77777777" w:rsidTr="008F099D">
        <w:tc>
          <w:tcPr>
            <w:tcW w:w="421" w:type="dxa"/>
          </w:tcPr>
          <w:p w14:paraId="7B127DD7" w14:textId="77777777" w:rsidR="00564250" w:rsidRPr="00C52511" w:rsidRDefault="00564250" w:rsidP="00564250">
            <w:pPr>
              <w:spacing w:after="200" w:line="276" w:lineRule="auto"/>
              <w:jc w:val="both"/>
              <w:rPr>
                <w:rFonts w:eastAsia="Malgun Gothic"/>
                <w:color w:val="000000" w:themeColor="text1"/>
                <w:sz w:val="20"/>
                <w:szCs w:val="20"/>
                <w:lang w:val="uk-UA" w:eastAsia="ru-RU"/>
              </w:rPr>
            </w:pPr>
          </w:p>
        </w:tc>
        <w:tc>
          <w:tcPr>
            <w:tcW w:w="2686" w:type="dxa"/>
          </w:tcPr>
          <w:p w14:paraId="0F729FAA" w14:textId="77777777" w:rsidR="00564250" w:rsidRPr="00C52511" w:rsidRDefault="00564250" w:rsidP="00564250">
            <w:pPr>
              <w:spacing w:after="200" w:line="276" w:lineRule="auto"/>
              <w:jc w:val="both"/>
              <w:rPr>
                <w:rFonts w:eastAsia="Malgun Gothic"/>
                <w:color w:val="000000" w:themeColor="text1"/>
                <w:sz w:val="20"/>
                <w:szCs w:val="20"/>
                <w:lang w:val="uk-UA" w:eastAsia="ru-RU"/>
              </w:rPr>
            </w:pPr>
          </w:p>
        </w:tc>
        <w:tc>
          <w:tcPr>
            <w:tcW w:w="721" w:type="dxa"/>
          </w:tcPr>
          <w:p w14:paraId="3B63E84B" w14:textId="77777777" w:rsidR="00564250" w:rsidRPr="00C52511" w:rsidRDefault="00564250" w:rsidP="00564250">
            <w:pPr>
              <w:spacing w:after="200" w:line="276" w:lineRule="auto"/>
              <w:jc w:val="both"/>
              <w:rPr>
                <w:rFonts w:eastAsia="Malgun Gothic"/>
                <w:color w:val="000000" w:themeColor="text1"/>
                <w:sz w:val="20"/>
                <w:szCs w:val="20"/>
                <w:lang w:val="uk-UA" w:eastAsia="ru-RU"/>
              </w:rPr>
            </w:pPr>
          </w:p>
        </w:tc>
        <w:tc>
          <w:tcPr>
            <w:tcW w:w="1329" w:type="dxa"/>
          </w:tcPr>
          <w:p w14:paraId="02D34D2E" w14:textId="77777777" w:rsidR="00564250" w:rsidRPr="00C52511" w:rsidRDefault="00564250" w:rsidP="00564250">
            <w:pPr>
              <w:spacing w:after="200" w:line="276" w:lineRule="auto"/>
              <w:rPr>
                <w:rFonts w:eastAsia="Malgun Gothic"/>
                <w:color w:val="000000" w:themeColor="text1"/>
                <w:sz w:val="20"/>
                <w:szCs w:val="20"/>
                <w:lang w:val="uk-UA" w:eastAsia="ru-RU"/>
              </w:rPr>
            </w:pPr>
            <w:r w:rsidRPr="00C52511">
              <w:rPr>
                <w:rFonts w:eastAsia="Malgun Gothic"/>
                <w:color w:val="000000" w:themeColor="text1"/>
                <w:sz w:val="20"/>
                <w:szCs w:val="20"/>
                <w:lang w:val="uk-UA" w:eastAsia="ru-RU"/>
              </w:rPr>
              <w:t>ПДВ, грн. :</w:t>
            </w:r>
          </w:p>
        </w:tc>
        <w:tc>
          <w:tcPr>
            <w:tcW w:w="1166" w:type="dxa"/>
          </w:tcPr>
          <w:p w14:paraId="7F449F92" w14:textId="58B9CF64" w:rsidR="00564250" w:rsidRPr="00C52511" w:rsidRDefault="00564250" w:rsidP="00564250">
            <w:pPr>
              <w:spacing w:after="200" w:line="276" w:lineRule="auto"/>
              <w:jc w:val="both"/>
              <w:rPr>
                <w:rFonts w:eastAsia="Malgun Gothic"/>
                <w:b/>
                <w:color w:val="000000" w:themeColor="text1"/>
                <w:sz w:val="20"/>
                <w:szCs w:val="20"/>
                <w:lang w:val="uk-UA" w:eastAsia="ru-RU"/>
              </w:rPr>
            </w:pPr>
          </w:p>
        </w:tc>
        <w:tc>
          <w:tcPr>
            <w:tcW w:w="1832" w:type="dxa"/>
          </w:tcPr>
          <w:p w14:paraId="06AA9749" w14:textId="77777777" w:rsidR="00564250" w:rsidRPr="00C52511" w:rsidRDefault="00564250" w:rsidP="00564250">
            <w:pPr>
              <w:spacing w:after="200" w:line="276" w:lineRule="auto"/>
              <w:jc w:val="both"/>
              <w:rPr>
                <w:rFonts w:eastAsia="Malgun Gothic"/>
                <w:color w:val="000000" w:themeColor="text1"/>
                <w:sz w:val="16"/>
                <w:szCs w:val="16"/>
                <w:lang w:val="uk-UA" w:eastAsia="ru-RU"/>
              </w:rPr>
            </w:pPr>
          </w:p>
        </w:tc>
        <w:tc>
          <w:tcPr>
            <w:tcW w:w="1298" w:type="dxa"/>
          </w:tcPr>
          <w:p w14:paraId="597A7DA5" w14:textId="77777777" w:rsidR="00564250" w:rsidRPr="00C52511" w:rsidRDefault="00564250" w:rsidP="00564250">
            <w:pPr>
              <w:spacing w:after="200" w:line="276" w:lineRule="auto"/>
              <w:jc w:val="both"/>
              <w:rPr>
                <w:rFonts w:eastAsia="Malgun Gothic"/>
                <w:color w:val="000000" w:themeColor="text1"/>
                <w:sz w:val="16"/>
                <w:szCs w:val="16"/>
                <w:lang w:val="uk-UA" w:eastAsia="ru-RU"/>
              </w:rPr>
            </w:pPr>
          </w:p>
        </w:tc>
      </w:tr>
    </w:tbl>
    <w:p w14:paraId="01121410" w14:textId="77777777" w:rsidR="00564250" w:rsidRPr="00C52511" w:rsidRDefault="00564250" w:rsidP="00564250">
      <w:pPr>
        <w:jc w:val="both"/>
        <w:rPr>
          <w:rFonts w:eastAsia="Malgun Gothic"/>
          <w:color w:val="000000" w:themeColor="text1"/>
          <w:sz w:val="22"/>
          <w:szCs w:val="22"/>
          <w:lang w:val="uk-UA" w:eastAsia="ru-RU"/>
        </w:rPr>
      </w:pPr>
      <w:r w:rsidRPr="00C52511">
        <w:rPr>
          <w:rFonts w:eastAsia="Malgun Gothic"/>
          <w:color w:val="000000" w:themeColor="text1"/>
          <w:sz w:val="22"/>
          <w:szCs w:val="22"/>
          <w:lang w:val="uk-UA" w:eastAsia="ru-RU"/>
        </w:rPr>
        <w:t xml:space="preserve">            </w:t>
      </w:r>
    </w:p>
    <w:p w14:paraId="2D984AEF" w14:textId="77777777" w:rsidR="00564250" w:rsidRPr="00C52511" w:rsidRDefault="00564250" w:rsidP="00564250">
      <w:pPr>
        <w:jc w:val="both"/>
        <w:rPr>
          <w:rFonts w:eastAsia="Malgun Gothic"/>
          <w:color w:val="000000" w:themeColor="text1"/>
          <w:sz w:val="22"/>
          <w:szCs w:val="22"/>
          <w:lang w:val="uk-UA" w:eastAsia="ru-RU"/>
        </w:rPr>
      </w:pPr>
      <w:proofErr w:type="spellStart"/>
      <w:r w:rsidRPr="00C52511">
        <w:rPr>
          <w:rFonts w:eastAsia="Malgun Gothic"/>
          <w:color w:val="000000" w:themeColor="text1"/>
          <w:sz w:val="22"/>
          <w:szCs w:val="22"/>
          <w:lang w:val="uk-UA" w:eastAsia="ru-RU"/>
        </w:rPr>
        <w:t>Невибірка</w:t>
      </w:r>
      <w:proofErr w:type="spellEnd"/>
      <w:r w:rsidRPr="00C52511">
        <w:rPr>
          <w:rFonts w:eastAsia="Malgun Gothic"/>
          <w:color w:val="000000" w:themeColor="text1"/>
          <w:sz w:val="22"/>
          <w:szCs w:val="22"/>
          <w:lang w:val="uk-UA" w:eastAsia="ru-RU"/>
        </w:rPr>
        <w:t xml:space="preserve"> Покупцем заявленої кількості товару не буде вважатися порушенням Покупцем зобов’язань по договору і не тягне за собою відповідальності за невиконання/неналежне виконання зобов’язань по договору</w:t>
      </w:r>
    </w:p>
    <w:p w14:paraId="467F713E" w14:textId="77777777" w:rsidR="00564250" w:rsidRPr="00C52511" w:rsidRDefault="00564250" w:rsidP="00564250">
      <w:pPr>
        <w:jc w:val="both"/>
        <w:rPr>
          <w:rFonts w:eastAsia="Malgun Gothic"/>
          <w:color w:val="000000" w:themeColor="text1"/>
          <w:sz w:val="22"/>
          <w:szCs w:val="22"/>
          <w:lang w:val="uk-UA" w:eastAsia="ru-RU"/>
        </w:rPr>
      </w:pPr>
    </w:p>
    <w:p w14:paraId="22282244" w14:textId="77777777" w:rsidR="00564250" w:rsidRPr="00C52511" w:rsidRDefault="00564250" w:rsidP="00564250">
      <w:pPr>
        <w:jc w:val="center"/>
        <w:rPr>
          <w:rFonts w:eastAsia="Malgun Gothic"/>
          <w:color w:val="000000" w:themeColor="text1"/>
          <w:sz w:val="22"/>
          <w:szCs w:val="22"/>
          <w:lang w:val="uk-UA" w:eastAsia="ru-RU"/>
        </w:rPr>
      </w:pPr>
    </w:p>
    <w:p w14:paraId="78B7587A" w14:textId="77777777" w:rsidR="00564250" w:rsidRPr="00C52511" w:rsidRDefault="00564250" w:rsidP="00564250">
      <w:pPr>
        <w:jc w:val="center"/>
        <w:rPr>
          <w:rFonts w:eastAsia="Malgun Gothic"/>
          <w:color w:val="000000" w:themeColor="text1"/>
          <w:sz w:val="22"/>
          <w:szCs w:val="22"/>
          <w:lang w:val="uk-UA" w:eastAsia="ru-RU"/>
        </w:rPr>
      </w:pPr>
      <w:r w:rsidRPr="00C52511">
        <w:rPr>
          <w:rFonts w:eastAsia="Malgun Gothic"/>
          <w:color w:val="000000" w:themeColor="text1"/>
          <w:sz w:val="22"/>
          <w:szCs w:val="22"/>
          <w:lang w:val="uk-UA" w:eastAsia="ru-RU"/>
        </w:rPr>
        <w:t>Опис товару :</w:t>
      </w:r>
    </w:p>
    <w:p w14:paraId="57AE9D0E" w14:textId="2EBDDFF6" w:rsidR="00EC2E8F" w:rsidRPr="00C52511" w:rsidRDefault="00EC2E8F" w:rsidP="00EC2E8F">
      <w:pPr>
        <w:rPr>
          <w:color w:val="000000" w:themeColor="text1"/>
          <w:lang w:val="uk-UA"/>
        </w:rPr>
      </w:pPr>
    </w:p>
    <w:p w14:paraId="258E762A" w14:textId="49CC2CD9" w:rsidR="000510EA" w:rsidRPr="00C52511" w:rsidRDefault="000510EA" w:rsidP="000510EA">
      <w:pPr>
        <w:autoSpaceDE w:val="0"/>
        <w:autoSpaceDN w:val="0"/>
        <w:adjustRightInd w:val="0"/>
        <w:ind w:left="720"/>
        <w:rPr>
          <w:b/>
          <w:bCs/>
          <w:color w:val="000000" w:themeColor="text1"/>
          <w:sz w:val="20"/>
          <w:szCs w:val="22"/>
          <w:lang w:val="uk-UA"/>
        </w:rPr>
      </w:pPr>
      <w:r w:rsidRPr="00C52511">
        <w:rPr>
          <w:b/>
          <w:bCs/>
          <w:color w:val="000000" w:themeColor="text1"/>
          <w:sz w:val="20"/>
          <w:szCs w:val="22"/>
          <w:lang w:val="uk-UA"/>
        </w:rPr>
        <w:t xml:space="preserve">                                              РЕКВІЗИТИ СТОРІН ТА ПІДПИСИ: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64"/>
      </w:tblGrid>
      <w:tr w:rsidR="008F099D" w:rsidRPr="00C52511" w14:paraId="0DB07FAC" w14:textId="77777777" w:rsidTr="008F099D">
        <w:tc>
          <w:tcPr>
            <w:tcW w:w="4710" w:type="dxa"/>
            <w:tcBorders>
              <w:top w:val="single" w:sz="4" w:space="0" w:color="auto"/>
              <w:left w:val="single" w:sz="4" w:space="0" w:color="auto"/>
              <w:bottom w:val="single" w:sz="4" w:space="0" w:color="auto"/>
              <w:right w:val="single" w:sz="4" w:space="0" w:color="auto"/>
            </w:tcBorders>
            <w:hideMark/>
          </w:tcPr>
          <w:p w14:paraId="6557F755" w14:textId="77777777" w:rsidR="000510EA" w:rsidRPr="00C52511" w:rsidRDefault="000510EA" w:rsidP="008F099D">
            <w:pPr>
              <w:pStyle w:val="1"/>
              <w:rPr>
                <w:color w:val="000000" w:themeColor="text1"/>
              </w:rPr>
            </w:pPr>
            <w:r w:rsidRPr="00C52511">
              <w:rPr>
                <w:color w:val="000000" w:themeColor="text1"/>
              </w:rPr>
              <w:t>ПОСТАЧАЛЬНИК</w:t>
            </w:r>
          </w:p>
        </w:tc>
        <w:tc>
          <w:tcPr>
            <w:tcW w:w="4784" w:type="dxa"/>
            <w:tcBorders>
              <w:top w:val="single" w:sz="4" w:space="0" w:color="auto"/>
              <w:left w:val="single" w:sz="4" w:space="0" w:color="auto"/>
              <w:bottom w:val="single" w:sz="4" w:space="0" w:color="auto"/>
              <w:right w:val="single" w:sz="4" w:space="0" w:color="auto"/>
            </w:tcBorders>
            <w:hideMark/>
          </w:tcPr>
          <w:p w14:paraId="7AB85C0E" w14:textId="77777777" w:rsidR="000510EA" w:rsidRPr="00C52511" w:rsidRDefault="000510EA" w:rsidP="008F099D">
            <w:pPr>
              <w:pStyle w:val="1"/>
              <w:rPr>
                <w:color w:val="000000" w:themeColor="text1"/>
              </w:rPr>
            </w:pPr>
            <w:r w:rsidRPr="00C52511">
              <w:rPr>
                <w:color w:val="000000" w:themeColor="text1"/>
              </w:rPr>
              <w:t>ПОКУПЕЦЬ</w:t>
            </w:r>
          </w:p>
        </w:tc>
      </w:tr>
      <w:tr w:rsidR="008F099D" w:rsidRPr="00C52511" w14:paraId="09E52934" w14:textId="77777777" w:rsidTr="008F099D">
        <w:tc>
          <w:tcPr>
            <w:tcW w:w="4710" w:type="dxa"/>
            <w:tcBorders>
              <w:top w:val="single" w:sz="4" w:space="0" w:color="auto"/>
              <w:left w:val="single" w:sz="4" w:space="0" w:color="auto"/>
              <w:bottom w:val="single" w:sz="4" w:space="0" w:color="auto"/>
              <w:right w:val="single" w:sz="4" w:space="0" w:color="auto"/>
            </w:tcBorders>
            <w:hideMark/>
          </w:tcPr>
          <w:p w14:paraId="471EA341" w14:textId="77777777" w:rsidR="000510EA" w:rsidRPr="00C52511" w:rsidRDefault="000510EA" w:rsidP="008F099D">
            <w:pPr>
              <w:rPr>
                <w:color w:val="000000" w:themeColor="text1"/>
                <w:sz w:val="20"/>
                <w:szCs w:val="20"/>
                <w:lang w:val="uk-UA"/>
              </w:rPr>
            </w:pPr>
            <w:r w:rsidRPr="00C52511">
              <w:rPr>
                <w:color w:val="000000" w:themeColor="text1"/>
                <w:sz w:val="20"/>
                <w:szCs w:val="20"/>
                <w:lang w:val="uk-UA"/>
              </w:rPr>
              <w:t>ТОB«_________________»</w:t>
            </w:r>
          </w:p>
          <w:p w14:paraId="7D69D02C" w14:textId="77777777" w:rsidR="000510EA" w:rsidRPr="00C52511" w:rsidRDefault="000510EA" w:rsidP="008F099D">
            <w:pPr>
              <w:rPr>
                <w:rStyle w:val="hps"/>
                <w:color w:val="000000" w:themeColor="text1"/>
                <w:sz w:val="20"/>
                <w:szCs w:val="20"/>
                <w:lang w:val="uk-UA"/>
              </w:rPr>
            </w:pPr>
            <w:r w:rsidRPr="00C52511">
              <w:rPr>
                <w:color w:val="000000" w:themeColor="text1"/>
                <w:sz w:val="20"/>
                <w:szCs w:val="20"/>
                <w:lang w:val="uk-UA"/>
              </w:rPr>
              <w:t>Адреса: _________________________</w:t>
            </w:r>
          </w:p>
          <w:p w14:paraId="5F6426D6" w14:textId="77777777" w:rsidR="000510EA" w:rsidRPr="00C52511" w:rsidRDefault="000510EA" w:rsidP="008F099D">
            <w:pPr>
              <w:rPr>
                <w:bCs/>
                <w:color w:val="000000" w:themeColor="text1"/>
                <w:sz w:val="20"/>
                <w:szCs w:val="20"/>
                <w:lang w:val="uk-UA"/>
              </w:rPr>
            </w:pPr>
            <w:r w:rsidRPr="00C52511">
              <w:rPr>
                <w:bCs/>
                <w:color w:val="000000" w:themeColor="text1"/>
                <w:sz w:val="20"/>
                <w:szCs w:val="20"/>
                <w:lang w:val="uk-UA"/>
              </w:rPr>
              <w:t>Рахунок:   </w:t>
            </w:r>
          </w:p>
          <w:p w14:paraId="2032CD84" w14:textId="77777777" w:rsidR="000510EA" w:rsidRPr="00C52511" w:rsidRDefault="000510EA" w:rsidP="008F099D">
            <w:pPr>
              <w:rPr>
                <w:bCs/>
                <w:color w:val="000000" w:themeColor="text1"/>
                <w:sz w:val="20"/>
                <w:szCs w:val="20"/>
                <w:lang w:val="uk-UA"/>
              </w:rPr>
            </w:pPr>
            <w:r w:rsidRPr="00C52511">
              <w:rPr>
                <w:bCs/>
                <w:color w:val="000000" w:themeColor="text1"/>
                <w:sz w:val="20"/>
                <w:szCs w:val="20"/>
                <w:lang w:val="uk-UA"/>
              </w:rPr>
              <w:t xml:space="preserve">В_________________, </w:t>
            </w:r>
          </w:p>
          <w:p w14:paraId="5802F866" w14:textId="77777777" w:rsidR="000510EA" w:rsidRPr="00C52511" w:rsidRDefault="000510EA" w:rsidP="008F099D">
            <w:pPr>
              <w:rPr>
                <w:color w:val="000000" w:themeColor="text1"/>
                <w:sz w:val="20"/>
                <w:szCs w:val="20"/>
                <w:lang w:val="uk-UA"/>
              </w:rPr>
            </w:pPr>
            <w:r w:rsidRPr="00C52511">
              <w:rPr>
                <w:bCs/>
                <w:color w:val="000000" w:themeColor="text1"/>
                <w:sz w:val="20"/>
                <w:szCs w:val="20"/>
                <w:lang w:val="uk-UA"/>
              </w:rPr>
              <w:t xml:space="preserve">МФО </w:t>
            </w:r>
            <w:r w:rsidRPr="00C52511">
              <w:rPr>
                <w:color w:val="000000" w:themeColor="text1"/>
                <w:sz w:val="20"/>
                <w:szCs w:val="20"/>
                <w:lang w:val="uk-UA"/>
              </w:rPr>
              <w:t>_______________</w:t>
            </w:r>
          </w:p>
          <w:p w14:paraId="05004AC8" w14:textId="77777777" w:rsidR="000510EA" w:rsidRPr="00C52511" w:rsidRDefault="000510EA" w:rsidP="008F099D">
            <w:pPr>
              <w:rPr>
                <w:color w:val="000000" w:themeColor="text1"/>
                <w:sz w:val="20"/>
                <w:szCs w:val="20"/>
                <w:lang w:val="uk-UA"/>
              </w:rPr>
            </w:pPr>
            <w:r w:rsidRPr="00C52511">
              <w:rPr>
                <w:color w:val="000000" w:themeColor="text1"/>
                <w:sz w:val="20"/>
                <w:szCs w:val="20"/>
                <w:lang w:val="uk-UA"/>
              </w:rPr>
              <w:t xml:space="preserve">код ЄДРПОУ _______________ </w:t>
            </w:r>
          </w:p>
          <w:p w14:paraId="77419971" w14:textId="77777777" w:rsidR="000510EA" w:rsidRPr="00C52511" w:rsidRDefault="000510EA" w:rsidP="008F099D">
            <w:pPr>
              <w:rPr>
                <w:rStyle w:val="hps"/>
                <w:color w:val="000000" w:themeColor="text1"/>
                <w:sz w:val="20"/>
                <w:szCs w:val="20"/>
                <w:lang w:val="uk-UA"/>
              </w:rPr>
            </w:pPr>
            <w:r w:rsidRPr="00C52511">
              <w:rPr>
                <w:color w:val="000000" w:themeColor="text1"/>
                <w:sz w:val="20"/>
                <w:szCs w:val="20"/>
                <w:lang w:val="uk-UA"/>
              </w:rPr>
              <w:t>ІПН ___________________</w:t>
            </w:r>
          </w:p>
          <w:p w14:paraId="2AA88C7F" w14:textId="77777777" w:rsidR="000510EA" w:rsidRPr="00C52511" w:rsidRDefault="000510EA" w:rsidP="008F099D">
            <w:pPr>
              <w:autoSpaceDE w:val="0"/>
              <w:autoSpaceDN w:val="0"/>
              <w:adjustRightInd w:val="0"/>
              <w:jc w:val="both"/>
              <w:rPr>
                <w:color w:val="000000" w:themeColor="text1"/>
                <w:sz w:val="20"/>
                <w:szCs w:val="20"/>
                <w:lang w:val="uk-UA"/>
              </w:rPr>
            </w:pPr>
          </w:p>
          <w:p w14:paraId="1F22B523" w14:textId="77777777" w:rsidR="000510EA" w:rsidRPr="00C52511" w:rsidRDefault="000510EA" w:rsidP="008F099D">
            <w:pPr>
              <w:autoSpaceDE w:val="0"/>
              <w:autoSpaceDN w:val="0"/>
              <w:adjustRightInd w:val="0"/>
              <w:jc w:val="both"/>
              <w:rPr>
                <w:color w:val="000000" w:themeColor="text1"/>
                <w:sz w:val="20"/>
                <w:szCs w:val="20"/>
                <w:lang w:val="uk-UA"/>
              </w:rPr>
            </w:pPr>
          </w:p>
          <w:p w14:paraId="118BC0C1" w14:textId="77777777" w:rsidR="000510EA" w:rsidRPr="00C52511" w:rsidRDefault="000510EA" w:rsidP="008F099D">
            <w:pPr>
              <w:autoSpaceDE w:val="0"/>
              <w:autoSpaceDN w:val="0"/>
              <w:adjustRightInd w:val="0"/>
              <w:jc w:val="both"/>
              <w:rPr>
                <w:color w:val="000000" w:themeColor="text1"/>
                <w:sz w:val="20"/>
                <w:szCs w:val="20"/>
                <w:lang w:val="uk-UA"/>
              </w:rPr>
            </w:pPr>
            <w:r w:rsidRPr="00C52511">
              <w:rPr>
                <w:color w:val="000000" w:themeColor="text1"/>
                <w:sz w:val="20"/>
                <w:szCs w:val="20"/>
                <w:lang w:val="uk-UA"/>
              </w:rPr>
              <w:t xml:space="preserve">Директор:                                       _________________ </w:t>
            </w:r>
          </w:p>
        </w:tc>
        <w:tc>
          <w:tcPr>
            <w:tcW w:w="4784" w:type="dxa"/>
            <w:tcBorders>
              <w:top w:val="single" w:sz="4" w:space="0" w:color="auto"/>
              <w:left w:val="single" w:sz="4" w:space="0" w:color="auto"/>
              <w:bottom w:val="single" w:sz="4" w:space="0" w:color="auto"/>
              <w:right w:val="single" w:sz="4" w:space="0" w:color="auto"/>
            </w:tcBorders>
          </w:tcPr>
          <w:p w14:paraId="396E7911" w14:textId="52997962" w:rsidR="000510EA" w:rsidRPr="00C52511" w:rsidRDefault="000510EA" w:rsidP="008F099D">
            <w:pPr>
              <w:snapToGrid w:val="0"/>
              <w:rPr>
                <w:b/>
                <w:color w:val="000000" w:themeColor="text1"/>
                <w:sz w:val="20"/>
                <w:szCs w:val="20"/>
                <w:lang w:val="uk-UA"/>
              </w:rPr>
            </w:pPr>
            <w:r w:rsidRPr="00C52511">
              <w:rPr>
                <w:color w:val="000000" w:themeColor="text1"/>
                <w:sz w:val="20"/>
                <w:szCs w:val="20"/>
                <w:lang w:val="uk-UA"/>
              </w:rPr>
              <w:t>Назва:</w:t>
            </w:r>
            <w:r w:rsidRPr="00C52511">
              <w:rPr>
                <w:b/>
                <w:color w:val="000000" w:themeColor="text1"/>
                <w:sz w:val="20"/>
                <w:szCs w:val="20"/>
                <w:lang w:val="uk-UA"/>
              </w:rPr>
              <w:t xml:space="preserve">   «»</w:t>
            </w:r>
          </w:p>
          <w:p w14:paraId="5E27498E" w14:textId="77777777" w:rsidR="000510EA" w:rsidRPr="00C52511" w:rsidRDefault="000510EA" w:rsidP="008F099D">
            <w:pPr>
              <w:snapToGrid w:val="0"/>
              <w:rPr>
                <w:color w:val="000000" w:themeColor="text1"/>
                <w:sz w:val="20"/>
                <w:szCs w:val="20"/>
                <w:lang w:val="uk-UA"/>
              </w:rPr>
            </w:pPr>
            <w:r w:rsidRPr="00C52511">
              <w:rPr>
                <w:color w:val="000000" w:themeColor="text1"/>
                <w:sz w:val="20"/>
                <w:szCs w:val="20"/>
                <w:lang w:val="uk-UA"/>
              </w:rPr>
              <w:t xml:space="preserve">Адреса: </w:t>
            </w:r>
          </w:p>
          <w:p w14:paraId="243DB843" w14:textId="77777777" w:rsidR="000510EA" w:rsidRPr="00C52511" w:rsidRDefault="000510EA" w:rsidP="008F099D">
            <w:pPr>
              <w:snapToGrid w:val="0"/>
              <w:rPr>
                <w:color w:val="000000" w:themeColor="text1"/>
                <w:sz w:val="20"/>
                <w:szCs w:val="20"/>
                <w:lang w:val="uk-UA"/>
              </w:rPr>
            </w:pPr>
            <w:r w:rsidRPr="00C52511">
              <w:rPr>
                <w:color w:val="000000" w:themeColor="text1"/>
                <w:sz w:val="20"/>
                <w:szCs w:val="20"/>
                <w:lang w:val="uk-UA"/>
              </w:rPr>
              <w:t>Рахунок :</w:t>
            </w:r>
          </w:p>
          <w:p w14:paraId="6ED2967D" w14:textId="77777777" w:rsidR="000510EA" w:rsidRPr="00C52511" w:rsidRDefault="000510EA" w:rsidP="008F099D">
            <w:pPr>
              <w:snapToGrid w:val="0"/>
              <w:rPr>
                <w:color w:val="000000" w:themeColor="text1"/>
                <w:sz w:val="20"/>
                <w:szCs w:val="20"/>
                <w:lang w:val="uk-UA"/>
              </w:rPr>
            </w:pPr>
            <w:r w:rsidRPr="00C52511">
              <w:rPr>
                <w:color w:val="000000" w:themeColor="text1"/>
                <w:sz w:val="20"/>
                <w:szCs w:val="20"/>
                <w:lang w:val="uk-UA"/>
              </w:rPr>
              <w:t xml:space="preserve">в </w:t>
            </w:r>
          </w:p>
          <w:p w14:paraId="1FE42370" w14:textId="77777777" w:rsidR="000510EA" w:rsidRPr="00C52511" w:rsidRDefault="000510EA" w:rsidP="008F099D">
            <w:pPr>
              <w:snapToGrid w:val="0"/>
              <w:rPr>
                <w:color w:val="000000" w:themeColor="text1"/>
                <w:sz w:val="20"/>
                <w:szCs w:val="20"/>
                <w:lang w:val="uk-UA"/>
              </w:rPr>
            </w:pPr>
            <w:r w:rsidRPr="00C52511">
              <w:rPr>
                <w:color w:val="000000" w:themeColor="text1"/>
                <w:sz w:val="20"/>
                <w:szCs w:val="20"/>
                <w:lang w:val="uk-UA"/>
              </w:rPr>
              <w:t xml:space="preserve">МФО </w:t>
            </w:r>
          </w:p>
          <w:p w14:paraId="0E303411" w14:textId="77777777" w:rsidR="000510EA" w:rsidRPr="00C52511" w:rsidRDefault="000510EA" w:rsidP="008F099D">
            <w:pPr>
              <w:snapToGrid w:val="0"/>
              <w:rPr>
                <w:color w:val="000000" w:themeColor="text1"/>
                <w:sz w:val="20"/>
                <w:szCs w:val="20"/>
                <w:lang w:val="uk-UA"/>
              </w:rPr>
            </w:pPr>
            <w:r w:rsidRPr="00C52511">
              <w:rPr>
                <w:color w:val="000000" w:themeColor="text1"/>
                <w:sz w:val="20"/>
                <w:szCs w:val="20"/>
                <w:lang w:val="uk-UA"/>
              </w:rPr>
              <w:t xml:space="preserve">ЄДРПОУ </w:t>
            </w:r>
          </w:p>
          <w:p w14:paraId="6A4A2260" w14:textId="77777777" w:rsidR="000510EA" w:rsidRPr="00C52511" w:rsidRDefault="000510EA" w:rsidP="008F099D">
            <w:pPr>
              <w:snapToGrid w:val="0"/>
              <w:rPr>
                <w:color w:val="000000" w:themeColor="text1"/>
                <w:sz w:val="20"/>
                <w:szCs w:val="20"/>
                <w:lang w:val="uk-UA"/>
              </w:rPr>
            </w:pPr>
            <w:proofErr w:type="spellStart"/>
            <w:r w:rsidRPr="00C52511">
              <w:rPr>
                <w:color w:val="000000" w:themeColor="text1"/>
                <w:sz w:val="20"/>
                <w:szCs w:val="20"/>
                <w:lang w:val="uk-UA"/>
              </w:rPr>
              <w:t>Св</w:t>
            </w:r>
            <w:proofErr w:type="spellEnd"/>
            <w:r w:rsidRPr="00C52511">
              <w:rPr>
                <w:color w:val="000000" w:themeColor="text1"/>
                <w:sz w:val="20"/>
                <w:szCs w:val="20"/>
                <w:lang w:val="uk-UA"/>
              </w:rPr>
              <w:t>. ППДВ №</w:t>
            </w:r>
          </w:p>
          <w:p w14:paraId="3915B18A" w14:textId="77777777" w:rsidR="000510EA" w:rsidRPr="00C52511" w:rsidRDefault="000510EA" w:rsidP="008F099D">
            <w:pPr>
              <w:snapToGrid w:val="0"/>
              <w:rPr>
                <w:color w:val="000000" w:themeColor="text1"/>
                <w:sz w:val="20"/>
                <w:szCs w:val="20"/>
                <w:lang w:val="uk-UA"/>
              </w:rPr>
            </w:pPr>
            <w:r w:rsidRPr="00C52511">
              <w:rPr>
                <w:color w:val="000000" w:themeColor="text1"/>
                <w:sz w:val="20"/>
                <w:szCs w:val="20"/>
                <w:lang w:val="uk-UA"/>
              </w:rPr>
              <w:t>ІПН</w:t>
            </w:r>
          </w:p>
          <w:p w14:paraId="1048CDDB" w14:textId="77777777" w:rsidR="000510EA" w:rsidRPr="00C52511" w:rsidRDefault="000510EA" w:rsidP="008F099D">
            <w:pPr>
              <w:snapToGrid w:val="0"/>
              <w:rPr>
                <w:color w:val="000000" w:themeColor="text1"/>
                <w:sz w:val="20"/>
                <w:szCs w:val="20"/>
                <w:lang w:val="uk-UA"/>
              </w:rPr>
            </w:pPr>
          </w:p>
          <w:p w14:paraId="540E126A" w14:textId="77777777" w:rsidR="000510EA" w:rsidRPr="00C52511" w:rsidRDefault="000510EA" w:rsidP="008F099D">
            <w:pPr>
              <w:autoSpaceDE w:val="0"/>
              <w:autoSpaceDN w:val="0"/>
              <w:adjustRightInd w:val="0"/>
              <w:jc w:val="both"/>
              <w:rPr>
                <w:color w:val="000000" w:themeColor="text1"/>
                <w:sz w:val="20"/>
                <w:szCs w:val="20"/>
                <w:lang w:val="uk-UA"/>
              </w:rPr>
            </w:pPr>
            <w:r w:rsidRPr="00C52511">
              <w:rPr>
                <w:color w:val="000000" w:themeColor="text1"/>
                <w:sz w:val="20"/>
                <w:szCs w:val="20"/>
                <w:lang w:val="uk-UA"/>
              </w:rPr>
              <w:t xml:space="preserve">Директор:                                        </w:t>
            </w:r>
          </w:p>
          <w:p w14:paraId="3AE54DC4" w14:textId="77777777" w:rsidR="000510EA" w:rsidRPr="00C52511" w:rsidRDefault="000510EA" w:rsidP="008F099D">
            <w:pPr>
              <w:autoSpaceDE w:val="0"/>
              <w:autoSpaceDN w:val="0"/>
              <w:adjustRightInd w:val="0"/>
              <w:jc w:val="both"/>
              <w:rPr>
                <w:color w:val="000000" w:themeColor="text1"/>
                <w:sz w:val="20"/>
                <w:szCs w:val="20"/>
                <w:lang w:val="uk-UA"/>
              </w:rPr>
            </w:pPr>
          </w:p>
        </w:tc>
      </w:tr>
    </w:tbl>
    <w:p w14:paraId="4545A274" w14:textId="1B761DED" w:rsidR="001C31D4" w:rsidRPr="00C52511" w:rsidRDefault="001C31D4" w:rsidP="00EC2E8F">
      <w:pPr>
        <w:rPr>
          <w:color w:val="000000" w:themeColor="text1"/>
          <w:lang w:val="uk-UA"/>
        </w:rPr>
      </w:pPr>
    </w:p>
    <w:p w14:paraId="1D66C226" w14:textId="0A32F65D" w:rsidR="001C31D4" w:rsidRPr="00C52511" w:rsidRDefault="001C31D4" w:rsidP="00EC2E8F">
      <w:pPr>
        <w:rPr>
          <w:color w:val="000000" w:themeColor="text1"/>
          <w:lang w:val="uk-UA"/>
        </w:rPr>
      </w:pPr>
    </w:p>
    <w:p w14:paraId="6021F6FE" w14:textId="77777777" w:rsidR="001C31D4" w:rsidRPr="00C52511" w:rsidRDefault="001C31D4" w:rsidP="00EC2E8F">
      <w:pPr>
        <w:rPr>
          <w:color w:val="000000" w:themeColor="text1"/>
          <w:lang w:val="uk-UA"/>
        </w:rPr>
      </w:pPr>
    </w:p>
    <w:p w14:paraId="60CC0105" w14:textId="77777777" w:rsidR="00EC2E8F" w:rsidRPr="00C52511" w:rsidRDefault="00EC2E8F" w:rsidP="00EC2E8F">
      <w:pPr>
        <w:rPr>
          <w:color w:val="000000" w:themeColor="text1"/>
          <w:lang w:val="uk-UA"/>
        </w:rPr>
      </w:pPr>
    </w:p>
    <w:p w14:paraId="0D4FFBFB" w14:textId="6B175D7D" w:rsidR="00EC2E8F" w:rsidRPr="00C52511" w:rsidRDefault="00EC2E8F" w:rsidP="00EC2E8F">
      <w:pPr>
        <w:rPr>
          <w:color w:val="000000" w:themeColor="text1"/>
          <w:lang w:val="uk-UA"/>
        </w:rPr>
      </w:pPr>
    </w:p>
    <w:p w14:paraId="7A6A6C1C" w14:textId="5FC256FF" w:rsidR="00C7481F" w:rsidRPr="00C52511" w:rsidRDefault="00C7481F" w:rsidP="00EC2E8F">
      <w:pPr>
        <w:rPr>
          <w:color w:val="000000" w:themeColor="text1"/>
          <w:lang w:val="uk-UA"/>
        </w:rPr>
      </w:pPr>
    </w:p>
    <w:p w14:paraId="3D9052F9" w14:textId="64CBE83B" w:rsidR="00C7481F" w:rsidRPr="00C52511" w:rsidRDefault="00C7481F" w:rsidP="00EC2E8F">
      <w:pPr>
        <w:rPr>
          <w:color w:val="000000" w:themeColor="text1"/>
          <w:lang w:val="uk-UA"/>
        </w:rPr>
      </w:pPr>
    </w:p>
    <w:p w14:paraId="7D990E19" w14:textId="77777777" w:rsidR="00C7481F" w:rsidRPr="00C52511" w:rsidRDefault="00C7481F" w:rsidP="00EC2E8F">
      <w:pPr>
        <w:rPr>
          <w:color w:val="000000" w:themeColor="text1"/>
          <w:lang w:val="uk-UA"/>
        </w:rPr>
      </w:pPr>
    </w:p>
    <w:p w14:paraId="0A6E23D7" w14:textId="77777777" w:rsidR="008F099D" w:rsidRPr="00C52511" w:rsidRDefault="008F099D" w:rsidP="008F099D">
      <w:pPr>
        <w:ind w:left="-284" w:right="-143"/>
        <w:jc w:val="center"/>
        <w:rPr>
          <w:b/>
          <w:color w:val="000000" w:themeColor="text1"/>
          <w:sz w:val="18"/>
          <w:szCs w:val="18"/>
          <w:lang w:val="uk-UA"/>
          <w14:shadow w14:blurRad="50800" w14:dist="38100" w14:dir="2700000" w14:sx="100000" w14:sy="100000" w14:kx="0" w14:ky="0" w14:algn="tl">
            <w14:srgbClr w14:val="000000">
              <w14:alpha w14:val="60000"/>
            </w14:srgbClr>
          </w14:shadow>
        </w:rPr>
      </w:pPr>
      <w:r w:rsidRPr="00C52511">
        <w:rPr>
          <w:b/>
          <w:color w:val="000000" w:themeColor="text1"/>
          <w:sz w:val="18"/>
          <w:szCs w:val="18"/>
          <w:lang w:val="uk-UA"/>
          <w14:shadow w14:blurRad="50800" w14:dist="38100" w14:dir="2700000" w14:sx="100000" w14:sy="100000" w14:kx="0" w14:ky="0" w14:algn="tl">
            <w14:srgbClr w14:val="000000">
              <w14:alpha w14:val="60000"/>
            </w14:srgbClr>
          </w14:shadow>
        </w:rPr>
        <w:t>Додаткова угода</w:t>
      </w:r>
    </w:p>
    <w:p w14:paraId="3E61982B" w14:textId="77777777" w:rsidR="008F099D" w:rsidRPr="00C52511" w:rsidRDefault="008F099D" w:rsidP="008F099D">
      <w:pPr>
        <w:jc w:val="center"/>
        <w:rPr>
          <w:b/>
          <w:color w:val="000000" w:themeColor="text1"/>
          <w:sz w:val="18"/>
          <w:szCs w:val="18"/>
          <w:lang w:val="uk-UA"/>
          <w14:shadow w14:blurRad="50800" w14:dist="38100" w14:dir="2700000" w14:sx="100000" w14:sy="100000" w14:kx="0" w14:ky="0" w14:algn="tl">
            <w14:srgbClr w14:val="000000">
              <w14:alpha w14:val="60000"/>
            </w14:srgbClr>
          </w14:shadow>
        </w:rPr>
      </w:pPr>
      <w:r w:rsidRPr="00C52511">
        <w:rPr>
          <w:b/>
          <w:color w:val="000000" w:themeColor="text1"/>
          <w:sz w:val="18"/>
          <w:szCs w:val="18"/>
          <w:lang w:val="uk-UA"/>
          <w14:shadow w14:blurRad="50800" w14:dist="38100" w14:dir="2700000" w14:sx="100000" w14:sy="100000" w14:kx="0" w14:ky="0" w14:algn="tl">
            <w14:srgbClr w14:val="000000">
              <w14:alpha w14:val="60000"/>
            </w14:srgbClr>
          </w14:shadow>
        </w:rPr>
        <w:t xml:space="preserve">про впровадження та організацію системи електронного обміну документами </w:t>
      </w:r>
    </w:p>
    <w:p w14:paraId="411771C7" w14:textId="77777777" w:rsidR="008F099D" w:rsidRPr="00C52511" w:rsidRDefault="008F099D" w:rsidP="008F099D">
      <w:pPr>
        <w:jc w:val="center"/>
        <w:rPr>
          <w:b/>
          <w:color w:val="000000" w:themeColor="text1"/>
          <w:sz w:val="18"/>
          <w:szCs w:val="18"/>
          <w:lang w:val="uk-UA"/>
          <w14:shadow w14:blurRad="50800" w14:dist="38100" w14:dir="2700000" w14:sx="100000" w14:sy="100000" w14:kx="0" w14:ky="0" w14:algn="tl">
            <w14:srgbClr w14:val="000000">
              <w14:alpha w14:val="60000"/>
            </w14:srgbClr>
          </w14:shadow>
        </w:rPr>
      </w:pPr>
      <w:r w:rsidRPr="00C52511">
        <w:rPr>
          <w:b/>
          <w:color w:val="000000" w:themeColor="text1"/>
          <w:sz w:val="18"/>
          <w:szCs w:val="18"/>
          <w:lang w:val="uk-UA"/>
          <w14:shadow w14:blurRad="50800" w14:dist="38100" w14:dir="2700000" w14:sx="100000" w14:sy="100000" w14:kx="0" w14:ky="0" w14:algn="tl">
            <w14:srgbClr w14:val="000000">
              <w14:alpha w14:val="60000"/>
            </w14:srgbClr>
          </w14:shadow>
        </w:rPr>
        <w:t xml:space="preserve">з використанням Електронного цифрового підпису (ЕЦП/КЕП) </w:t>
      </w:r>
    </w:p>
    <w:p w14:paraId="3B74B60F" w14:textId="77777777" w:rsidR="008F099D" w:rsidRPr="00C52511" w:rsidRDefault="008F099D" w:rsidP="008F099D">
      <w:pPr>
        <w:ind w:left="-284" w:right="-143"/>
        <w:jc w:val="center"/>
        <w:rPr>
          <w:b/>
          <w:color w:val="000000" w:themeColor="text1"/>
          <w:sz w:val="18"/>
          <w:szCs w:val="18"/>
          <w:lang w:val="uk-UA"/>
        </w:rPr>
      </w:pPr>
      <w:r w:rsidRPr="00C52511">
        <w:rPr>
          <w:b/>
          <w:color w:val="000000" w:themeColor="text1"/>
          <w:sz w:val="18"/>
          <w:szCs w:val="18"/>
          <w:lang w:val="uk-UA"/>
        </w:rPr>
        <w:t>до договору ________№ _______________________ від «_____» ____________ 20______р.</w:t>
      </w:r>
    </w:p>
    <w:p w14:paraId="07794454" w14:textId="77777777" w:rsidR="008F099D" w:rsidRPr="00C52511" w:rsidRDefault="008F099D" w:rsidP="008F099D">
      <w:pPr>
        <w:ind w:left="-284" w:right="-143"/>
        <w:jc w:val="center"/>
        <w:rPr>
          <w:b/>
          <w:bCs/>
          <w:color w:val="000000" w:themeColor="text1"/>
          <w:sz w:val="18"/>
          <w:szCs w:val="18"/>
          <w:lang w:val="uk-UA"/>
        </w:rPr>
      </w:pPr>
      <w:r w:rsidRPr="00C52511">
        <w:rPr>
          <w:b/>
          <w:color w:val="000000" w:themeColor="text1"/>
          <w:sz w:val="18"/>
          <w:szCs w:val="18"/>
          <w:lang w:val="uk-UA"/>
        </w:rPr>
        <w:t xml:space="preserve"> (далі – Договір)</w:t>
      </w:r>
      <w:r w:rsidRPr="00C52511">
        <w:rPr>
          <w:b/>
          <w:bCs/>
          <w:color w:val="000000" w:themeColor="text1"/>
          <w:sz w:val="18"/>
          <w:szCs w:val="18"/>
          <w:lang w:val="uk-UA"/>
        </w:rPr>
        <w:t xml:space="preserve"> </w:t>
      </w:r>
    </w:p>
    <w:p w14:paraId="523F0D0D" w14:textId="77777777" w:rsidR="008F099D" w:rsidRPr="00C52511" w:rsidRDefault="008F099D" w:rsidP="008F099D">
      <w:pPr>
        <w:ind w:left="-284" w:right="-143"/>
        <w:jc w:val="center"/>
        <w:rPr>
          <w:b/>
          <w:bCs/>
          <w:color w:val="000000" w:themeColor="text1"/>
          <w:sz w:val="18"/>
          <w:szCs w:val="18"/>
          <w:lang w:val="uk-UA"/>
        </w:rPr>
      </w:pPr>
    </w:p>
    <w:p w14:paraId="57E490F3" w14:textId="77777777" w:rsidR="008F099D" w:rsidRPr="00C52511" w:rsidRDefault="008F099D" w:rsidP="008F099D">
      <w:pPr>
        <w:ind w:left="-284" w:right="-143"/>
        <w:jc w:val="center"/>
        <w:rPr>
          <w:b/>
          <w:color w:val="000000" w:themeColor="text1"/>
          <w:sz w:val="18"/>
          <w:szCs w:val="18"/>
          <w:lang w:val="uk-UA"/>
        </w:rPr>
      </w:pPr>
    </w:p>
    <w:p w14:paraId="7699A353" w14:textId="77777777" w:rsidR="008F099D" w:rsidRPr="00C52511" w:rsidRDefault="008F099D" w:rsidP="008F099D">
      <w:pPr>
        <w:ind w:left="-284" w:right="-143"/>
        <w:jc w:val="center"/>
        <w:rPr>
          <w:b/>
          <w:color w:val="000000" w:themeColor="text1"/>
          <w:sz w:val="18"/>
          <w:szCs w:val="18"/>
          <w:lang w:val="uk-UA"/>
        </w:rPr>
      </w:pPr>
      <w:r w:rsidRPr="00C52511">
        <w:rPr>
          <w:b/>
          <w:color w:val="000000" w:themeColor="text1"/>
          <w:sz w:val="18"/>
          <w:szCs w:val="18"/>
          <w:lang w:val="uk-UA"/>
        </w:rPr>
        <w:t>м. Київ                                                                      «_____» ____________ 20______р.</w:t>
      </w:r>
    </w:p>
    <w:p w14:paraId="7F1B9A50" w14:textId="77777777" w:rsidR="008F099D" w:rsidRPr="00C52511" w:rsidRDefault="008F099D" w:rsidP="008F099D">
      <w:pPr>
        <w:ind w:left="-284" w:right="-143"/>
        <w:jc w:val="center"/>
        <w:rPr>
          <w:b/>
          <w:color w:val="000000" w:themeColor="text1"/>
          <w:sz w:val="18"/>
          <w:szCs w:val="18"/>
          <w:lang w:val="uk-UA"/>
        </w:rPr>
      </w:pPr>
    </w:p>
    <w:p w14:paraId="60FBF64E" w14:textId="365F9F86" w:rsidR="008F099D" w:rsidRPr="00C52511" w:rsidRDefault="008F099D" w:rsidP="008F099D">
      <w:pPr>
        <w:ind w:firstLine="567"/>
        <w:jc w:val="both"/>
        <w:rPr>
          <w:color w:val="000000" w:themeColor="text1"/>
          <w:sz w:val="18"/>
          <w:szCs w:val="18"/>
          <w:lang w:val="uk-UA"/>
        </w:rPr>
      </w:pPr>
      <w:r w:rsidRPr="00C52511">
        <w:rPr>
          <w:rStyle w:val="FontStyle66"/>
          <w:color w:val="000000" w:themeColor="text1"/>
          <w:sz w:val="18"/>
          <w:szCs w:val="18"/>
          <w:lang w:val="uk-UA" w:eastAsia="uk-UA"/>
        </w:rPr>
        <w:t xml:space="preserve">Товариство з обмеженою відповідальністю «САВ-ДІСТРИБЬЮШН», </w:t>
      </w:r>
      <w:r w:rsidR="008B0D53" w:rsidRPr="00C52511">
        <w:rPr>
          <w:rStyle w:val="FontStyle66"/>
          <w:color w:val="000000" w:themeColor="text1"/>
          <w:sz w:val="18"/>
          <w:szCs w:val="18"/>
          <w:lang w:val="uk-UA" w:eastAsia="uk-UA"/>
        </w:rPr>
        <w:t xml:space="preserve">іменоване надалі Покупець,  </w:t>
      </w:r>
      <w:r w:rsidRPr="00C52511">
        <w:rPr>
          <w:rStyle w:val="FontStyle66"/>
          <w:b w:val="0"/>
          <w:color w:val="000000" w:themeColor="text1"/>
          <w:sz w:val="18"/>
          <w:szCs w:val="18"/>
          <w:lang w:val="uk-UA" w:eastAsia="uk-UA"/>
        </w:rPr>
        <w:t xml:space="preserve">платник податку на прибуток на загальних умовах, в особі  в особі </w:t>
      </w:r>
      <w:r w:rsidR="00263883" w:rsidRPr="00C52511">
        <w:rPr>
          <w:rStyle w:val="FontStyle66"/>
          <w:b w:val="0"/>
          <w:color w:val="000000" w:themeColor="text1"/>
          <w:sz w:val="18"/>
          <w:szCs w:val="18"/>
          <w:lang w:val="uk-UA" w:eastAsia="uk-UA"/>
        </w:rPr>
        <w:t>директора __________________</w:t>
      </w:r>
      <w:r w:rsidRPr="00C52511">
        <w:rPr>
          <w:rStyle w:val="FontStyle66"/>
          <w:b w:val="0"/>
          <w:color w:val="000000" w:themeColor="text1"/>
          <w:sz w:val="18"/>
          <w:szCs w:val="18"/>
          <w:lang w:val="uk-UA" w:eastAsia="uk-UA"/>
        </w:rPr>
        <w:t xml:space="preserve">, який діє на підставі </w:t>
      </w:r>
      <w:r w:rsidR="00263883" w:rsidRPr="00C52511">
        <w:rPr>
          <w:rStyle w:val="FontStyle66"/>
          <w:b w:val="0"/>
          <w:color w:val="000000" w:themeColor="text1"/>
          <w:sz w:val="18"/>
          <w:szCs w:val="18"/>
          <w:lang w:val="uk-UA" w:eastAsia="uk-UA"/>
        </w:rPr>
        <w:t xml:space="preserve">Статуту </w:t>
      </w:r>
      <w:r w:rsidRPr="00C52511">
        <w:rPr>
          <w:rStyle w:val="FontStyle66"/>
          <w:color w:val="000000" w:themeColor="text1"/>
          <w:sz w:val="18"/>
          <w:szCs w:val="18"/>
          <w:lang w:val="uk-UA" w:eastAsia="uk-UA"/>
        </w:rPr>
        <w:t xml:space="preserve"> </w:t>
      </w:r>
      <w:r w:rsidRPr="00C52511">
        <w:rPr>
          <w:color w:val="000000" w:themeColor="text1"/>
          <w:sz w:val="18"/>
          <w:szCs w:val="18"/>
          <w:lang w:val="uk-UA"/>
        </w:rPr>
        <w:t xml:space="preserve">, з одного боку, і </w:t>
      </w:r>
    </w:p>
    <w:p w14:paraId="3D25094B" w14:textId="77777777" w:rsidR="008F099D" w:rsidRPr="00C52511" w:rsidRDefault="008F099D" w:rsidP="008F099D">
      <w:pPr>
        <w:ind w:firstLine="567"/>
        <w:jc w:val="both"/>
        <w:rPr>
          <w:color w:val="000000" w:themeColor="text1"/>
          <w:sz w:val="18"/>
          <w:szCs w:val="18"/>
          <w:lang w:val="uk-UA"/>
        </w:rPr>
      </w:pPr>
      <w:r w:rsidRPr="00C52511">
        <w:rPr>
          <w:rStyle w:val="FontStyle66"/>
          <w:color w:val="000000" w:themeColor="text1"/>
          <w:sz w:val="18"/>
          <w:szCs w:val="18"/>
          <w:lang w:val="uk-UA" w:eastAsia="uk-UA"/>
        </w:rPr>
        <w:t xml:space="preserve">Товариство з обмеженою відповідальністю </w:t>
      </w:r>
      <w:r w:rsidRPr="00C52511">
        <w:rPr>
          <w:color w:val="000000" w:themeColor="text1"/>
          <w:sz w:val="18"/>
          <w:szCs w:val="18"/>
          <w:lang w:val="uk-UA"/>
        </w:rPr>
        <w:t xml:space="preserve">«________________________», іменоване надалі </w:t>
      </w:r>
      <w:r w:rsidRPr="00C52511">
        <w:rPr>
          <w:b/>
          <w:color w:val="000000" w:themeColor="text1"/>
          <w:sz w:val="18"/>
          <w:szCs w:val="18"/>
          <w:lang w:val="uk-UA"/>
        </w:rPr>
        <w:t>Постачальник</w:t>
      </w:r>
      <w:r w:rsidRPr="00C52511">
        <w:rPr>
          <w:color w:val="000000" w:themeColor="text1"/>
          <w:sz w:val="18"/>
          <w:szCs w:val="18"/>
          <w:lang w:val="uk-UA"/>
        </w:rPr>
        <w:t>, в особі ____________________, що діє на підставі Статуту, з іншого боку, надалі разом Сторони, погодили:</w:t>
      </w:r>
    </w:p>
    <w:p w14:paraId="50E25EDB" w14:textId="77777777" w:rsidR="008F099D" w:rsidRPr="00C52511" w:rsidRDefault="008F099D" w:rsidP="008F099D">
      <w:pPr>
        <w:ind w:firstLine="567"/>
        <w:jc w:val="both"/>
        <w:rPr>
          <w:color w:val="000000" w:themeColor="text1"/>
          <w:sz w:val="18"/>
          <w:szCs w:val="18"/>
          <w:lang w:val="uk-UA"/>
        </w:rPr>
      </w:pPr>
    </w:p>
    <w:p w14:paraId="175DE4E2" w14:textId="77777777" w:rsidR="008F099D" w:rsidRPr="00C52511" w:rsidRDefault="008F099D" w:rsidP="008F099D">
      <w:pPr>
        <w:ind w:firstLine="567"/>
        <w:jc w:val="both"/>
        <w:rPr>
          <w:bCs/>
          <w:color w:val="000000" w:themeColor="text1"/>
          <w:sz w:val="18"/>
          <w:szCs w:val="18"/>
          <w:lang w:val="uk-UA" w:eastAsia="uk-UA"/>
        </w:rPr>
      </w:pPr>
      <w:r w:rsidRPr="00C52511">
        <w:rPr>
          <w:color w:val="000000" w:themeColor="text1"/>
          <w:sz w:val="18"/>
          <w:szCs w:val="18"/>
          <w:lang w:val="uk-UA"/>
        </w:rPr>
        <w:t xml:space="preserve">З метою оптимізації документообігу між Сторонами, підвищення рівня збереження та захисту переданих документів та інформації, що міститься в них, а також заміни паперових юридично значущих первинних документів, що містять відомості про </w:t>
      </w:r>
      <w:r w:rsidR="00C52511" w:rsidRPr="00C52511">
        <w:fldChar w:fldCharType="begin"/>
      </w:r>
      <w:r w:rsidR="00C52511" w:rsidRPr="00C52511">
        <w:rPr>
          <w:lang w:val="uk-UA"/>
        </w:rPr>
        <w:instrText xml:space="preserve"> </w:instrText>
      </w:r>
      <w:r w:rsidR="00C52511" w:rsidRPr="00C52511">
        <w:instrText>HYPERLINK</w:instrText>
      </w:r>
      <w:r w:rsidR="00C52511" w:rsidRPr="00C52511">
        <w:rPr>
          <w:lang w:val="uk-UA"/>
        </w:rPr>
        <w:instrText xml:space="preserve"> "</w:instrText>
      </w:r>
      <w:r w:rsidR="00C52511" w:rsidRPr="00C52511">
        <w:instrText>http</w:instrText>
      </w:r>
      <w:r w:rsidR="00C52511" w:rsidRPr="00C52511">
        <w:rPr>
          <w:lang w:val="uk-UA"/>
        </w:rPr>
        <w:instrText>://</w:instrText>
      </w:r>
      <w:r w:rsidR="00C52511" w:rsidRPr="00C52511">
        <w:instrText>uk</w:instrText>
      </w:r>
      <w:r w:rsidR="00C52511" w:rsidRPr="00C52511">
        <w:rPr>
          <w:lang w:val="uk-UA"/>
        </w:rPr>
        <w:instrText>.</w:instrText>
      </w:r>
      <w:r w:rsidR="00C52511" w:rsidRPr="00C52511">
        <w:instrText>wikipedia</w:instrText>
      </w:r>
      <w:r w:rsidR="00C52511" w:rsidRPr="00C52511">
        <w:rPr>
          <w:lang w:val="uk-UA"/>
        </w:rPr>
        <w:instrText>.</w:instrText>
      </w:r>
      <w:r w:rsidR="00C52511" w:rsidRPr="00C52511">
        <w:instrText>org</w:instrText>
      </w:r>
      <w:r w:rsidR="00C52511" w:rsidRPr="00C52511">
        <w:rPr>
          <w:lang w:val="uk-UA"/>
        </w:rPr>
        <w:instrText>/</w:instrText>
      </w:r>
      <w:r w:rsidR="00C52511" w:rsidRPr="00C52511">
        <w:instrText>w</w:instrText>
      </w:r>
      <w:r w:rsidR="00C52511" w:rsidRPr="00C52511">
        <w:rPr>
          <w:lang w:val="uk-UA"/>
        </w:rPr>
        <w:instrText>/</w:instrText>
      </w:r>
      <w:r w:rsidR="00C52511" w:rsidRPr="00C52511">
        <w:instrText>index</w:instrText>
      </w:r>
      <w:r w:rsidR="00C52511" w:rsidRPr="00C52511">
        <w:rPr>
          <w:lang w:val="uk-UA"/>
        </w:rPr>
        <w:instrText>.</w:instrText>
      </w:r>
      <w:r w:rsidR="00C52511" w:rsidRPr="00C52511">
        <w:instrText>php</w:instrText>
      </w:r>
      <w:r w:rsidR="00C52511" w:rsidRPr="00C52511">
        <w:rPr>
          <w:lang w:val="uk-UA"/>
        </w:rPr>
        <w:instrText>?</w:instrText>
      </w:r>
      <w:r w:rsidR="00C52511" w:rsidRPr="00C52511">
        <w:instrText>title</w:instrText>
      </w:r>
      <w:r w:rsidR="00C52511" w:rsidRPr="00C52511">
        <w:rPr>
          <w:lang w:val="uk-UA"/>
        </w:rPr>
        <w:instrText>=%</w:instrText>
      </w:r>
      <w:r w:rsidR="00C52511" w:rsidRPr="00C52511">
        <w:instrText>D</w:instrText>
      </w:r>
      <w:r w:rsidR="00C52511" w:rsidRPr="00C52511">
        <w:rPr>
          <w:lang w:val="uk-UA"/>
        </w:rPr>
        <w:instrText>0%93%</w:instrText>
      </w:r>
      <w:r w:rsidR="00C52511" w:rsidRPr="00C52511">
        <w:instrText>D</w:instrText>
      </w:r>
      <w:r w:rsidR="00C52511" w:rsidRPr="00C52511">
        <w:rPr>
          <w:lang w:val="uk-UA"/>
        </w:rPr>
        <w:instrText>0%</w:instrText>
      </w:r>
      <w:r w:rsidR="00C52511" w:rsidRPr="00C52511">
        <w:instrText>BE</w:instrText>
      </w:r>
      <w:r w:rsidR="00C52511" w:rsidRPr="00C52511">
        <w:rPr>
          <w:lang w:val="uk-UA"/>
        </w:rPr>
        <w:instrText>%</w:instrText>
      </w:r>
      <w:r w:rsidR="00C52511" w:rsidRPr="00C52511">
        <w:instrText>D</w:instrText>
      </w:r>
      <w:r w:rsidR="00C52511" w:rsidRPr="00C52511">
        <w:rPr>
          <w:lang w:val="uk-UA"/>
        </w:rPr>
        <w:instrText>1%81%</w:instrText>
      </w:r>
      <w:r w:rsidR="00C52511" w:rsidRPr="00C52511">
        <w:instrText>D</w:instrText>
      </w:r>
      <w:r w:rsidR="00C52511" w:rsidRPr="00C52511">
        <w:rPr>
          <w:lang w:val="uk-UA"/>
        </w:rPr>
        <w:instrText>0%</w:instrText>
      </w:r>
      <w:r w:rsidR="00C52511" w:rsidRPr="00C52511">
        <w:instrText>BF</w:instrText>
      </w:r>
      <w:r w:rsidR="00C52511" w:rsidRPr="00C52511">
        <w:rPr>
          <w:lang w:val="uk-UA"/>
        </w:rPr>
        <w:instrText>%</w:instrText>
      </w:r>
      <w:r w:rsidR="00C52511" w:rsidRPr="00C52511">
        <w:instrText>D</w:instrText>
      </w:r>
      <w:r w:rsidR="00C52511" w:rsidRPr="00C52511">
        <w:rPr>
          <w:lang w:val="uk-UA"/>
        </w:rPr>
        <w:instrText>0%</w:instrText>
      </w:r>
      <w:r w:rsidR="00C52511" w:rsidRPr="00C52511">
        <w:instrText>BE</w:instrText>
      </w:r>
      <w:r w:rsidR="00C52511" w:rsidRPr="00C52511">
        <w:rPr>
          <w:lang w:val="uk-UA"/>
        </w:rPr>
        <w:instrText>%</w:instrText>
      </w:r>
      <w:r w:rsidR="00C52511" w:rsidRPr="00C52511">
        <w:instrText>D</w:instrText>
      </w:r>
      <w:r w:rsidR="00C52511" w:rsidRPr="00C52511">
        <w:rPr>
          <w:lang w:val="uk-UA"/>
        </w:rPr>
        <w:instrText>0%</w:instrText>
      </w:r>
      <w:r w:rsidR="00C52511" w:rsidRPr="00C52511">
        <w:instrText>B</w:instrText>
      </w:r>
      <w:r w:rsidR="00C52511" w:rsidRPr="00C52511">
        <w:rPr>
          <w:lang w:val="uk-UA"/>
        </w:rPr>
        <w:instrText>4%</w:instrText>
      </w:r>
      <w:r w:rsidR="00C52511" w:rsidRPr="00C52511">
        <w:instrText>D</w:instrText>
      </w:r>
      <w:r w:rsidR="00C52511" w:rsidRPr="00C52511">
        <w:rPr>
          <w:lang w:val="uk-UA"/>
        </w:rPr>
        <w:instrText>0%</w:instrText>
      </w:r>
      <w:r w:rsidR="00C52511" w:rsidRPr="00C52511">
        <w:instrText>B</w:instrText>
      </w:r>
      <w:r w:rsidR="00C52511" w:rsidRPr="00C52511">
        <w:rPr>
          <w:lang w:val="uk-UA"/>
        </w:rPr>
        <w:instrText>0%</w:instrText>
      </w:r>
      <w:r w:rsidR="00C52511" w:rsidRPr="00C52511">
        <w:instrText>D</w:instrText>
      </w:r>
      <w:r w:rsidR="00C52511" w:rsidRPr="00C52511">
        <w:rPr>
          <w:lang w:val="uk-UA"/>
        </w:rPr>
        <w:instrText>1%80%</w:instrText>
      </w:r>
      <w:r w:rsidR="00C52511" w:rsidRPr="00C52511">
        <w:instrText>D</w:instrText>
      </w:r>
      <w:r w:rsidR="00C52511" w:rsidRPr="00C52511">
        <w:rPr>
          <w:lang w:val="uk-UA"/>
        </w:rPr>
        <w:instrText>1%81%</w:instrText>
      </w:r>
      <w:r w:rsidR="00C52511" w:rsidRPr="00C52511">
        <w:instrText>D</w:instrText>
      </w:r>
      <w:r w:rsidR="00C52511" w:rsidRPr="00C52511">
        <w:rPr>
          <w:lang w:val="uk-UA"/>
        </w:rPr>
        <w:instrText>1%8</w:instrText>
      </w:r>
      <w:r w:rsidR="00C52511" w:rsidRPr="00C52511">
        <w:instrText>C</w:instrText>
      </w:r>
      <w:r w:rsidR="00C52511" w:rsidRPr="00C52511">
        <w:rPr>
          <w:lang w:val="uk-UA"/>
        </w:rPr>
        <w:instrText>%</w:instrText>
      </w:r>
      <w:r w:rsidR="00C52511" w:rsidRPr="00C52511">
        <w:instrText>D</w:instrText>
      </w:r>
      <w:r w:rsidR="00C52511" w:rsidRPr="00C52511">
        <w:rPr>
          <w:lang w:val="uk-UA"/>
        </w:rPr>
        <w:instrText>0%</w:instrText>
      </w:r>
      <w:r w:rsidR="00C52511" w:rsidRPr="00C52511">
        <w:instrText>BA</w:instrText>
      </w:r>
      <w:r w:rsidR="00C52511" w:rsidRPr="00C52511">
        <w:rPr>
          <w:lang w:val="uk-UA"/>
        </w:rPr>
        <w:instrText>%</w:instrText>
      </w:r>
      <w:r w:rsidR="00C52511" w:rsidRPr="00C52511">
        <w:instrText>D</w:instrText>
      </w:r>
      <w:r w:rsidR="00C52511" w:rsidRPr="00C52511">
        <w:rPr>
          <w:lang w:val="uk-UA"/>
        </w:rPr>
        <w:instrText>0%</w:instrText>
      </w:r>
      <w:r w:rsidR="00C52511" w:rsidRPr="00C52511">
        <w:instrText>B</w:instrText>
      </w:r>
      <w:r w:rsidR="00C52511" w:rsidRPr="00C52511">
        <w:rPr>
          <w:lang w:val="uk-UA"/>
        </w:rPr>
        <w:instrText>0_%</w:instrText>
      </w:r>
      <w:r w:rsidR="00C52511" w:rsidRPr="00C52511">
        <w:instrText>D</w:instrText>
      </w:r>
      <w:r w:rsidR="00C52511" w:rsidRPr="00C52511">
        <w:rPr>
          <w:lang w:val="uk-UA"/>
        </w:rPr>
        <w:instrText>0%</w:instrText>
      </w:r>
      <w:r w:rsidR="00C52511" w:rsidRPr="00C52511">
        <w:instrText>BE</w:instrText>
      </w:r>
      <w:r w:rsidR="00C52511" w:rsidRPr="00C52511">
        <w:rPr>
          <w:lang w:val="uk-UA"/>
        </w:rPr>
        <w:instrText>%</w:instrText>
      </w:r>
      <w:r w:rsidR="00C52511" w:rsidRPr="00C52511">
        <w:instrText>D</w:instrText>
      </w:r>
      <w:r w:rsidR="00C52511" w:rsidRPr="00C52511">
        <w:rPr>
          <w:lang w:val="uk-UA"/>
        </w:rPr>
        <w:instrText>0%</w:instrText>
      </w:r>
      <w:r w:rsidR="00C52511" w:rsidRPr="00C52511">
        <w:instrText>BF</w:instrText>
      </w:r>
      <w:r w:rsidR="00C52511" w:rsidRPr="00C52511">
        <w:rPr>
          <w:lang w:val="uk-UA"/>
        </w:rPr>
        <w:instrText>%</w:instrText>
      </w:r>
      <w:r w:rsidR="00C52511" w:rsidRPr="00C52511">
        <w:instrText>D</w:instrText>
      </w:r>
      <w:r w:rsidR="00C52511" w:rsidRPr="00C52511">
        <w:rPr>
          <w:lang w:val="uk-UA"/>
        </w:rPr>
        <w:instrText>0%</w:instrText>
      </w:r>
      <w:r w:rsidR="00C52511" w:rsidRPr="00C52511">
        <w:instrText>B</w:instrText>
      </w:r>
      <w:r w:rsidR="00C52511" w:rsidRPr="00C52511">
        <w:rPr>
          <w:lang w:val="uk-UA"/>
        </w:rPr>
        <w:instrText>5%</w:instrText>
      </w:r>
      <w:r w:rsidR="00C52511" w:rsidRPr="00C52511">
        <w:instrText>D</w:instrText>
      </w:r>
      <w:r w:rsidR="00C52511" w:rsidRPr="00C52511">
        <w:rPr>
          <w:lang w:val="uk-UA"/>
        </w:rPr>
        <w:instrText>1%80%</w:instrText>
      </w:r>
      <w:r w:rsidR="00C52511" w:rsidRPr="00C52511">
        <w:instrText>D</w:instrText>
      </w:r>
      <w:r w:rsidR="00C52511" w:rsidRPr="00C52511">
        <w:rPr>
          <w:lang w:val="uk-UA"/>
        </w:rPr>
        <w:instrText>0%</w:instrText>
      </w:r>
      <w:r w:rsidR="00C52511" w:rsidRPr="00C52511">
        <w:instrText>B</w:instrText>
      </w:r>
      <w:r w:rsidR="00C52511" w:rsidRPr="00C52511">
        <w:rPr>
          <w:lang w:val="uk-UA"/>
        </w:rPr>
        <w:instrText>0%</w:instrText>
      </w:r>
      <w:r w:rsidR="00C52511" w:rsidRPr="00C52511">
        <w:instrText>D</w:instrText>
      </w:r>
      <w:r w:rsidR="00C52511" w:rsidRPr="00C52511">
        <w:rPr>
          <w:lang w:val="uk-UA"/>
        </w:rPr>
        <w:instrText>1%86%</w:instrText>
      </w:r>
      <w:r w:rsidR="00C52511" w:rsidRPr="00C52511">
        <w:instrText>D</w:instrText>
      </w:r>
      <w:r w:rsidR="00C52511" w:rsidRPr="00C52511">
        <w:rPr>
          <w:lang w:val="uk-UA"/>
        </w:rPr>
        <w:instrText>1%96%</w:instrText>
      </w:r>
      <w:r w:rsidR="00C52511" w:rsidRPr="00C52511">
        <w:instrText>D</w:instrText>
      </w:r>
      <w:r w:rsidR="00C52511" w:rsidRPr="00C52511">
        <w:rPr>
          <w:lang w:val="uk-UA"/>
        </w:rPr>
        <w:instrText>1%8</w:instrText>
      </w:r>
      <w:r w:rsidR="00C52511" w:rsidRPr="00C52511">
        <w:instrText>F</w:instrText>
      </w:r>
      <w:r w:rsidR="00C52511" w:rsidRPr="00C52511">
        <w:rPr>
          <w:lang w:val="uk-UA"/>
        </w:rPr>
        <w:instrText>&amp;</w:instrText>
      </w:r>
      <w:r w:rsidR="00C52511" w:rsidRPr="00C52511">
        <w:instrText>action</w:instrText>
      </w:r>
      <w:r w:rsidR="00C52511" w:rsidRPr="00C52511">
        <w:rPr>
          <w:lang w:val="uk-UA"/>
        </w:rPr>
        <w:instrText>=</w:instrText>
      </w:r>
      <w:r w:rsidR="00C52511" w:rsidRPr="00C52511">
        <w:instrText>edit</w:instrText>
      </w:r>
      <w:r w:rsidR="00C52511" w:rsidRPr="00C52511">
        <w:rPr>
          <w:lang w:val="uk-UA"/>
        </w:rPr>
        <w:instrText>&amp;</w:instrText>
      </w:r>
      <w:r w:rsidR="00C52511" w:rsidRPr="00C52511">
        <w:instrText>redlink</w:instrText>
      </w:r>
      <w:r w:rsidR="00C52511" w:rsidRPr="00C52511">
        <w:rPr>
          <w:lang w:val="uk-UA"/>
        </w:rPr>
        <w:instrText>=1" \</w:instrText>
      </w:r>
      <w:r w:rsidR="00C52511" w:rsidRPr="00C52511">
        <w:instrText>o</w:instrText>
      </w:r>
      <w:r w:rsidR="00C52511" w:rsidRPr="00C52511">
        <w:rPr>
          <w:lang w:val="uk-UA"/>
        </w:rPr>
        <w:instrText xml:space="preserve"> "Господарська операція (ще не написана)" </w:instrText>
      </w:r>
      <w:r w:rsidR="00C52511" w:rsidRPr="00C52511">
        <w:fldChar w:fldCharType="separate"/>
      </w:r>
      <w:r w:rsidRPr="00C52511">
        <w:rPr>
          <w:color w:val="000000" w:themeColor="text1"/>
          <w:sz w:val="18"/>
          <w:szCs w:val="18"/>
          <w:lang w:val="uk-UA"/>
        </w:rPr>
        <w:t>господарську операцію</w:t>
      </w:r>
      <w:r w:rsidR="00C52511" w:rsidRPr="00C52511">
        <w:rPr>
          <w:color w:val="000000" w:themeColor="text1"/>
          <w:sz w:val="18"/>
          <w:szCs w:val="18"/>
          <w:lang w:val="uk-UA"/>
        </w:rPr>
        <w:fldChar w:fldCharType="end"/>
      </w:r>
      <w:r w:rsidRPr="00C52511">
        <w:rPr>
          <w:color w:val="000000" w:themeColor="text1"/>
          <w:sz w:val="18"/>
          <w:szCs w:val="18"/>
          <w:lang w:val="uk-UA"/>
        </w:rPr>
        <w:t xml:space="preserve"> та підтверджують її здійснення на електронні документи з електронним цифровим підписом /</w:t>
      </w:r>
      <w:r w:rsidRPr="00C52511">
        <w:rPr>
          <w:color w:val="000000" w:themeColor="text1"/>
          <w:sz w:val="18"/>
          <w:szCs w:val="18"/>
          <w:shd w:val="clear" w:color="auto" w:fill="FFFFFF"/>
          <w:lang w:val="uk-UA"/>
        </w:rPr>
        <w:t xml:space="preserve"> кваліфікованим електронним підписом </w:t>
      </w:r>
      <w:r w:rsidRPr="00C52511">
        <w:rPr>
          <w:color w:val="000000" w:themeColor="text1"/>
          <w:sz w:val="18"/>
          <w:szCs w:val="18"/>
          <w:lang w:val="uk-UA"/>
        </w:rPr>
        <w:t>, Сторони дійшли згоди про впровадження та організацію системи електронного обміну документами та в</w:t>
      </w:r>
      <w:r w:rsidRPr="00C52511">
        <w:rPr>
          <w:bCs/>
          <w:color w:val="000000" w:themeColor="text1"/>
          <w:sz w:val="18"/>
          <w:szCs w:val="18"/>
          <w:lang w:val="uk-UA"/>
        </w:rPr>
        <w:t>едення первинних документів в електронному вигляді, і в зв’язку з чим укладають цю додаткову угоду до Договору про наступне.</w:t>
      </w:r>
      <w:r w:rsidRPr="00C52511">
        <w:rPr>
          <w:bCs/>
          <w:color w:val="000000" w:themeColor="text1"/>
          <w:sz w:val="18"/>
          <w:szCs w:val="18"/>
          <w:lang w:val="uk-UA" w:eastAsia="uk-UA"/>
        </w:rPr>
        <w:t xml:space="preserve"> </w:t>
      </w:r>
    </w:p>
    <w:p w14:paraId="0822661B" w14:textId="77777777" w:rsidR="008F099D" w:rsidRPr="00C52511" w:rsidRDefault="008F099D" w:rsidP="008F099D">
      <w:pPr>
        <w:jc w:val="both"/>
        <w:rPr>
          <w:bCs/>
          <w:color w:val="000000" w:themeColor="text1"/>
          <w:sz w:val="18"/>
          <w:szCs w:val="18"/>
          <w:lang w:val="uk-UA" w:eastAsia="uk-UA"/>
        </w:rPr>
      </w:pPr>
    </w:p>
    <w:p w14:paraId="2AB3CF89" w14:textId="77777777" w:rsidR="008F099D" w:rsidRPr="00C52511" w:rsidRDefault="008F099D" w:rsidP="008F099D">
      <w:pPr>
        <w:jc w:val="both"/>
        <w:rPr>
          <w:bCs/>
          <w:color w:val="000000" w:themeColor="text1"/>
          <w:sz w:val="18"/>
          <w:szCs w:val="18"/>
          <w:lang w:val="uk-UA" w:eastAsia="uk-UA"/>
        </w:rPr>
      </w:pPr>
      <w:r w:rsidRPr="00C52511">
        <w:rPr>
          <w:bCs/>
          <w:color w:val="000000" w:themeColor="text1"/>
          <w:sz w:val="18"/>
          <w:szCs w:val="18"/>
          <w:lang w:val="uk-UA" w:eastAsia="uk-UA"/>
        </w:rPr>
        <w:t>1.  Сторони домовились здійснювати обмін первинними бухгалтерськими документами (рахунки, акти прийому-передачі наданих послуг та інші) у вигляді електронних документів із застосуванням до них електронного цифрового підпису (КЕП) засобами телекомунікаційного зв’язку за допомогою відповідних систем електронного документообігу, таких як: «</w:t>
      </w:r>
      <w:r w:rsidRPr="00C52511">
        <w:rPr>
          <w:b/>
          <w:bCs/>
          <w:color w:val="000000" w:themeColor="text1"/>
          <w:sz w:val="18"/>
          <w:szCs w:val="18"/>
          <w:lang w:val="uk-UA" w:eastAsia="uk-UA"/>
        </w:rPr>
        <w:t>ВЧАСНО</w:t>
      </w:r>
      <w:r w:rsidRPr="00C52511">
        <w:rPr>
          <w:bCs/>
          <w:color w:val="000000" w:themeColor="text1"/>
          <w:sz w:val="18"/>
          <w:szCs w:val="18"/>
          <w:lang w:val="uk-UA" w:eastAsia="uk-UA"/>
        </w:rPr>
        <w:t>» та інші. У разі використання Сторонами різних систем електронного документообігу або ЕЦП різних Центрів сертифікації ключів – зазначені системи або ЕЦП повинні мати можливість взаємної роботи та верифікації ключів один з одним.</w:t>
      </w:r>
    </w:p>
    <w:p w14:paraId="4F2D7750" w14:textId="77777777" w:rsidR="008F099D" w:rsidRPr="00C52511" w:rsidRDefault="008F099D" w:rsidP="008F099D">
      <w:pPr>
        <w:jc w:val="both"/>
        <w:rPr>
          <w:bCs/>
          <w:color w:val="000000" w:themeColor="text1"/>
          <w:sz w:val="18"/>
          <w:szCs w:val="18"/>
          <w:lang w:val="uk-UA" w:eastAsia="uk-UA"/>
        </w:rPr>
      </w:pPr>
    </w:p>
    <w:p w14:paraId="1E4708EA" w14:textId="77777777" w:rsidR="008F099D" w:rsidRPr="00C52511" w:rsidRDefault="008F099D" w:rsidP="008F099D">
      <w:pPr>
        <w:jc w:val="both"/>
        <w:rPr>
          <w:bCs/>
          <w:color w:val="000000" w:themeColor="text1"/>
          <w:sz w:val="18"/>
          <w:szCs w:val="18"/>
          <w:lang w:val="uk-UA" w:eastAsia="uk-UA"/>
        </w:rPr>
      </w:pPr>
      <w:r w:rsidRPr="00C52511">
        <w:rPr>
          <w:bCs/>
          <w:color w:val="000000" w:themeColor="text1"/>
          <w:sz w:val="18"/>
          <w:szCs w:val="18"/>
          <w:lang w:val="uk-UA" w:eastAsia="uk-UA"/>
        </w:rPr>
        <w:t xml:space="preserve">2. </w:t>
      </w:r>
      <w:r w:rsidRPr="00C52511">
        <w:rPr>
          <w:b/>
          <w:bCs/>
          <w:color w:val="000000" w:themeColor="text1"/>
          <w:sz w:val="18"/>
          <w:szCs w:val="18"/>
          <w:lang w:val="uk-UA" w:eastAsia="uk-UA"/>
        </w:rPr>
        <w:t>Електронні документи (далі - Е-документи)</w:t>
      </w:r>
      <w:r w:rsidRPr="00C52511">
        <w:rPr>
          <w:bCs/>
          <w:color w:val="000000" w:themeColor="text1"/>
          <w:sz w:val="18"/>
          <w:szCs w:val="18"/>
          <w:lang w:val="uk-UA" w:eastAsia="uk-UA"/>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Електронні документи повинні бути оформлені у відповідності до вимог Договору та містити обов’язкові реквізити, що визначені чинним законодавством України. Сторони повинні зберігати електронні документи у порядку визначеному чинним законодавством України.</w:t>
      </w:r>
    </w:p>
    <w:p w14:paraId="262DAC1C" w14:textId="77777777" w:rsidR="008F099D" w:rsidRPr="00C52511" w:rsidRDefault="008F099D" w:rsidP="008F099D">
      <w:pPr>
        <w:jc w:val="both"/>
        <w:rPr>
          <w:bCs/>
          <w:color w:val="000000" w:themeColor="text1"/>
          <w:sz w:val="18"/>
          <w:szCs w:val="18"/>
          <w:lang w:val="uk-UA" w:eastAsia="uk-UA"/>
        </w:rPr>
      </w:pPr>
    </w:p>
    <w:p w14:paraId="4130835E" w14:textId="77777777" w:rsidR="008F099D" w:rsidRPr="00C52511" w:rsidRDefault="008F099D" w:rsidP="008F099D">
      <w:pPr>
        <w:jc w:val="both"/>
        <w:rPr>
          <w:bCs/>
          <w:color w:val="000000" w:themeColor="text1"/>
          <w:sz w:val="18"/>
          <w:szCs w:val="18"/>
          <w:lang w:val="uk-UA" w:eastAsia="uk-UA"/>
        </w:rPr>
      </w:pPr>
      <w:r w:rsidRPr="00C52511">
        <w:rPr>
          <w:bCs/>
          <w:color w:val="000000" w:themeColor="text1"/>
          <w:sz w:val="18"/>
          <w:szCs w:val="18"/>
          <w:lang w:val="uk-UA" w:eastAsia="uk-UA"/>
        </w:rPr>
        <w:t>3.</w:t>
      </w:r>
      <w:r w:rsidRPr="00C52511">
        <w:rPr>
          <w:b/>
          <w:bCs/>
          <w:color w:val="000000" w:themeColor="text1"/>
          <w:sz w:val="18"/>
          <w:szCs w:val="18"/>
          <w:lang w:val="uk-UA" w:eastAsia="uk-UA"/>
        </w:rPr>
        <w:t xml:space="preserve"> Електронний цифровий підпис (ЕЦП або КЕП)</w:t>
      </w:r>
      <w:r w:rsidRPr="00C52511">
        <w:rPr>
          <w:bCs/>
          <w:color w:val="000000" w:themeColor="text1"/>
          <w:sz w:val="18"/>
          <w:szCs w:val="18"/>
          <w:lang w:val="uk-UA" w:eastAsia="uk-UA"/>
        </w:rPr>
        <w:t xml:space="preserve"> - електронний підпис, що отримують за результатом криптографічного перетворення набору електронних даних, який додається до цього набору або </w:t>
      </w:r>
      <w:proofErr w:type="spellStart"/>
      <w:r w:rsidRPr="00C52511">
        <w:rPr>
          <w:bCs/>
          <w:color w:val="000000" w:themeColor="text1"/>
          <w:sz w:val="18"/>
          <w:szCs w:val="18"/>
          <w:lang w:val="uk-UA" w:eastAsia="uk-UA"/>
        </w:rPr>
        <w:t>логічно</w:t>
      </w:r>
      <w:proofErr w:type="spellEnd"/>
      <w:r w:rsidRPr="00C52511">
        <w:rPr>
          <w:bCs/>
          <w:color w:val="000000" w:themeColor="text1"/>
          <w:sz w:val="18"/>
          <w:szCs w:val="18"/>
          <w:lang w:val="uk-UA" w:eastAsia="uk-UA"/>
        </w:rPr>
        <w:t xml:space="preserve"> з ним поєднується і дає змогу підтвердити його цілісність та ідентифікувати </w:t>
      </w:r>
      <w:proofErr w:type="spellStart"/>
      <w:r w:rsidRPr="00C52511">
        <w:rPr>
          <w:bCs/>
          <w:color w:val="000000" w:themeColor="text1"/>
          <w:sz w:val="18"/>
          <w:szCs w:val="18"/>
          <w:lang w:val="uk-UA" w:eastAsia="uk-UA"/>
        </w:rPr>
        <w:t>підписувача</w:t>
      </w:r>
      <w:proofErr w:type="spellEnd"/>
      <w:r w:rsidRPr="00C52511">
        <w:rPr>
          <w:bCs/>
          <w:color w:val="000000" w:themeColor="text1"/>
          <w:sz w:val="18"/>
          <w:szCs w:val="18"/>
          <w:lang w:val="uk-UA" w:eastAsia="uk-UA"/>
        </w:rPr>
        <w:t>. Електронний цифровий підпис накладається за допомогою особистого ключа та перевіряється за допомогою відкритого ключа. Сертифікати та ключі ЕЦП, використовувані для нанесення підписів повинні бути видані тільки акредитовані центри сертифікації ключів.</w:t>
      </w:r>
    </w:p>
    <w:p w14:paraId="7D2C74C7" w14:textId="77777777" w:rsidR="008F099D" w:rsidRPr="00C52511" w:rsidRDefault="008F099D" w:rsidP="008F099D">
      <w:pPr>
        <w:jc w:val="both"/>
        <w:rPr>
          <w:bCs/>
          <w:color w:val="000000" w:themeColor="text1"/>
          <w:sz w:val="18"/>
          <w:szCs w:val="18"/>
          <w:lang w:val="uk-UA" w:eastAsia="uk-UA"/>
        </w:rPr>
      </w:pPr>
    </w:p>
    <w:p w14:paraId="2D88E902" w14:textId="77777777" w:rsidR="008F099D" w:rsidRPr="00C52511" w:rsidRDefault="008F099D" w:rsidP="008F099D">
      <w:pPr>
        <w:jc w:val="both"/>
        <w:rPr>
          <w:color w:val="000000" w:themeColor="text1"/>
          <w:sz w:val="18"/>
          <w:szCs w:val="18"/>
          <w:lang w:val="ru-RU"/>
        </w:rPr>
      </w:pPr>
      <w:r w:rsidRPr="00C52511">
        <w:rPr>
          <w:bCs/>
          <w:color w:val="000000" w:themeColor="text1"/>
          <w:sz w:val="18"/>
          <w:szCs w:val="18"/>
          <w:lang w:val="uk-UA"/>
        </w:rPr>
        <w:t>4</w:t>
      </w:r>
      <w:r w:rsidRPr="00C52511">
        <w:rPr>
          <w:b/>
          <w:bCs/>
          <w:color w:val="000000" w:themeColor="text1"/>
          <w:sz w:val="18"/>
          <w:szCs w:val="18"/>
          <w:lang w:val="uk-UA"/>
        </w:rPr>
        <w:t xml:space="preserve">. </w:t>
      </w:r>
      <w:r w:rsidRPr="00C52511">
        <w:rPr>
          <w:b/>
          <w:bCs/>
          <w:color w:val="000000" w:themeColor="text1"/>
          <w:spacing w:val="5"/>
          <w:sz w:val="18"/>
          <w:szCs w:val="18"/>
          <w:lang w:val="uk-UA"/>
        </w:rPr>
        <w:t>Порядок формування електронних документів</w:t>
      </w:r>
    </w:p>
    <w:p w14:paraId="785FCF29" w14:textId="77777777" w:rsidR="008F099D" w:rsidRPr="00C52511" w:rsidRDefault="008F099D" w:rsidP="008F099D">
      <w:pPr>
        <w:shd w:val="clear" w:color="auto" w:fill="FFFFFF"/>
        <w:tabs>
          <w:tab w:val="left" w:pos="709"/>
        </w:tabs>
        <w:jc w:val="both"/>
        <w:rPr>
          <w:bCs/>
          <w:color w:val="000000" w:themeColor="text1"/>
          <w:sz w:val="18"/>
          <w:szCs w:val="18"/>
          <w:lang w:val="uk-UA" w:eastAsia="uk-UA"/>
        </w:rPr>
      </w:pPr>
      <w:r w:rsidRPr="00C52511">
        <w:rPr>
          <w:color w:val="000000" w:themeColor="text1"/>
          <w:spacing w:val="2"/>
          <w:sz w:val="18"/>
          <w:szCs w:val="18"/>
          <w:lang w:val="uk-UA"/>
        </w:rPr>
        <w:t>4.</w:t>
      </w:r>
      <w:r w:rsidRPr="00C52511">
        <w:rPr>
          <w:bCs/>
          <w:color w:val="000000" w:themeColor="text1"/>
          <w:sz w:val="18"/>
          <w:szCs w:val="18"/>
          <w:lang w:val="uk-UA" w:eastAsia="uk-UA"/>
        </w:rPr>
        <w:t>1. Формування документів за цією Додатковою угодою здійснюється з застосуванням положень Закону України «Про електронні довірчі послуги», Закону України «Про електронні документи та електронний документообіг», та діючого законодавства в Україні.</w:t>
      </w:r>
    </w:p>
    <w:p w14:paraId="0E9B4525" w14:textId="77777777" w:rsidR="008F099D" w:rsidRPr="00C52511" w:rsidRDefault="008F099D" w:rsidP="008F099D">
      <w:pPr>
        <w:shd w:val="clear" w:color="auto" w:fill="FFFFFF"/>
        <w:tabs>
          <w:tab w:val="left" w:pos="709"/>
        </w:tabs>
        <w:ind w:left="10"/>
        <w:jc w:val="both"/>
        <w:rPr>
          <w:bCs/>
          <w:color w:val="000000" w:themeColor="text1"/>
          <w:sz w:val="18"/>
          <w:szCs w:val="18"/>
          <w:lang w:val="uk-UA" w:eastAsia="uk-UA"/>
        </w:rPr>
      </w:pPr>
      <w:r w:rsidRPr="00C52511">
        <w:rPr>
          <w:bCs/>
          <w:color w:val="000000" w:themeColor="text1"/>
          <w:sz w:val="18"/>
          <w:szCs w:val="18"/>
          <w:lang w:val="uk-UA" w:eastAsia="uk-UA"/>
        </w:rPr>
        <w:t xml:space="preserve">4.2.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п.1. цієї Додаткової угоди. </w:t>
      </w:r>
    </w:p>
    <w:p w14:paraId="75B8499F" w14:textId="77777777" w:rsidR="008F099D" w:rsidRPr="00C52511" w:rsidRDefault="008F099D" w:rsidP="008F099D">
      <w:pPr>
        <w:shd w:val="clear" w:color="auto" w:fill="FFFFFF"/>
        <w:tabs>
          <w:tab w:val="left" w:pos="709"/>
        </w:tabs>
        <w:ind w:left="10"/>
        <w:jc w:val="both"/>
        <w:rPr>
          <w:bCs/>
          <w:color w:val="000000" w:themeColor="text1"/>
          <w:sz w:val="18"/>
          <w:szCs w:val="18"/>
          <w:lang w:val="uk-UA" w:eastAsia="uk-UA"/>
        </w:rPr>
      </w:pPr>
      <w:r w:rsidRPr="00C52511">
        <w:rPr>
          <w:bCs/>
          <w:color w:val="000000" w:themeColor="text1"/>
          <w:sz w:val="18"/>
          <w:szCs w:val="18"/>
          <w:lang w:val="uk-UA" w:eastAsia="uk-UA"/>
        </w:rPr>
        <w:t xml:space="preserve">4.3. Сторони зобов'язуються до настання зазначеної в п.4.2. цієї Додаткової угоди дати, вжити всіх підготовчих та організаційних заходів для переходу на </w:t>
      </w:r>
      <w:r w:rsidRPr="00C52511">
        <w:rPr>
          <w:b/>
          <w:bCs/>
          <w:color w:val="000000" w:themeColor="text1"/>
          <w:sz w:val="18"/>
          <w:szCs w:val="18"/>
          <w:lang w:val="uk-UA" w:eastAsia="uk-UA"/>
        </w:rPr>
        <w:t>Е-документи</w:t>
      </w:r>
      <w:r w:rsidRPr="00C52511">
        <w:rPr>
          <w:bCs/>
          <w:color w:val="000000" w:themeColor="text1"/>
          <w:sz w:val="18"/>
          <w:szCs w:val="18"/>
          <w:lang w:val="uk-UA" w:eastAsia="uk-UA"/>
        </w:rPr>
        <w:t>, забезпечити отримання необхідних ЕЦП відповідальним співробітникам.</w:t>
      </w:r>
    </w:p>
    <w:p w14:paraId="39ED46E8" w14:textId="77777777" w:rsidR="008F099D" w:rsidRPr="00C52511" w:rsidRDefault="008F099D" w:rsidP="008F099D">
      <w:pPr>
        <w:shd w:val="clear" w:color="auto" w:fill="FFFFFF"/>
        <w:tabs>
          <w:tab w:val="left" w:pos="709"/>
        </w:tabs>
        <w:ind w:left="10"/>
        <w:jc w:val="both"/>
        <w:rPr>
          <w:bCs/>
          <w:color w:val="000000" w:themeColor="text1"/>
          <w:sz w:val="18"/>
          <w:szCs w:val="18"/>
          <w:lang w:val="uk-UA" w:eastAsia="uk-UA"/>
        </w:rPr>
      </w:pPr>
      <w:r w:rsidRPr="00C52511">
        <w:rPr>
          <w:bCs/>
          <w:color w:val="000000" w:themeColor="text1"/>
          <w:sz w:val="18"/>
          <w:szCs w:val="18"/>
          <w:lang w:val="uk-UA" w:eastAsia="uk-UA"/>
        </w:rPr>
        <w:t xml:space="preserve">4.4. Покупець зобов'язаний слідкувати за надходженням </w:t>
      </w:r>
      <w:r w:rsidRPr="00C52511">
        <w:rPr>
          <w:b/>
          <w:bCs/>
          <w:color w:val="000000" w:themeColor="text1"/>
          <w:sz w:val="18"/>
          <w:szCs w:val="18"/>
          <w:lang w:val="uk-UA" w:eastAsia="uk-UA"/>
        </w:rPr>
        <w:t>Е-документів</w:t>
      </w:r>
      <w:r w:rsidRPr="00C52511">
        <w:rPr>
          <w:bCs/>
          <w:color w:val="000000" w:themeColor="text1"/>
          <w:sz w:val="18"/>
          <w:szCs w:val="18"/>
          <w:lang w:val="uk-UA" w:eastAsia="uk-UA"/>
        </w:rPr>
        <w:t xml:space="preserve"> та своєчасно здійснювати їх приймання та перевірку. Постачальник здійснює надсилання </w:t>
      </w:r>
      <w:r w:rsidRPr="00C52511">
        <w:rPr>
          <w:b/>
          <w:bCs/>
          <w:color w:val="000000" w:themeColor="text1"/>
          <w:sz w:val="18"/>
          <w:szCs w:val="18"/>
          <w:lang w:val="uk-UA" w:eastAsia="uk-UA"/>
        </w:rPr>
        <w:t>Е-документа</w:t>
      </w:r>
      <w:r w:rsidRPr="00C52511">
        <w:rPr>
          <w:bCs/>
          <w:color w:val="000000" w:themeColor="text1"/>
          <w:sz w:val="18"/>
          <w:szCs w:val="18"/>
          <w:lang w:val="uk-UA" w:eastAsia="uk-UA"/>
        </w:rPr>
        <w:t xml:space="preserve"> (та вважається Стороною-відправником), а Покупець здійснює отримання </w:t>
      </w:r>
      <w:r w:rsidRPr="00C52511">
        <w:rPr>
          <w:b/>
          <w:bCs/>
          <w:color w:val="000000" w:themeColor="text1"/>
          <w:sz w:val="18"/>
          <w:szCs w:val="18"/>
          <w:lang w:val="uk-UA" w:eastAsia="uk-UA"/>
        </w:rPr>
        <w:t>Е-документа</w:t>
      </w:r>
      <w:r w:rsidRPr="00C52511">
        <w:rPr>
          <w:bCs/>
          <w:color w:val="000000" w:themeColor="text1"/>
          <w:sz w:val="18"/>
          <w:szCs w:val="18"/>
          <w:lang w:val="uk-UA" w:eastAsia="uk-UA"/>
        </w:rPr>
        <w:t xml:space="preserve"> (та вважається Стороною-одержувачем).</w:t>
      </w:r>
    </w:p>
    <w:p w14:paraId="5EC60CB8" w14:textId="77777777" w:rsidR="008F099D" w:rsidRPr="00C52511" w:rsidRDefault="008F099D" w:rsidP="008F099D">
      <w:pPr>
        <w:shd w:val="clear" w:color="auto" w:fill="FFFFFF"/>
        <w:tabs>
          <w:tab w:val="left" w:pos="709"/>
        </w:tabs>
        <w:ind w:left="10"/>
        <w:jc w:val="both"/>
        <w:rPr>
          <w:bCs/>
          <w:color w:val="000000" w:themeColor="text1"/>
          <w:sz w:val="18"/>
          <w:szCs w:val="18"/>
          <w:lang w:val="uk-UA" w:eastAsia="uk-UA"/>
        </w:rPr>
      </w:pPr>
      <w:r w:rsidRPr="00C52511">
        <w:rPr>
          <w:bCs/>
          <w:color w:val="000000" w:themeColor="text1"/>
          <w:sz w:val="18"/>
          <w:szCs w:val="18"/>
          <w:lang w:val="uk-UA" w:eastAsia="uk-UA"/>
        </w:rPr>
        <w:t xml:space="preserve">4.5.Підготовка </w:t>
      </w:r>
      <w:r w:rsidRPr="00C52511">
        <w:rPr>
          <w:b/>
          <w:bCs/>
          <w:color w:val="000000" w:themeColor="text1"/>
          <w:sz w:val="18"/>
          <w:szCs w:val="18"/>
          <w:lang w:val="uk-UA" w:eastAsia="uk-UA"/>
        </w:rPr>
        <w:t>Е-документів</w:t>
      </w:r>
      <w:r w:rsidRPr="00C52511">
        <w:rPr>
          <w:bCs/>
          <w:color w:val="000000" w:themeColor="text1"/>
          <w:sz w:val="18"/>
          <w:szCs w:val="18"/>
          <w:lang w:val="uk-UA" w:eastAsia="uk-UA"/>
        </w:rPr>
        <w:t xml:space="preserve"> здійснюється Постачальником в строки, встановлені умовами Договору та чинного законодавства України. Постачальник зобов'язаний належним чином скласти </w:t>
      </w:r>
      <w:r w:rsidRPr="00C52511">
        <w:rPr>
          <w:b/>
          <w:bCs/>
          <w:color w:val="000000" w:themeColor="text1"/>
          <w:sz w:val="18"/>
          <w:szCs w:val="18"/>
          <w:lang w:val="uk-UA" w:eastAsia="uk-UA"/>
        </w:rPr>
        <w:t>Е-документ</w:t>
      </w:r>
      <w:r w:rsidRPr="00C52511">
        <w:rPr>
          <w:bCs/>
          <w:color w:val="000000" w:themeColor="text1"/>
          <w:sz w:val="18"/>
          <w:szCs w:val="18"/>
          <w:lang w:val="uk-UA" w:eastAsia="uk-UA"/>
        </w:rPr>
        <w:t xml:space="preserve">, підписати його з використанням ЕЦП та направити Покупцеві. Е-документи, які Постачальник передає/направляє, підписуються з використанням ЕЦП. Перевірка факту підписання Постачальником конкретного </w:t>
      </w:r>
      <w:r w:rsidRPr="00C52511">
        <w:rPr>
          <w:b/>
          <w:bCs/>
          <w:color w:val="000000" w:themeColor="text1"/>
          <w:sz w:val="18"/>
          <w:szCs w:val="18"/>
          <w:lang w:val="uk-UA" w:eastAsia="uk-UA"/>
        </w:rPr>
        <w:t xml:space="preserve">Е-документа </w:t>
      </w:r>
      <w:r w:rsidRPr="00C52511">
        <w:rPr>
          <w:bCs/>
          <w:color w:val="000000" w:themeColor="text1"/>
          <w:sz w:val="18"/>
          <w:szCs w:val="18"/>
          <w:lang w:val="uk-UA" w:eastAsia="uk-UA"/>
        </w:rPr>
        <w:t xml:space="preserve">здійснюється Покупцем з використанням Відкритого ключа і Посиленого сертифіката відкритого ключа. </w:t>
      </w:r>
    </w:p>
    <w:p w14:paraId="6EE2D1E5" w14:textId="77777777" w:rsidR="008F099D" w:rsidRPr="00C52511" w:rsidRDefault="008F099D" w:rsidP="008F099D">
      <w:pPr>
        <w:shd w:val="clear" w:color="auto" w:fill="FFFFFF"/>
        <w:tabs>
          <w:tab w:val="left" w:pos="709"/>
        </w:tabs>
        <w:ind w:left="10"/>
        <w:jc w:val="both"/>
        <w:rPr>
          <w:bCs/>
          <w:color w:val="000000" w:themeColor="text1"/>
          <w:sz w:val="18"/>
          <w:szCs w:val="18"/>
          <w:lang w:val="uk-UA" w:eastAsia="uk-UA"/>
        </w:rPr>
      </w:pPr>
      <w:r w:rsidRPr="00C52511">
        <w:rPr>
          <w:bCs/>
          <w:color w:val="000000" w:themeColor="text1"/>
          <w:sz w:val="18"/>
          <w:szCs w:val="18"/>
          <w:lang w:val="uk-UA" w:eastAsia="uk-UA"/>
        </w:rPr>
        <w:t xml:space="preserve">4.6. </w:t>
      </w:r>
      <w:r w:rsidRPr="00C52511">
        <w:rPr>
          <w:b/>
          <w:bCs/>
          <w:color w:val="000000" w:themeColor="text1"/>
          <w:sz w:val="18"/>
          <w:szCs w:val="18"/>
          <w:lang w:val="uk-UA" w:eastAsia="uk-UA"/>
        </w:rPr>
        <w:t>Е-документи</w:t>
      </w:r>
      <w:r w:rsidRPr="00C52511">
        <w:rPr>
          <w:bCs/>
          <w:color w:val="000000" w:themeColor="text1"/>
          <w:sz w:val="18"/>
          <w:szCs w:val="18"/>
          <w:lang w:val="uk-UA" w:eastAsia="uk-UA"/>
        </w:rPr>
        <w:t xml:space="preserve"> вважаються підписаними і набирають чинності з моменту підписання з використанням ЕЦП Постачальником </w:t>
      </w:r>
      <w:r w:rsidRPr="00C52511">
        <w:rPr>
          <w:b/>
          <w:bCs/>
          <w:color w:val="000000" w:themeColor="text1"/>
          <w:sz w:val="18"/>
          <w:szCs w:val="18"/>
          <w:lang w:val="uk-UA" w:eastAsia="uk-UA"/>
        </w:rPr>
        <w:t>Е-документа</w:t>
      </w:r>
      <w:r w:rsidRPr="00C52511">
        <w:rPr>
          <w:bCs/>
          <w:color w:val="000000" w:themeColor="text1"/>
          <w:sz w:val="18"/>
          <w:szCs w:val="18"/>
          <w:lang w:val="uk-UA" w:eastAsia="uk-UA"/>
        </w:rPr>
        <w:t>.</w:t>
      </w:r>
    </w:p>
    <w:p w14:paraId="0E9B4358" w14:textId="77777777" w:rsidR="008F099D" w:rsidRPr="00C52511" w:rsidRDefault="008F099D" w:rsidP="008F09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color w:val="000000" w:themeColor="text1"/>
          <w:sz w:val="18"/>
          <w:szCs w:val="18"/>
          <w:lang w:val="uk-UA" w:eastAsia="uk-UA"/>
        </w:rPr>
      </w:pPr>
      <w:r w:rsidRPr="00C52511">
        <w:rPr>
          <w:b/>
          <w:bCs/>
          <w:color w:val="000000" w:themeColor="text1"/>
          <w:sz w:val="18"/>
          <w:szCs w:val="18"/>
          <w:lang w:val="uk-UA" w:eastAsia="uk-UA"/>
        </w:rPr>
        <w:t>E-документи</w:t>
      </w:r>
      <w:r w:rsidRPr="00C52511">
        <w:rPr>
          <w:bCs/>
          <w:color w:val="000000" w:themeColor="text1"/>
          <w:sz w:val="18"/>
          <w:szCs w:val="18"/>
          <w:lang w:val="uk-UA" w:eastAsia="uk-UA"/>
        </w:rPr>
        <w:t xml:space="preserve"> вважаються підписаними і набирають чинності у випадках, коли вони були підписані ЕЦП Стороною-відправником та отримані Стороною-одержувачем (про що сторона-відправник отримала повідомлення в електронній формі),  якщо протягом передбаченого Договором строку, Сторона-одержувач не підписала такі </w:t>
      </w:r>
      <w:r w:rsidRPr="00C52511">
        <w:rPr>
          <w:b/>
          <w:bCs/>
          <w:color w:val="000000" w:themeColor="text1"/>
          <w:sz w:val="18"/>
          <w:szCs w:val="18"/>
          <w:lang w:val="uk-UA" w:eastAsia="uk-UA"/>
        </w:rPr>
        <w:t>E-документи</w:t>
      </w:r>
      <w:r w:rsidRPr="00C52511">
        <w:rPr>
          <w:bCs/>
          <w:color w:val="000000" w:themeColor="text1"/>
          <w:sz w:val="18"/>
          <w:szCs w:val="18"/>
          <w:lang w:val="uk-UA" w:eastAsia="uk-UA"/>
        </w:rPr>
        <w:t xml:space="preserve"> та не надіслала Стороні-відправнику мотивованої відмови від підписання </w:t>
      </w:r>
      <w:r w:rsidRPr="00C52511">
        <w:rPr>
          <w:b/>
          <w:bCs/>
          <w:color w:val="000000" w:themeColor="text1"/>
          <w:sz w:val="18"/>
          <w:szCs w:val="18"/>
          <w:lang w:val="uk-UA" w:eastAsia="uk-UA"/>
        </w:rPr>
        <w:t>E-документів</w:t>
      </w:r>
      <w:r w:rsidRPr="00C52511">
        <w:rPr>
          <w:bCs/>
          <w:color w:val="000000" w:themeColor="text1"/>
          <w:sz w:val="18"/>
          <w:szCs w:val="18"/>
          <w:lang w:val="uk-UA" w:eastAsia="uk-UA"/>
        </w:rPr>
        <w:t xml:space="preserve"> у строки згідно Договору. Мотивована відмова від підписання </w:t>
      </w:r>
      <w:r w:rsidRPr="00C52511">
        <w:rPr>
          <w:b/>
          <w:bCs/>
          <w:color w:val="000000" w:themeColor="text1"/>
          <w:sz w:val="18"/>
          <w:szCs w:val="18"/>
          <w:lang w:val="uk-UA" w:eastAsia="uk-UA"/>
        </w:rPr>
        <w:t>E-документів</w:t>
      </w:r>
      <w:r w:rsidRPr="00C52511">
        <w:rPr>
          <w:bCs/>
          <w:color w:val="000000" w:themeColor="text1"/>
          <w:sz w:val="18"/>
          <w:szCs w:val="18"/>
          <w:lang w:val="uk-UA" w:eastAsia="uk-UA"/>
        </w:rPr>
        <w:t xml:space="preserve"> може надсилатися через механізм відхилення E-документа з обов’язковим надання коментарів про обґрунтовані причини відхилення.</w:t>
      </w:r>
    </w:p>
    <w:p w14:paraId="757331E6" w14:textId="77777777" w:rsidR="008F099D" w:rsidRPr="00C52511" w:rsidRDefault="008F099D" w:rsidP="008F09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color w:val="000000" w:themeColor="text1"/>
          <w:sz w:val="18"/>
          <w:szCs w:val="18"/>
          <w:lang w:val="uk-UA" w:eastAsia="uk-UA"/>
        </w:rPr>
      </w:pPr>
      <w:r w:rsidRPr="00C52511">
        <w:rPr>
          <w:bCs/>
          <w:color w:val="000000" w:themeColor="text1"/>
          <w:sz w:val="18"/>
          <w:szCs w:val="18"/>
          <w:lang w:val="uk-UA" w:eastAsia="uk-UA"/>
        </w:rPr>
        <w:lastRenderedPageBreak/>
        <w:t xml:space="preserve">4.7. Сторони дійшли згоди, що розірвання (скасування/анулювання) </w:t>
      </w:r>
      <w:r w:rsidRPr="00C52511">
        <w:rPr>
          <w:b/>
          <w:bCs/>
          <w:color w:val="000000" w:themeColor="text1"/>
          <w:sz w:val="18"/>
          <w:szCs w:val="18"/>
          <w:lang w:val="uk-UA" w:eastAsia="uk-UA"/>
        </w:rPr>
        <w:t>Е-документа</w:t>
      </w:r>
      <w:r w:rsidRPr="00C52511">
        <w:rPr>
          <w:bCs/>
          <w:color w:val="000000" w:themeColor="text1"/>
          <w:sz w:val="18"/>
          <w:szCs w:val="18"/>
          <w:lang w:val="uk-UA" w:eastAsia="uk-UA"/>
        </w:rPr>
        <w:t xml:space="preserve">, вже отриманого та прийнятого Покупцем здійснюється шляхом складання та підписання Сторонами Акту про анулювання </w:t>
      </w:r>
      <w:r w:rsidRPr="00C52511">
        <w:rPr>
          <w:b/>
          <w:bCs/>
          <w:color w:val="000000" w:themeColor="text1"/>
          <w:sz w:val="18"/>
          <w:szCs w:val="18"/>
          <w:lang w:val="uk-UA" w:eastAsia="uk-UA"/>
        </w:rPr>
        <w:t>Е-докум</w:t>
      </w:r>
      <w:r w:rsidRPr="00C52511">
        <w:rPr>
          <w:bCs/>
          <w:color w:val="000000" w:themeColor="text1"/>
          <w:sz w:val="18"/>
          <w:szCs w:val="18"/>
          <w:lang w:val="uk-UA" w:eastAsia="uk-UA"/>
        </w:rPr>
        <w:t xml:space="preserve">ента або шляхом видалення </w:t>
      </w:r>
      <w:r w:rsidRPr="00C52511">
        <w:rPr>
          <w:b/>
          <w:bCs/>
          <w:color w:val="000000" w:themeColor="text1"/>
          <w:sz w:val="18"/>
          <w:szCs w:val="18"/>
          <w:lang w:val="uk-UA" w:eastAsia="uk-UA"/>
        </w:rPr>
        <w:t>Е-документу</w:t>
      </w:r>
      <w:r w:rsidRPr="00C52511">
        <w:rPr>
          <w:bCs/>
          <w:color w:val="000000" w:themeColor="text1"/>
          <w:sz w:val="18"/>
          <w:szCs w:val="18"/>
          <w:lang w:val="uk-UA" w:eastAsia="uk-UA"/>
        </w:rPr>
        <w:t xml:space="preserve"> та підтвердження цього видалення обома Сторонами.</w:t>
      </w:r>
    </w:p>
    <w:p w14:paraId="5F4E47D4" w14:textId="77777777" w:rsidR="008F099D" w:rsidRPr="00C52511" w:rsidRDefault="008F099D" w:rsidP="008F099D">
      <w:pPr>
        <w:shd w:val="clear" w:color="auto" w:fill="FFFFFF"/>
        <w:tabs>
          <w:tab w:val="left" w:pos="709"/>
        </w:tabs>
        <w:jc w:val="both"/>
        <w:rPr>
          <w:bCs/>
          <w:color w:val="000000" w:themeColor="text1"/>
          <w:sz w:val="18"/>
          <w:szCs w:val="18"/>
          <w:lang w:val="uk-UA" w:eastAsia="uk-UA"/>
        </w:rPr>
      </w:pPr>
      <w:r w:rsidRPr="00C52511">
        <w:rPr>
          <w:bCs/>
          <w:color w:val="000000" w:themeColor="text1"/>
          <w:sz w:val="18"/>
          <w:szCs w:val="18"/>
          <w:lang w:val="uk-UA" w:eastAsia="uk-UA"/>
        </w:rPr>
        <w:t xml:space="preserve">4.8. У випадку, коли одна із Сторін заявляє про втрату конкретного </w:t>
      </w:r>
      <w:r w:rsidRPr="00C52511">
        <w:rPr>
          <w:b/>
          <w:bCs/>
          <w:color w:val="000000" w:themeColor="text1"/>
          <w:sz w:val="18"/>
          <w:szCs w:val="18"/>
          <w:lang w:val="uk-UA" w:eastAsia="uk-UA"/>
        </w:rPr>
        <w:t>Е-документа</w:t>
      </w:r>
      <w:r w:rsidRPr="00C52511">
        <w:rPr>
          <w:bCs/>
          <w:color w:val="000000" w:themeColor="text1"/>
          <w:sz w:val="18"/>
          <w:szCs w:val="18"/>
          <w:lang w:val="uk-UA" w:eastAsia="uk-UA"/>
        </w:rPr>
        <w:t xml:space="preserve">, який попередньо набрав чинності, повторне підписання такого </w:t>
      </w:r>
      <w:r w:rsidRPr="00C52511">
        <w:rPr>
          <w:b/>
          <w:bCs/>
          <w:color w:val="000000" w:themeColor="text1"/>
          <w:sz w:val="18"/>
          <w:szCs w:val="18"/>
          <w:lang w:val="uk-UA" w:eastAsia="uk-UA"/>
        </w:rPr>
        <w:t>Е-документа</w:t>
      </w:r>
      <w:r w:rsidRPr="00C52511">
        <w:rPr>
          <w:bCs/>
          <w:color w:val="000000" w:themeColor="text1"/>
          <w:sz w:val="18"/>
          <w:szCs w:val="18"/>
          <w:lang w:val="uk-UA" w:eastAsia="uk-UA"/>
        </w:rPr>
        <w:t xml:space="preserve"> не здійснюється. При цьому, Сторона, яка зберігає власний примірник </w:t>
      </w:r>
      <w:r w:rsidRPr="00C52511">
        <w:rPr>
          <w:b/>
          <w:bCs/>
          <w:color w:val="000000" w:themeColor="text1"/>
          <w:sz w:val="18"/>
          <w:szCs w:val="18"/>
          <w:lang w:val="uk-UA" w:eastAsia="uk-UA"/>
        </w:rPr>
        <w:t>Е-документа</w:t>
      </w:r>
      <w:r w:rsidRPr="00C52511">
        <w:rPr>
          <w:bCs/>
          <w:color w:val="000000" w:themeColor="text1"/>
          <w:sz w:val="18"/>
          <w:szCs w:val="18"/>
          <w:lang w:val="uk-UA" w:eastAsia="uk-UA"/>
        </w:rPr>
        <w:t xml:space="preserve">, зобов'язується за зверненням Сторони, яка втратила цей </w:t>
      </w:r>
      <w:r w:rsidRPr="00C52511">
        <w:rPr>
          <w:b/>
          <w:bCs/>
          <w:color w:val="000000" w:themeColor="text1"/>
          <w:sz w:val="18"/>
          <w:szCs w:val="18"/>
          <w:lang w:val="uk-UA" w:eastAsia="uk-UA"/>
        </w:rPr>
        <w:t>Е-документ</w:t>
      </w:r>
      <w:r w:rsidRPr="00C52511">
        <w:rPr>
          <w:bCs/>
          <w:color w:val="000000" w:themeColor="text1"/>
          <w:sz w:val="18"/>
          <w:szCs w:val="18"/>
          <w:lang w:val="uk-UA" w:eastAsia="uk-UA"/>
        </w:rPr>
        <w:t>, надати його доступними електронними каналами зв'язку, або на носії електронної інформації.</w:t>
      </w:r>
    </w:p>
    <w:p w14:paraId="592672D8" w14:textId="77777777" w:rsidR="008F099D" w:rsidRPr="00C52511" w:rsidRDefault="008F099D" w:rsidP="008F099D">
      <w:pPr>
        <w:shd w:val="clear" w:color="auto" w:fill="FFFFFF"/>
        <w:tabs>
          <w:tab w:val="left" w:pos="709"/>
        </w:tabs>
        <w:jc w:val="both"/>
        <w:rPr>
          <w:bCs/>
          <w:color w:val="000000" w:themeColor="text1"/>
          <w:sz w:val="18"/>
          <w:szCs w:val="18"/>
          <w:lang w:val="uk-UA" w:eastAsia="uk-UA"/>
        </w:rPr>
      </w:pPr>
      <w:r w:rsidRPr="00C52511">
        <w:rPr>
          <w:bCs/>
          <w:color w:val="000000" w:themeColor="text1"/>
          <w:sz w:val="18"/>
          <w:szCs w:val="18"/>
          <w:lang w:val="uk-UA" w:eastAsia="uk-UA"/>
        </w:rPr>
        <w:t xml:space="preserve">4.9. Якщо при звірці Сторонами даних про чинні та прийняті Покупцем </w:t>
      </w:r>
      <w:r w:rsidRPr="00C52511">
        <w:rPr>
          <w:b/>
          <w:bCs/>
          <w:color w:val="000000" w:themeColor="text1"/>
          <w:sz w:val="18"/>
          <w:szCs w:val="18"/>
          <w:lang w:val="uk-UA" w:eastAsia="uk-UA"/>
        </w:rPr>
        <w:t>Е-документи</w:t>
      </w:r>
      <w:r w:rsidRPr="00C52511">
        <w:rPr>
          <w:bCs/>
          <w:color w:val="000000" w:themeColor="text1"/>
          <w:sz w:val="18"/>
          <w:szCs w:val="18"/>
          <w:lang w:val="uk-UA" w:eastAsia="uk-UA"/>
        </w:rPr>
        <w:t xml:space="preserve"> будуть виявлені розбіжності, то по замовчуванню будуть застосовуватися наступні умови чинності </w:t>
      </w:r>
      <w:r w:rsidRPr="00C52511">
        <w:rPr>
          <w:b/>
          <w:bCs/>
          <w:color w:val="000000" w:themeColor="text1"/>
          <w:sz w:val="18"/>
          <w:szCs w:val="18"/>
          <w:lang w:val="uk-UA" w:eastAsia="uk-UA"/>
        </w:rPr>
        <w:t>Е-документів</w:t>
      </w:r>
      <w:r w:rsidRPr="00C52511">
        <w:rPr>
          <w:bCs/>
          <w:color w:val="000000" w:themeColor="text1"/>
          <w:sz w:val="18"/>
          <w:szCs w:val="18"/>
          <w:lang w:val="uk-UA" w:eastAsia="uk-UA"/>
        </w:rPr>
        <w:t>:</w:t>
      </w:r>
    </w:p>
    <w:p w14:paraId="3310B8B6" w14:textId="77777777" w:rsidR="008F099D" w:rsidRPr="00C52511" w:rsidRDefault="008F099D" w:rsidP="008F099D">
      <w:pPr>
        <w:shd w:val="clear" w:color="auto" w:fill="FFFFFF"/>
        <w:tabs>
          <w:tab w:val="left" w:pos="709"/>
        </w:tabs>
        <w:ind w:left="10"/>
        <w:jc w:val="both"/>
        <w:rPr>
          <w:bCs/>
          <w:color w:val="000000" w:themeColor="text1"/>
          <w:sz w:val="18"/>
          <w:szCs w:val="18"/>
          <w:lang w:val="uk-UA" w:eastAsia="uk-UA"/>
        </w:rPr>
      </w:pPr>
      <w:r w:rsidRPr="00C52511">
        <w:rPr>
          <w:bCs/>
          <w:color w:val="000000" w:themeColor="text1"/>
          <w:sz w:val="18"/>
          <w:szCs w:val="18"/>
          <w:lang w:val="uk-UA" w:eastAsia="uk-UA"/>
        </w:rPr>
        <w:t>а)</w:t>
      </w:r>
      <w:r w:rsidRPr="00C52511">
        <w:rPr>
          <w:bCs/>
          <w:color w:val="000000" w:themeColor="text1"/>
          <w:sz w:val="18"/>
          <w:szCs w:val="18"/>
          <w:lang w:val="uk-UA" w:eastAsia="uk-UA"/>
        </w:rPr>
        <w:tab/>
        <w:t xml:space="preserve">юридичну силу буде мати той </w:t>
      </w:r>
      <w:r w:rsidRPr="00C52511">
        <w:rPr>
          <w:b/>
          <w:bCs/>
          <w:color w:val="000000" w:themeColor="text1"/>
          <w:sz w:val="18"/>
          <w:szCs w:val="18"/>
          <w:lang w:val="uk-UA" w:eastAsia="uk-UA"/>
        </w:rPr>
        <w:t>Е-документ</w:t>
      </w:r>
      <w:r w:rsidRPr="00C52511">
        <w:rPr>
          <w:bCs/>
          <w:color w:val="000000" w:themeColor="text1"/>
          <w:sz w:val="18"/>
          <w:szCs w:val="18"/>
          <w:lang w:val="uk-UA" w:eastAsia="uk-UA"/>
        </w:rPr>
        <w:t>, який був першим надісланий Постачальником Покупцю з використанням ЕЦП (у випадку наявності кількох різних Е-документів по одній і тій самій господарській операції):</w:t>
      </w:r>
    </w:p>
    <w:p w14:paraId="238AFBB4" w14:textId="77777777" w:rsidR="008F099D" w:rsidRPr="00C52511" w:rsidRDefault="008F099D" w:rsidP="008F099D">
      <w:pPr>
        <w:shd w:val="clear" w:color="auto" w:fill="FFFFFF"/>
        <w:tabs>
          <w:tab w:val="left" w:pos="709"/>
        </w:tabs>
        <w:ind w:left="5"/>
        <w:jc w:val="both"/>
        <w:rPr>
          <w:bCs/>
          <w:color w:val="000000" w:themeColor="text1"/>
          <w:sz w:val="18"/>
          <w:szCs w:val="18"/>
          <w:lang w:val="uk-UA" w:eastAsia="uk-UA"/>
        </w:rPr>
      </w:pPr>
      <w:r w:rsidRPr="00C52511">
        <w:rPr>
          <w:bCs/>
          <w:color w:val="000000" w:themeColor="text1"/>
          <w:sz w:val="18"/>
          <w:szCs w:val="18"/>
          <w:lang w:val="uk-UA" w:eastAsia="uk-UA"/>
        </w:rPr>
        <w:t>б)</w:t>
      </w:r>
      <w:r w:rsidRPr="00C52511">
        <w:rPr>
          <w:bCs/>
          <w:color w:val="000000" w:themeColor="text1"/>
          <w:sz w:val="18"/>
          <w:szCs w:val="18"/>
          <w:lang w:val="uk-UA" w:eastAsia="uk-UA"/>
        </w:rPr>
        <w:tab/>
      </w:r>
      <w:r w:rsidRPr="00C52511">
        <w:rPr>
          <w:b/>
          <w:bCs/>
          <w:color w:val="000000" w:themeColor="text1"/>
          <w:sz w:val="18"/>
          <w:szCs w:val="18"/>
          <w:lang w:val="uk-UA" w:eastAsia="uk-UA"/>
        </w:rPr>
        <w:t>Е-документ</w:t>
      </w:r>
      <w:r w:rsidRPr="00C52511">
        <w:rPr>
          <w:bCs/>
          <w:color w:val="000000" w:themeColor="text1"/>
          <w:sz w:val="18"/>
          <w:szCs w:val="18"/>
          <w:lang w:val="uk-UA" w:eastAsia="uk-UA"/>
        </w:rPr>
        <w:t>, який набрав чинності згідно умов Договору та цієї Додаткової угоди, зберігає чинність до моменту його анулювання (розірвання скасування) Сторонами згідно п. 4.7. цієї Додаткової у годи.</w:t>
      </w:r>
    </w:p>
    <w:p w14:paraId="25E6FD36" w14:textId="77777777" w:rsidR="008F099D" w:rsidRPr="00C52511" w:rsidRDefault="008F099D" w:rsidP="008F099D">
      <w:pPr>
        <w:shd w:val="clear" w:color="auto" w:fill="FFFFFF"/>
        <w:tabs>
          <w:tab w:val="left" w:pos="709"/>
        </w:tabs>
        <w:ind w:left="10"/>
        <w:jc w:val="both"/>
        <w:rPr>
          <w:bCs/>
          <w:color w:val="000000" w:themeColor="text1"/>
          <w:sz w:val="18"/>
          <w:szCs w:val="18"/>
          <w:lang w:val="uk-UA" w:eastAsia="uk-UA"/>
        </w:rPr>
      </w:pPr>
      <w:r w:rsidRPr="00C52511">
        <w:rPr>
          <w:bCs/>
          <w:color w:val="000000" w:themeColor="text1"/>
          <w:sz w:val="18"/>
          <w:szCs w:val="18"/>
          <w:lang w:val="uk-UA" w:eastAsia="uk-UA"/>
        </w:rPr>
        <w:t>г)</w:t>
      </w:r>
      <w:r w:rsidRPr="00C52511">
        <w:rPr>
          <w:bCs/>
          <w:color w:val="000000" w:themeColor="text1"/>
          <w:sz w:val="18"/>
          <w:szCs w:val="18"/>
          <w:lang w:val="uk-UA" w:eastAsia="uk-UA"/>
        </w:rPr>
        <w:tab/>
        <w:t xml:space="preserve">за результатами конкретної господарської операції пріоритетну юридичну силу матиме чинний </w:t>
      </w:r>
      <w:r w:rsidRPr="00C52511">
        <w:rPr>
          <w:b/>
          <w:bCs/>
          <w:color w:val="000000" w:themeColor="text1"/>
          <w:sz w:val="18"/>
          <w:szCs w:val="18"/>
          <w:lang w:val="uk-UA" w:eastAsia="uk-UA"/>
        </w:rPr>
        <w:t>Е-документ</w:t>
      </w:r>
      <w:r w:rsidRPr="00C52511">
        <w:rPr>
          <w:bCs/>
          <w:color w:val="000000" w:themeColor="text1"/>
          <w:sz w:val="18"/>
          <w:szCs w:val="18"/>
          <w:lang w:val="uk-UA" w:eastAsia="uk-UA"/>
        </w:rPr>
        <w:t>,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14:paraId="298CCBC6" w14:textId="77777777" w:rsidR="008F099D" w:rsidRPr="00C52511" w:rsidRDefault="008F099D" w:rsidP="008F099D">
      <w:pPr>
        <w:shd w:val="clear" w:color="auto" w:fill="FFFFFF"/>
        <w:tabs>
          <w:tab w:val="left" w:pos="709"/>
        </w:tabs>
        <w:ind w:left="10"/>
        <w:jc w:val="both"/>
        <w:rPr>
          <w:bCs/>
          <w:color w:val="000000" w:themeColor="text1"/>
          <w:sz w:val="18"/>
          <w:szCs w:val="18"/>
          <w:lang w:val="uk-UA" w:eastAsia="uk-UA"/>
        </w:rPr>
      </w:pPr>
      <w:r w:rsidRPr="00C52511">
        <w:rPr>
          <w:bCs/>
          <w:color w:val="000000" w:themeColor="text1"/>
          <w:sz w:val="18"/>
          <w:szCs w:val="18"/>
          <w:lang w:val="uk-UA" w:eastAsia="uk-UA"/>
        </w:rPr>
        <w:t>д)</w:t>
      </w:r>
      <w:r w:rsidRPr="00C52511">
        <w:rPr>
          <w:bCs/>
          <w:color w:val="000000" w:themeColor="text1"/>
          <w:sz w:val="18"/>
          <w:szCs w:val="18"/>
          <w:lang w:val="uk-UA" w:eastAsia="uk-UA"/>
        </w:rPr>
        <w:tab/>
      </w:r>
      <w:r w:rsidRPr="00C52511">
        <w:rPr>
          <w:b/>
          <w:bCs/>
          <w:color w:val="000000" w:themeColor="text1"/>
          <w:sz w:val="18"/>
          <w:szCs w:val="18"/>
          <w:lang w:val="uk-UA" w:eastAsia="uk-UA"/>
        </w:rPr>
        <w:t>Е-документ</w:t>
      </w:r>
      <w:r w:rsidRPr="00C52511">
        <w:rPr>
          <w:bCs/>
          <w:color w:val="000000" w:themeColor="text1"/>
          <w:sz w:val="18"/>
          <w:szCs w:val="18"/>
          <w:lang w:val="uk-UA" w:eastAsia="uk-UA"/>
        </w:rPr>
        <w:t>, підписаний Постачальником з використанням ЕЦП і переданий Покупцем вважатиметься в усіх випадках підписаним уповноваженим представником Постачальника, в межах наданих повноважень, що не потребуватиме щоразу перевірки документів на представництво;</w:t>
      </w:r>
    </w:p>
    <w:p w14:paraId="19722587" w14:textId="77777777" w:rsidR="008F099D" w:rsidRPr="00C52511" w:rsidRDefault="008F099D" w:rsidP="008F099D">
      <w:pPr>
        <w:shd w:val="clear" w:color="auto" w:fill="FFFFFF"/>
        <w:tabs>
          <w:tab w:val="left" w:pos="709"/>
        </w:tabs>
        <w:ind w:left="10"/>
        <w:jc w:val="both"/>
        <w:rPr>
          <w:bCs/>
          <w:color w:val="000000" w:themeColor="text1"/>
          <w:sz w:val="18"/>
          <w:szCs w:val="18"/>
          <w:lang w:val="uk-UA" w:eastAsia="uk-UA"/>
        </w:rPr>
      </w:pPr>
      <w:r w:rsidRPr="00C52511">
        <w:rPr>
          <w:bCs/>
          <w:color w:val="000000" w:themeColor="text1"/>
          <w:sz w:val="18"/>
          <w:szCs w:val="18"/>
          <w:lang w:val="uk-UA" w:eastAsia="uk-UA"/>
        </w:rPr>
        <w:t>е)</w:t>
      </w:r>
      <w:r w:rsidRPr="00C52511">
        <w:rPr>
          <w:bCs/>
          <w:color w:val="000000" w:themeColor="text1"/>
          <w:sz w:val="18"/>
          <w:szCs w:val="18"/>
          <w:lang w:val="uk-UA" w:eastAsia="uk-UA"/>
        </w:rPr>
        <w:tab/>
        <w:t>ЕЦП за правовим статусом прирівнюється до власноручного підпису (печатки) у разі, якщо: - електронний цифровий підпис підтверджено з використанням посиленого сертифікату відкритого ключа за допомогою надійних засобів цифрового підпису:</w:t>
      </w:r>
    </w:p>
    <w:p w14:paraId="4B16612B" w14:textId="77777777" w:rsidR="008F099D" w:rsidRPr="00C52511" w:rsidRDefault="008F099D" w:rsidP="008F099D">
      <w:pPr>
        <w:widowControl w:val="0"/>
        <w:numPr>
          <w:ilvl w:val="0"/>
          <w:numId w:val="16"/>
        </w:numPr>
        <w:shd w:val="clear" w:color="auto" w:fill="FFFFFF"/>
        <w:tabs>
          <w:tab w:val="clear" w:pos="284"/>
          <w:tab w:val="left" w:pos="709"/>
        </w:tabs>
        <w:autoSpaceDE w:val="0"/>
        <w:autoSpaceDN w:val="0"/>
        <w:adjustRightInd w:val="0"/>
        <w:jc w:val="both"/>
        <w:rPr>
          <w:bCs/>
          <w:color w:val="000000" w:themeColor="text1"/>
          <w:sz w:val="18"/>
          <w:szCs w:val="18"/>
          <w:lang w:val="uk-UA" w:eastAsia="uk-UA"/>
        </w:rPr>
      </w:pPr>
      <w:r w:rsidRPr="00C52511">
        <w:rPr>
          <w:bCs/>
          <w:color w:val="000000" w:themeColor="text1"/>
          <w:sz w:val="18"/>
          <w:szCs w:val="18"/>
          <w:lang w:val="uk-UA" w:eastAsia="uk-UA"/>
        </w:rPr>
        <w:t>під час перевірки використовувався посилений сертифікат ключа, чинний на момент накладення електронного цифрового підпису;</w:t>
      </w:r>
    </w:p>
    <w:p w14:paraId="349A8025" w14:textId="77777777" w:rsidR="008F099D" w:rsidRPr="00C52511" w:rsidRDefault="008F099D" w:rsidP="008F099D">
      <w:pPr>
        <w:widowControl w:val="0"/>
        <w:numPr>
          <w:ilvl w:val="0"/>
          <w:numId w:val="16"/>
        </w:numPr>
        <w:shd w:val="clear" w:color="auto" w:fill="FFFFFF"/>
        <w:tabs>
          <w:tab w:val="clear" w:pos="284"/>
          <w:tab w:val="left" w:pos="709"/>
        </w:tabs>
        <w:autoSpaceDE w:val="0"/>
        <w:autoSpaceDN w:val="0"/>
        <w:adjustRightInd w:val="0"/>
        <w:jc w:val="both"/>
        <w:rPr>
          <w:bCs/>
          <w:color w:val="000000" w:themeColor="text1"/>
          <w:sz w:val="18"/>
          <w:szCs w:val="18"/>
          <w:lang w:val="uk-UA" w:eastAsia="uk-UA"/>
        </w:rPr>
      </w:pPr>
      <w:r w:rsidRPr="00C52511">
        <w:rPr>
          <w:bCs/>
          <w:color w:val="000000" w:themeColor="text1"/>
          <w:sz w:val="18"/>
          <w:szCs w:val="18"/>
          <w:lang w:val="uk-UA" w:eastAsia="uk-UA"/>
        </w:rPr>
        <w:t xml:space="preserve">особистий ключ </w:t>
      </w:r>
      <w:proofErr w:type="spellStart"/>
      <w:r w:rsidRPr="00C52511">
        <w:rPr>
          <w:bCs/>
          <w:color w:val="000000" w:themeColor="text1"/>
          <w:sz w:val="18"/>
          <w:szCs w:val="18"/>
          <w:lang w:val="uk-UA" w:eastAsia="uk-UA"/>
        </w:rPr>
        <w:t>підписувача</w:t>
      </w:r>
      <w:proofErr w:type="spellEnd"/>
      <w:r w:rsidRPr="00C52511">
        <w:rPr>
          <w:bCs/>
          <w:color w:val="000000" w:themeColor="text1"/>
          <w:sz w:val="18"/>
          <w:szCs w:val="18"/>
          <w:lang w:val="uk-UA" w:eastAsia="uk-UA"/>
        </w:rPr>
        <w:t xml:space="preserve"> відповідає відкритому ключу, зазначеному у сертифікаті.</w:t>
      </w:r>
    </w:p>
    <w:p w14:paraId="2632D6E5" w14:textId="77777777" w:rsidR="008F099D" w:rsidRPr="00C52511" w:rsidRDefault="008F099D" w:rsidP="008F099D">
      <w:pPr>
        <w:shd w:val="clear" w:color="auto" w:fill="FFFFFF"/>
        <w:tabs>
          <w:tab w:val="left" w:pos="709"/>
        </w:tabs>
        <w:jc w:val="both"/>
        <w:rPr>
          <w:bCs/>
          <w:color w:val="000000" w:themeColor="text1"/>
          <w:sz w:val="18"/>
          <w:szCs w:val="18"/>
          <w:lang w:val="uk-UA" w:eastAsia="uk-UA"/>
        </w:rPr>
      </w:pPr>
      <w:r w:rsidRPr="00C52511">
        <w:rPr>
          <w:bCs/>
          <w:color w:val="000000" w:themeColor="text1"/>
          <w:sz w:val="18"/>
          <w:szCs w:val="18"/>
          <w:lang w:val="uk-UA" w:eastAsia="uk-UA"/>
        </w:rPr>
        <w:t xml:space="preserve">5. Сторони домовилися, що </w:t>
      </w:r>
      <w:r w:rsidRPr="00C52511">
        <w:rPr>
          <w:b/>
          <w:bCs/>
          <w:color w:val="000000" w:themeColor="text1"/>
          <w:sz w:val="18"/>
          <w:szCs w:val="18"/>
          <w:lang w:val="uk-UA" w:eastAsia="uk-UA"/>
        </w:rPr>
        <w:t>Е-документи</w:t>
      </w:r>
      <w:r w:rsidRPr="00C52511">
        <w:rPr>
          <w:bCs/>
          <w:color w:val="000000" w:themeColor="text1"/>
          <w:sz w:val="18"/>
          <w:szCs w:val="18"/>
          <w:lang w:val="uk-UA" w:eastAsia="uk-UA"/>
        </w:rPr>
        <w:t xml:space="preserve">, які відправлені та підписані Покупцем з використанням ЕЦП та/або КЕП , мають силу оригіналу та повну юридичну силу, обов’язкові для виконання , породжують права та обов'язки для Сторін. Е-документи, що підписані за допомогою ЕЦП (КЕП) беззаперечно визнаються Сторонами, як належним чином оформлені та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sidRPr="00C52511">
        <w:rPr>
          <w:b/>
          <w:bCs/>
          <w:color w:val="000000" w:themeColor="text1"/>
          <w:sz w:val="18"/>
          <w:szCs w:val="18"/>
          <w:lang w:val="uk-UA" w:eastAsia="uk-UA"/>
        </w:rPr>
        <w:t>Е-документів</w:t>
      </w:r>
      <w:r w:rsidRPr="00C52511">
        <w:rPr>
          <w:bCs/>
          <w:color w:val="000000" w:themeColor="text1"/>
          <w:sz w:val="18"/>
          <w:szCs w:val="18"/>
          <w:lang w:val="uk-UA" w:eastAsia="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Електронні дані з накладеним електронним цифровим підписом, який підтверджено з використанням посиленого сертифіката відкритого ключа, визнаються після набрання чинності Законом України "Про електронні довірчі послуги" електронними даними із створеним кваліфікованим електронним підписом, але не пізніше двох років з дня набрання чинності цим Законом.</w:t>
      </w:r>
    </w:p>
    <w:p w14:paraId="076AE5AA" w14:textId="77777777" w:rsidR="008F099D" w:rsidRPr="00C52511" w:rsidRDefault="008F099D" w:rsidP="008F099D">
      <w:pPr>
        <w:shd w:val="clear" w:color="auto" w:fill="FFFFFF"/>
        <w:tabs>
          <w:tab w:val="left" w:pos="709"/>
        </w:tabs>
        <w:jc w:val="both"/>
        <w:rPr>
          <w:bCs/>
          <w:color w:val="000000" w:themeColor="text1"/>
          <w:sz w:val="18"/>
          <w:szCs w:val="18"/>
          <w:lang w:val="uk-UA" w:eastAsia="uk-UA"/>
        </w:rPr>
      </w:pPr>
      <w:r w:rsidRPr="00C52511">
        <w:rPr>
          <w:bCs/>
          <w:color w:val="000000" w:themeColor="text1"/>
          <w:sz w:val="18"/>
          <w:szCs w:val="18"/>
          <w:lang w:val="uk-UA" w:eastAsia="uk-UA"/>
        </w:rPr>
        <w:t>6.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14:paraId="2AF94F66" w14:textId="77777777" w:rsidR="008F099D" w:rsidRPr="00C52511" w:rsidRDefault="008F099D" w:rsidP="008F099D">
      <w:pPr>
        <w:widowControl w:val="0"/>
        <w:numPr>
          <w:ilvl w:val="0"/>
          <w:numId w:val="17"/>
        </w:numPr>
        <w:shd w:val="clear" w:color="auto" w:fill="FFFFFF"/>
        <w:tabs>
          <w:tab w:val="clear" w:pos="284"/>
          <w:tab w:val="left" w:pos="709"/>
        </w:tabs>
        <w:autoSpaceDE w:val="0"/>
        <w:autoSpaceDN w:val="0"/>
        <w:adjustRightInd w:val="0"/>
        <w:spacing w:before="5"/>
        <w:jc w:val="both"/>
        <w:rPr>
          <w:bCs/>
          <w:i/>
          <w:color w:val="000000" w:themeColor="text1"/>
          <w:sz w:val="18"/>
          <w:szCs w:val="18"/>
          <w:lang w:val="uk-UA" w:eastAsia="uk-UA"/>
        </w:rPr>
      </w:pPr>
      <w:r w:rsidRPr="00C52511">
        <w:rPr>
          <w:b/>
          <w:bCs/>
          <w:i/>
          <w:color w:val="000000" w:themeColor="text1"/>
          <w:sz w:val="18"/>
          <w:szCs w:val="18"/>
          <w:lang w:val="uk-UA" w:eastAsia="uk-UA"/>
        </w:rPr>
        <w:t>Е-документ</w:t>
      </w:r>
      <w:r w:rsidRPr="00C52511">
        <w:rPr>
          <w:bCs/>
          <w:i/>
          <w:color w:val="000000" w:themeColor="text1"/>
          <w:sz w:val="18"/>
          <w:szCs w:val="18"/>
          <w:lang w:val="uk-UA" w:eastAsia="uk-UA"/>
        </w:rPr>
        <w:t xml:space="preserve"> надходить від Сторони, яка його передала (підтвердження авторства документа);</w:t>
      </w:r>
    </w:p>
    <w:p w14:paraId="3967CF13" w14:textId="77777777" w:rsidR="008F099D" w:rsidRPr="00C52511" w:rsidRDefault="008F099D" w:rsidP="008F099D">
      <w:pPr>
        <w:widowControl w:val="0"/>
        <w:numPr>
          <w:ilvl w:val="0"/>
          <w:numId w:val="17"/>
        </w:numPr>
        <w:shd w:val="clear" w:color="auto" w:fill="FFFFFF"/>
        <w:tabs>
          <w:tab w:val="clear" w:pos="284"/>
          <w:tab w:val="left" w:pos="709"/>
        </w:tabs>
        <w:autoSpaceDE w:val="0"/>
        <w:autoSpaceDN w:val="0"/>
        <w:adjustRightInd w:val="0"/>
        <w:jc w:val="both"/>
        <w:rPr>
          <w:bCs/>
          <w:i/>
          <w:color w:val="000000" w:themeColor="text1"/>
          <w:sz w:val="18"/>
          <w:szCs w:val="18"/>
          <w:lang w:val="uk-UA" w:eastAsia="uk-UA"/>
        </w:rPr>
      </w:pPr>
      <w:r w:rsidRPr="00C52511">
        <w:rPr>
          <w:b/>
          <w:bCs/>
          <w:i/>
          <w:color w:val="000000" w:themeColor="text1"/>
          <w:sz w:val="18"/>
          <w:szCs w:val="18"/>
          <w:lang w:val="uk-UA" w:eastAsia="uk-UA"/>
        </w:rPr>
        <w:t>Е-документ</w:t>
      </w:r>
      <w:r w:rsidRPr="00C52511">
        <w:rPr>
          <w:bCs/>
          <w:i/>
          <w:color w:val="000000" w:themeColor="text1"/>
          <w:sz w:val="18"/>
          <w:szCs w:val="18"/>
          <w:lang w:val="uk-UA" w:eastAsia="uk-UA"/>
        </w:rPr>
        <w:t xml:space="preserve"> не зазнав змін при інформаційній взаємодії Сторін (підтвердження цілісності та автентичності документа);</w:t>
      </w:r>
    </w:p>
    <w:p w14:paraId="5E7FEFA1" w14:textId="77777777" w:rsidR="008F099D" w:rsidRPr="00C52511" w:rsidRDefault="008F099D" w:rsidP="008F099D">
      <w:pPr>
        <w:widowControl w:val="0"/>
        <w:numPr>
          <w:ilvl w:val="0"/>
          <w:numId w:val="17"/>
        </w:numPr>
        <w:shd w:val="clear" w:color="auto" w:fill="FFFFFF"/>
        <w:tabs>
          <w:tab w:val="clear" w:pos="284"/>
          <w:tab w:val="left" w:pos="709"/>
        </w:tabs>
        <w:autoSpaceDE w:val="0"/>
        <w:autoSpaceDN w:val="0"/>
        <w:adjustRightInd w:val="0"/>
        <w:spacing w:before="10"/>
        <w:jc w:val="both"/>
        <w:rPr>
          <w:bCs/>
          <w:i/>
          <w:color w:val="000000" w:themeColor="text1"/>
          <w:sz w:val="18"/>
          <w:szCs w:val="18"/>
          <w:lang w:val="uk-UA" w:eastAsia="uk-UA"/>
        </w:rPr>
      </w:pPr>
      <w:r w:rsidRPr="00C52511">
        <w:rPr>
          <w:bCs/>
          <w:i/>
          <w:color w:val="000000" w:themeColor="text1"/>
          <w:sz w:val="18"/>
          <w:szCs w:val="18"/>
          <w:lang w:val="uk-UA" w:eastAsia="uk-UA"/>
        </w:rPr>
        <w:t xml:space="preserve">фактом отримання </w:t>
      </w:r>
      <w:r w:rsidRPr="00C52511">
        <w:rPr>
          <w:b/>
          <w:bCs/>
          <w:i/>
          <w:color w:val="000000" w:themeColor="text1"/>
          <w:sz w:val="18"/>
          <w:szCs w:val="18"/>
          <w:lang w:val="uk-UA" w:eastAsia="uk-UA"/>
        </w:rPr>
        <w:t>Е-документа</w:t>
      </w:r>
      <w:r w:rsidRPr="00C52511">
        <w:rPr>
          <w:bCs/>
          <w:i/>
          <w:color w:val="000000" w:themeColor="text1"/>
          <w:sz w:val="18"/>
          <w:szCs w:val="18"/>
          <w:lang w:val="uk-UA" w:eastAsia="uk-UA"/>
        </w:rPr>
        <w:t xml:space="preserve"> є події, описані в даній Додатковій угоді.</w:t>
      </w:r>
    </w:p>
    <w:p w14:paraId="6D18EA9F" w14:textId="77777777" w:rsidR="008F099D" w:rsidRPr="00C52511" w:rsidRDefault="008F099D" w:rsidP="008F099D">
      <w:pPr>
        <w:shd w:val="clear" w:color="auto" w:fill="FFFFFF"/>
        <w:tabs>
          <w:tab w:val="left" w:pos="709"/>
        </w:tabs>
        <w:ind w:left="14"/>
        <w:jc w:val="both"/>
        <w:rPr>
          <w:bCs/>
          <w:color w:val="000000" w:themeColor="text1"/>
          <w:sz w:val="18"/>
          <w:szCs w:val="18"/>
          <w:lang w:val="uk-UA" w:eastAsia="uk-UA"/>
        </w:rPr>
      </w:pPr>
      <w:r w:rsidRPr="00C52511">
        <w:rPr>
          <w:bCs/>
          <w:color w:val="000000" w:themeColor="text1"/>
          <w:sz w:val="18"/>
          <w:szCs w:val="18"/>
          <w:lang w:val="uk-UA" w:eastAsia="uk-UA"/>
        </w:rPr>
        <w:t>7. З метою забезпечення безпеки обробки та конфіденційності інформації Сторони зобов'язані:</w:t>
      </w:r>
    </w:p>
    <w:p w14:paraId="6FEDCE9E" w14:textId="77777777" w:rsidR="008F099D" w:rsidRPr="00C52511" w:rsidRDefault="008F099D" w:rsidP="008F099D">
      <w:pPr>
        <w:shd w:val="clear" w:color="auto" w:fill="FFFFFF"/>
        <w:tabs>
          <w:tab w:val="left" w:pos="709"/>
        </w:tabs>
        <w:ind w:left="14"/>
        <w:jc w:val="both"/>
        <w:rPr>
          <w:bCs/>
          <w:color w:val="000000" w:themeColor="text1"/>
          <w:sz w:val="18"/>
          <w:szCs w:val="18"/>
          <w:lang w:val="uk-UA" w:eastAsia="uk-UA"/>
        </w:rPr>
      </w:pPr>
      <w:r w:rsidRPr="00C52511">
        <w:rPr>
          <w:bCs/>
          <w:color w:val="000000" w:themeColor="text1"/>
          <w:sz w:val="18"/>
          <w:szCs w:val="18"/>
          <w:lang w:val="uk-UA" w:eastAsia="uk-UA"/>
        </w:rPr>
        <w:t>- не нищити та / або не змінювати архіви відкритих ключів ЕЦП, електронних Е-документів;</w:t>
      </w:r>
    </w:p>
    <w:p w14:paraId="111C8328" w14:textId="77777777" w:rsidR="008F099D" w:rsidRPr="00C52511" w:rsidRDefault="008F099D" w:rsidP="008F099D">
      <w:pPr>
        <w:shd w:val="clear" w:color="auto" w:fill="FFFFFF"/>
        <w:tabs>
          <w:tab w:val="left" w:pos="709"/>
        </w:tabs>
        <w:ind w:left="14"/>
        <w:jc w:val="both"/>
        <w:rPr>
          <w:bCs/>
          <w:color w:val="000000" w:themeColor="text1"/>
          <w:sz w:val="18"/>
          <w:szCs w:val="18"/>
          <w:lang w:val="uk-UA" w:eastAsia="uk-UA"/>
        </w:rPr>
      </w:pPr>
      <w:r w:rsidRPr="00C52511">
        <w:rPr>
          <w:bCs/>
          <w:color w:val="000000" w:themeColor="text1"/>
          <w:sz w:val="18"/>
          <w:szCs w:val="18"/>
          <w:lang w:val="uk-UA" w:eastAsia="uk-UA"/>
        </w:rPr>
        <w:t>- не використовувати для підписання Е-документів скомпрометовані ключі;</w:t>
      </w:r>
    </w:p>
    <w:p w14:paraId="0DE03D79" w14:textId="77777777" w:rsidR="008F099D" w:rsidRPr="00C52511" w:rsidRDefault="008F099D" w:rsidP="008F099D">
      <w:pPr>
        <w:shd w:val="clear" w:color="auto" w:fill="FFFFFF"/>
        <w:tabs>
          <w:tab w:val="left" w:pos="709"/>
        </w:tabs>
        <w:ind w:left="14"/>
        <w:jc w:val="both"/>
        <w:rPr>
          <w:bCs/>
          <w:color w:val="000000" w:themeColor="text1"/>
          <w:sz w:val="18"/>
          <w:szCs w:val="18"/>
          <w:lang w:val="uk-UA" w:eastAsia="uk-UA"/>
        </w:rPr>
      </w:pPr>
      <w:r w:rsidRPr="00C52511">
        <w:rPr>
          <w:bCs/>
          <w:color w:val="000000" w:themeColor="text1"/>
          <w:sz w:val="18"/>
          <w:szCs w:val="18"/>
          <w:lang w:val="uk-UA" w:eastAsia="uk-UA"/>
        </w:rPr>
        <w:t xml:space="preserve">- не передавати ключ ЕЦП будь-яким третім особам, іншим співробітникам, які не мають права на його використання, та  виконувати інші дії, що призводять  або можуть призвести до несанкціонованого використання особистого ключа; </w:t>
      </w:r>
    </w:p>
    <w:p w14:paraId="6EA2F750" w14:textId="77777777" w:rsidR="008F099D" w:rsidRPr="00C52511" w:rsidRDefault="008F099D" w:rsidP="008F099D">
      <w:pPr>
        <w:shd w:val="clear" w:color="auto" w:fill="FFFFFF"/>
        <w:tabs>
          <w:tab w:val="left" w:pos="709"/>
        </w:tabs>
        <w:ind w:left="14"/>
        <w:jc w:val="both"/>
        <w:rPr>
          <w:bCs/>
          <w:color w:val="000000" w:themeColor="text1"/>
          <w:sz w:val="18"/>
          <w:szCs w:val="18"/>
          <w:lang w:val="uk-UA" w:eastAsia="uk-UA"/>
        </w:rPr>
      </w:pPr>
      <w:r w:rsidRPr="00C52511">
        <w:rPr>
          <w:bCs/>
          <w:color w:val="000000" w:themeColor="text1"/>
          <w:sz w:val="18"/>
          <w:szCs w:val="18"/>
          <w:lang w:val="uk-UA" w:eastAsia="uk-UA"/>
        </w:rPr>
        <w:t xml:space="preserve">У разі </w:t>
      </w:r>
      <w:proofErr w:type="spellStart"/>
      <w:r w:rsidRPr="00C52511">
        <w:rPr>
          <w:bCs/>
          <w:color w:val="000000" w:themeColor="text1"/>
          <w:sz w:val="18"/>
          <w:szCs w:val="18"/>
          <w:lang w:val="uk-UA" w:eastAsia="uk-UA"/>
        </w:rPr>
        <w:t>компроментації</w:t>
      </w:r>
      <w:proofErr w:type="spellEnd"/>
      <w:r w:rsidRPr="00C52511">
        <w:rPr>
          <w:bCs/>
          <w:color w:val="000000" w:themeColor="text1"/>
          <w:sz w:val="18"/>
          <w:szCs w:val="18"/>
          <w:lang w:val="uk-UA" w:eastAsia="uk-UA"/>
        </w:rPr>
        <w:t xml:space="preserve"> особистого ключа Сторони, що підписує </w:t>
      </w:r>
      <w:r w:rsidRPr="00C52511">
        <w:rPr>
          <w:b/>
          <w:bCs/>
          <w:color w:val="000000" w:themeColor="text1"/>
          <w:sz w:val="18"/>
          <w:szCs w:val="18"/>
          <w:lang w:val="uk-UA" w:eastAsia="uk-UA"/>
        </w:rPr>
        <w:t>Е-документи</w:t>
      </w:r>
      <w:r w:rsidRPr="00C52511">
        <w:rPr>
          <w:bCs/>
          <w:color w:val="000000" w:themeColor="text1"/>
          <w:sz w:val="18"/>
          <w:szCs w:val="18"/>
          <w:lang w:val="uk-UA" w:eastAsia="uk-UA"/>
        </w:rPr>
        <w:t>, власник ключа, повинен негайно повідомити іншу Сторону та вжити заходів щодо скасування відповідного сертифікату відкритого ключа.</w:t>
      </w:r>
    </w:p>
    <w:p w14:paraId="7CF6A647" w14:textId="77777777" w:rsidR="008F099D" w:rsidRPr="00C52511" w:rsidRDefault="008F099D" w:rsidP="008F099D">
      <w:pPr>
        <w:shd w:val="clear" w:color="auto" w:fill="FFFFFF"/>
        <w:tabs>
          <w:tab w:val="left" w:pos="709"/>
        </w:tabs>
        <w:ind w:left="24"/>
        <w:jc w:val="both"/>
        <w:rPr>
          <w:bCs/>
          <w:color w:val="000000" w:themeColor="text1"/>
          <w:sz w:val="18"/>
          <w:szCs w:val="18"/>
          <w:lang w:val="uk-UA" w:eastAsia="uk-UA"/>
        </w:rPr>
      </w:pPr>
      <w:r w:rsidRPr="00C52511">
        <w:rPr>
          <w:bCs/>
          <w:color w:val="000000" w:themeColor="text1"/>
          <w:sz w:val="18"/>
          <w:szCs w:val="18"/>
          <w:lang w:val="uk-UA" w:eastAsia="uk-UA"/>
        </w:rPr>
        <w:t>Сторони здійснюють всі можливі від них заходи щодо недопущення появи в комп'ютерному середовищі, де функціонує система для обміну Е-документами, комп'ютерних вірусів і програм, спрямованих на її руйнування.</w:t>
      </w:r>
    </w:p>
    <w:p w14:paraId="1D55F97E" w14:textId="77777777" w:rsidR="008F099D" w:rsidRPr="00C52511" w:rsidRDefault="008F099D" w:rsidP="008F099D">
      <w:pPr>
        <w:shd w:val="clear" w:color="auto" w:fill="FFFFFF"/>
        <w:tabs>
          <w:tab w:val="left" w:pos="709"/>
        </w:tabs>
        <w:ind w:left="19"/>
        <w:jc w:val="both"/>
        <w:rPr>
          <w:bCs/>
          <w:color w:val="000000" w:themeColor="text1"/>
          <w:sz w:val="18"/>
          <w:szCs w:val="18"/>
          <w:lang w:val="uk-UA" w:eastAsia="uk-UA"/>
        </w:rPr>
      </w:pPr>
      <w:r w:rsidRPr="00C52511">
        <w:rPr>
          <w:bCs/>
          <w:color w:val="000000" w:themeColor="text1"/>
          <w:sz w:val="18"/>
          <w:szCs w:val="18"/>
          <w:lang w:val="uk-UA" w:eastAsia="uk-UA"/>
        </w:rPr>
        <w:t>8.У випадку неможливості виконання зобов'язань за цією Додатковою угодою, Сторони негайно повідомляють про це один одну.</w:t>
      </w:r>
    </w:p>
    <w:p w14:paraId="06510874" w14:textId="77777777" w:rsidR="008F099D" w:rsidRPr="00C52511" w:rsidRDefault="008F099D" w:rsidP="008F099D">
      <w:pPr>
        <w:shd w:val="clear" w:color="auto" w:fill="FFFFFF"/>
        <w:tabs>
          <w:tab w:val="left" w:pos="709"/>
        </w:tabs>
        <w:jc w:val="both"/>
        <w:rPr>
          <w:bCs/>
          <w:color w:val="000000" w:themeColor="text1"/>
          <w:sz w:val="18"/>
          <w:szCs w:val="18"/>
          <w:lang w:val="uk-UA" w:eastAsia="uk-UA"/>
        </w:rPr>
      </w:pPr>
      <w:r w:rsidRPr="00C52511">
        <w:rPr>
          <w:bCs/>
          <w:color w:val="000000" w:themeColor="text1"/>
          <w:sz w:val="18"/>
          <w:szCs w:val="18"/>
          <w:lang w:val="uk-UA" w:eastAsia="uk-UA"/>
        </w:rPr>
        <w:t xml:space="preserve">9. Сторони </w:t>
      </w:r>
      <w:proofErr w:type="spellStart"/>
      <w:r w:rsidRPr="00C52511">
        <w:rPr>
          <w:bCs/>
          <w:color w:val="000000" w:themeColor="text1"/>
          <w:sz w:val="18"/>
          <w:szCs w:val="18"/>
          <w:lang w:val="uk-UA" w:eastAsia="uk-UA"/>
        </w:rPr>
        <w:t>здійснюютьвсі</w:t>
      </w:r>
      <w:proofErr w:type="spellEnd"/>
      <w:r w:rsidRPr="00C52511">
        <w:rPr>
          <w:bCs/>
          <w:color w:val="000000" w:themeColor="text1"/>
          <w:sz w:val="18"/>
          <w:szCs w:val="18"/>
          <w:lang w:val="uk-UA" w:eastAsia="uk-UA"/>
        </w:rPr>
        <w:t xml:space="preserve"> залежні від них дії та заходи щодо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14:paraId="6DBE0E06" w14:textId="77777777" w:rsidR="008F099D" w:rsidRPr="00C52511" w:rsidRDefault="008F099D" w:rsidP="008F099D">
      <w:pPr>
        <w:shd w:val="clear" w:color="auto" w:fill="FFFFFF"/>
        <w:tabs>
          <w:tab w:val="left" w:pos="709"/>
        </w:tabs>
        <w:spacing w:before="5"/>
        <w:ind w:left="5"/>
        <w:jc w:val="both"/>
        <w:rPr>
          <w:bCs/>
          <w:color w:val="000000" w:themeColor="text1"/>
          <w:sz w:val="18"/>
          <w:szCs w:val="18"/>
          <w:lang w:val="uk-UA" w:eastAsia="uk-UA"/>
        </w:rPr>
      </w:pPr>
      <w:r w:rsidRPr="00C52511">
        <w:rPr>
          <w:bCs/>
          <w:color w:val="000000" w:themeColor="text1"/>
          <w:sz w:val="18"/>
          <w:szCs w:val="18"/>
          <w:lang w:val="uk-UA" w:eastAsia="uk-UA"/>
        </w:rPr>
        <w:t xml:space="preserve">10.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 </w:t>
      </w:r>
    </w:p>
    <w:p w14:paraId="2F2CEBC0" w14:textId="77777777" w:rsidR="008F099D" w:rsidRPr="00C52511" w:rsidRDefault="008F099D" w:rsidP="008F099D">
      <w:pPr>
        <w:shd w:val="clear" w:color="auto" w:fill="FFFFFF"/>
        <w:tabs>
          <w:tab w:val="left" w:pos="709"/>
        </w:tabs>
        <w:spacing w:before="5"/>
        <w:ind w:left="5"/>
        <w:jc w:val="both"/>
        <w:rPr>
          <w:bCs/>
          <w:color w:val="000000" w:themeColor="text1"/>
          <w:sz w:val="18"/>
          <w:szCs w:val="18"/>
          <w:lang w:val="uk-UA" w:eastAsia="uk-UA"/>
        </w:rPr>
      </w:pPr>
      <w:r w:rsidRPr="00C52511">
        <w:rPr>
          <w:bCs/>
          <w:color w:val="000000" w:themeColor="text1"/>
          <w:sz w:val="18"/>
          <w:szCs w:val="18"/>
          <w:lang w:val="uk-UA" w:eastAsia="uk-UA"/>
        </w:rPr>
        <w:t>11. Повідомлення про закінчення строку дії ключа, втрату, викрадення, заміну, анулювання, неправомірне використання електронних ключів повинно буди здійснено іншій Стороні негайно, в разі неповідомлення Стороною  про втрату, викрадення, заміну, анулювання, неправомірне використання електронних ключів, така Сторона несе всю відповідальність за наслідки, самостійно , в незалежності від наявності вини.</w:t>
      </w:r>
    </w:p>
    <w:p w14:paraId="695CEA0E" w14:textId="77777777" w:rsidR="008F099D" w:rsidRPr="00C52511" w:rsidRDefault="008F099D" w:rsidP="008F099D">
      <w:pPr>
        <w:shd w:val="clear" w:color="auto" w:fill="FFFFFF"/>
        <w:tabs>
          <w:tab w:val="left" w:pos="709"/>
        </w:tabs>
        <w:ind w:left="5"/>
        <w:jc w:val="both"/>
        <w:rPr>
          <w:bCs/>
          <w:color w:val="000000" w:themeColor="text1"/>
          <w:sz w:val="18"/>
          <w:szCs w:val="18"/>
          <w:lang w:val="uk-UA" w:eastAsia="uk-UA"/>
        </w:rPr>
      </w:pPr>
      <w:r w:rsidRPr="00C52511">
        <w:rPr>
          <w:bCs/>
          <w:color w:val="000000" w:themeColor="text1"/>
          <w:sz w:val="18"/>
          <w:szCs w:val="18"/>
          <w:lang w:val="uk-UA" w:eastAsia="uk-UA"/>
        </w:rPr>
        <w:t>12 Сторона  зобов'язана не пізніше ніж за 3 (три) робочих дні повідомити на електронну пошту іншу Сторону про неможливість подальшого використання системи для обміну Е-документами, програми, тощо у разі настання такого випадку.</w:t>
      </w:r>
    </w:p>
    <w:p w14:paraId="2C8C1BF7" w14:textId="77777777" w:rsidR="008F099D" w:rsidRPr="00C52511" w:rsidRDefault="008F099D" w:rsidP="008F099D">
      <w:pPr>
        <w:shd w:val="clear" w:color="auto" w:fill="FFFFFF"/>
        <w:tabs>
          <w:tab w:val="left" w:pos="709"/>
        </w:tabs>
        <w:spacing w:before="5"/>
        <w:ind w:left="5"/>
        <w:jc w:val="both"/>
        <w:rPr>
          <w:bCs/>
          <w:color w:val="000000" w:themeColor="text1"/>
          <w:sz w:val="18"/>
          <w:szCs w:val="18"/>
          <w:lang w:val="uk-UA" w:eastAsia="uk-UA"/>
        </w:rPr>
      </w:pPr>
      <w:r w:rsidRPr="00C52511">
        <w:rPr>
          <w:bCs/>
          <w:color w:val="000000" w:themeColor="text1"/>
          <w:sz w:val="18"/>
          <w:szCs w:val="18"/>
          <w:lang w:val="uk-UA" w:eastAsia="uk-UA"/>
        </w:rPr>
        <w:t>13. При вирішенні всіх інших питань, пов'язаних з електронним документообігом, які не врегульовані цією Додатковою угодою, Сторони керуються положеннями Договору та чинного законодавства України.</w:t>
      </w:r>
    </w:p>
    <w:p w14:paraId="16199665" w14:textId="77777777" w:rsidR="008F099D" w:rsidRPr="00C52511" w:rsidRDefault="008F099D" w:rsidP="008F099D">
      <w:pPr>
        <w:pStyle w:val="a9"/>
        <w:tabs>
          <w:tab w:val="left" w:pos="284"/>
          <w:tab w:val="left" w:pos="426"/>
        </w:tabs>
        <w:ind w:left="0"/>
        <w:jc w:val="both"/>
        <w:rPr>
          <w:bCs/>
          <w:color w:val="000000" w:themeColor="text1"/>
          <w:sz w:val="18"/>
          <w:szCs w:val="18"/>
          <w:lang w:val="uk-UA" w:eastAsia="uk-UA"/>
        </w:rPr>
      </w:pPr>
      <w:r w:rsidRPr="00C52511">
        <w:rPr>
          <w:bCs/>
          <w:color w:val="000000" w:themeColor="text1"/>
          <w:sz w:val="18"/>
          <w:szCs w:val="18"/>
          <w:lang w:val="uk-UA" w:eastAsia="uk-UA"/>
        </w:rPr>
        <w:t xml:space="preserve">14.Підписуючи цю Додаткову угоду Сторони підтверджують, що зареєстровані в системі електронного документообігу «ВЧАСНО» або іншій системі, через яку здійснюється підписання Е-документів,  та згодні з відправкою Е-документів. </w:t>
      </w:r>
      <w:r w:rsidRPr="00C52511">
        <w:rPr>
          <w:bCs/>
          <w:color w:val="000000" w:themeColor="text1"/>
          <w:sz w:val="18"/>
          <w:szCs w:val="18"/>
          <w:lang w:val="uk-UA" w:eastAsia="uk-UA"/>
        </w:rPr>
        <w:lastRenderedPageBreak/>
        <w:t>один одному в електронному вигляді з електронно-цифровим підписом засобами системи електронного документообігу в системі «ВЧАСНО» або іншій системі.  Сторони домовилися, що згідно умов цієї угоди, мають право використовувати ЕЦП при підписанні Е-документів наступні уповноважені особи Сторін:</w:t>
      </w:r>
    </w:p>
    <w:p w14:paraId="6EAB54FD" w14:textId="77777777" w:rsidR="008F099D" w:rsidRPr="00C52511" w:rsidRDefault="008F099D" w:rsidP="008F099D">
      <w:pPr>
        <w:pStyle w:val="a9"/>
        <w:numPr>
          <w:ilvl w:val="0"/>
          <w:numId w:val="18"/>
        </w:numPr>
        <w:tabs>
          <w:tab w:val="left" w:pos="284"/>
          <w:tab w:val="left" w:pos="426"/>
        </w:tabs>
        <w:spacing w:after="200"/>
        <w:ind w:left="0" w:firstLine="0"/>
        <w:jc w:val="both"/>
        <w:rPr>
          <w:bCs/>
          <w:color w:val="000000" w:themeColor="text1"/>
          <w:sz w:val="18"/>
          <w:szCs w:val="18"/>
          <w:lang w:val="uk-UA" w:eastAsia="uk-UA"/>
        </w:rPr>
      </w:pPr>
      <w:r w:rsidRPr="00C52511">
        <w:rPr>
          <w:bCs/>
          <w:color w:val="000000" w:themeColor="text1"/>
          <w:sz w:val="18"/>
          <w:szCs w:val="18"/>
          <w:lang w:val="uk-UA" w:eastAsia="uk-UA"/>
        </w:rPr>
        <w:t xml:space="preserve">Від </w:t>
      </w:r>
      <w:proofErr w:type="spellStart"/>
      <w:r w:rsidRPr="00C52511">
        <w:rPr>
          <w:bCs/>
          <w:color w:val="000000" w:themeColor="text1"/>
          <w:sz w:val="18"/>
          <w:szCs w:val="18"/>
          <w:lang w:val="uk-UA" w:eastAsia="uk-UA"/>
        </w:rPr>
        <w:t>Постачальника______,телефон________,електронна</w:t>
      </w:r>
      <w:proofErr w:type="spellEnd"/>
      <w:r w:rsidRPr="00C52511">
        <w:rPr>
          <w:bCs/>
          <w:color w:val="000000" w:themeColor="text1"/>
          <w:sz w:val="18"/>
          <w:szCs w:val="18"/>
          <w:lang w:val="uk-UA" w:eastAsia="uk-UA"/>
        </w:rPr>
        <w:t xml:space="preserve"> пошта________.</w:t>
      </w:r>
    </w:p>
    <w:p w14:paraId="3DE865DF" w14:textId="77777777" w:rsidR="008F099D" w:rsidRPr="00C52511" w:rsidRDefault="008F099D" w:rsidP="008F099D">
      <w:pPr>
        <w:pStyle w:val="a9"/>
        <w:numPr>
          <w:ilvl w:val="0"/>
          <w:numId w:val="18"/>
        </w:numPr>
        <w:tabs>
          <w:tab w:val="left" w:pos="284"/>
          <w:tab w:val="left" w:pos="426"/>
        </w:tabs>
        <w:spacing w:after="200" w:line="276" w:lineRule="auto"/>
        <w:ind w:left="0" w:firstLine="0"/>
        <w:jc w:val="both"/>
        <w:rPr>
          <w:bCs/>
          <w:color w:val="000000" w:themeColor="text1"/>
          <w:sz w:val="18"/>
          <w:szCs w:val="18"/>
          <w:lang w:val="uk-UA" w:eastAsia="uk-UA"/>
        </w:rPr>
      </w:pPr>
      <w:r w:rsidRPr="00C52511">
        <w:rPr>
          <w:bCs/>
          <w:color w:val="000000" w:themeColor="text1"/>
          <w:sz w:val="18"/>
          <w:szCs w:val="18"/>
          <w:lang w:val="uk-UA" w:eastAsia="uk-UA"/>
        </w:rPr>
        <w:t>Від Покупця ______,</w:t>
      </w:r>
      <w:proofErr w:type="spellStart"/>
      <w:r w:rsidRPr="00C52511">
        <w:rPr>
          <w:bCs/>
          <w:color w:val="000000" w:themeColor="text1"/>
          <w:sz w:val="18"/>
          <w:szCs w:val="18"/>
          <w:lang w:val="uk-UA" w:eastAsia="uk-UA"/>
        </w:rPr>
        <w:t>телефон________,електронна</w:t>
      </w:r>
      <w:proofErr w:type="spellEnd"/>
      <w:r w:rsidRPr="00C52511">
        <w:rPr>
          <w:bCs/>
          <w:color w:val="000000" w:themeColor="text1"/>
          <w:sz w:val="18"/>
          <w:szCs w:val="18"/>
          <w:lang w:val="uk-UA" w:eastAsia="uk-UA"/>
        </w:rPr>
        <w:t xml:space="preserve"> пошта________.</w:t>
      </w:r>
    </w:p>
    <w:p w14:paraId="1798EE83" w14:textId="77777777" w:rsidR="008F099D" w:rsidRPr="00C52511" w:rsidRDefault="008F099D" w:rsidP="008F099D">
      <w:pPr>
        <w:shd w:val="clear" w:color="auto" w:fill="FFFFFF"/>
        <w:tabs>
          <w:tab w:val="left" w:pos="709"/>
        </w:tabs>
        <w:ind w:left="5"/>
        <w:jc w:val="both"/>
        <w:rPr>
          <w:bCs/>
          <w:color w:val="000000" w:themeColor="text1"/>
          <w:sz w:val="18"/>
          <w:szCs w:val="18"/>
          <w:lang w:val="uk-UA" w:eastAsia="uk-UA"/>
        </w:rPr>
      </w:pPr>
    </w:p>
    <w:p w14:paraId="6102CA8A" w14:textId="77777777" w:rsidR="008F099D" w:rsidRPr="00C52511" w:rsidRDefault="008F099D" w:rsidP="008F099D">
      <w:pPr>
        <w:shd w:val="clear" w:color="auto" w:fill="FFFFFF"/>
        <w:tabs>
          <w:tab w:val="left" w:pos="709"/>
        </w:tabs>
        <w:spacing w:before="5"/>
        <w:jc w:val="both"/>
        <w:rPr>
          <w:bCs/>
          <w:color w:val="000000" w:themeColor="text1"/>
          <w:sz w:val="18"/>
          <w:szCs w:val="18"/>
          <w:lang w:val="uk-UA" w:eastAsia="uk-UA"/>
        </w:rPr>
      </w:pPr>
      <w:r w:rsidRPr="00C52511">
        <w:rPr>
          <w:bCs/>
          <w:color w:val="000000" w:themeColor="text1"/>
          <w:sz w:val="18"/>
          <w:szCs w:val="18"/>
          <w:lang w:val="uk-UA" w:eastAsia="uk-UA"/>
        </w:rPr>
        <w:t>15.Інші умови Договору, не обумовлені цією Додатковою угодою, залишаються незмінними і Сторони підтверджують за ними свої зобов'язання.</w:t>
      </w:r>
    </w:p>
    <w:p w14:paraId="4320FDC1" w14:textId="77777777" w:rsidR="008F099D" w:rsidRPr="00C52511" w:rsidRDefault="008F099D" w:rsidP="008F099D">
      <w:pPr>
        <w:shd w:val="clear" w:color="auto" w:fill="FFFFFF"/>
        <w:tabs>
          <w:tab w:val="left" w:pos="709"/>
        </w:tabs>
        <w:spacing w:before="5"/>
        <w:jc w:val="both"/>
        <w:rPr>
          <w:bCs/>
          <w:color w:val="000000" w:themeColor="text1"/>
          <w:sz w:val="18"/>
          <w:szCs w:val="18"/>
          <w:lang w:val="uk-UA" w:eastAsia="uk-UA"/>
        </w:rPr>
      </w:pPr>
      <w:r w:rsidRPr="00C52511">
        <w:rPr>
          <w:bCs/>
          <w:color w:val="000000" w:themeColor="text1"/>
          <w:sz w:val="18"/>
          <w:szCs w:val="18"/>
          <w:lang w:val="uk-UA" w:eastAsia="uk-UA"/>
        </w:rPr>
        <w:t>16. Ця Додаткова Угода набирає чинності з моменту підписання її Сторонами і діє протягом строку дії Договору.</w:t>
      </w:r>
    </w:p>
    <w:p w14:paraId="63B3A4FC" w14:textId="77777777" w:rsidR="008F099D" w:rsidRPr="00C52511" w:rsidRDefault="008F099D" w:rsidP="008F099D">
      <w:pPr>
        <w:shd w:val="clear" w:color="auto" w:fill="FFFFFF"/>
        <w:tabs>
          <w:tab w:val="left" w:pos="709"/>
        </w:tabs>
        <w:spacing w:before="14"/>
        <w:jc w:val="both"/>
        <w:rPr>
          <w:bCs/>
          <w:color w:val="000000" w:themeColor="text1"/>
          <w:sz w:val="18"/>
          <w:szCs w:val="18"/>
          <w:lang w:val="uk-UA" w:eastAsia="uk-UA"/>
        </w:rPr>
      </w:pPr>
      <w:r w:rsidRPr="00C52511">
        <w:rPr>
          <w:bCs/>
          <w:color w:val="000000" w:themeColor="text1"/>
          <w:sz w:val="18"/>
          <w:szCs w:val="18"/>
          <w:lang w:val="uk-UA" w:eastAsia="uk-UA"/>
        </w:rPr>
        <w:t>17. У всьому що не визначено цією Додатковою угодою та Договором, Сторони керуються чинним законодавством України</w:t>
      </w:r>
    </w:p>
    <w:p w14:paraId="7DCD4982" w14:textId="77777777" w:rsidR="008F099D" w:rsidRPr="00C52511" w:rsidRDefault="008F099D" w:rsidP="008F099D">
      <w:pPr>
        <w:shd w:val="clear" w:color="auto" w:fill="FFFFFF"/>
        <w:tabs>
          <w:tab w:val="left" w:pos="709"/>
        </w:tabs>
        <w:spacing w:before="10"/>
        <w:ind w:left="14"/>
        <w:jc w:val="both"/>
        <w:rPr>
          <w:bCs/>
          <w:color w:val="000000" w:themeColor="text1"/>
          <w:sz w:val="18"/>
          <w:szCs w:val="18"/>
          <w:lang w:val="uk-UA" w:eastAsia="uk-UA"/>
        </w:rPr>
      </w:pPr>
      <w:r w:rsidRPr="00C52511">
        <w:rPr>
          <w:bCs/>
          <w:color w:val="000000" w:themeColor="text1"/>
          <w:sz w:val="18"/>
          <w:szCs w:val="18"/>
          <w:lang w:val="uk-UA" w:eastAsia="uk-UA"/>
        </w:rPr>
        <w:t>18. Ця Додаткова угода становить невід'ємну частину Договору, складена у 2 (двох) оригінальних примірниках однакової юридичної сили, українською мовою, по-одному примірнику для кожної із Сторін.</w:t>
      </w:r>
    </w:p>
    <w:p w14:paraId="478A0AFE" w14:textId="77777777" w:rsidR="008F099D" w:rsidRPr="00C52511" w:rsidRDefault="008F099D" w:rsidP="008F099D">
      <w:pPr>
        <w:shd w:val="clear" w:color="auto" w:fill="FFFFFF"/>
        <w:tabs>
          <w:tab w:val="left" w:pos="5443"/>
        </w:tabs>
        <w:spacing w:before="298"/>
        <w:ind w:left="115"/>
        <w:rPr>
          <w:rFonts w:ascii="Arial" w:hAnsi="Arial"/>
          <w:b/>
          <w:bCs/>
          <w:color w:val="000000" w:themeColor="text1"/>
          <w:spacing w:val="-2"/>
          <w:sz w:val="18"/>
          <w:szCs w:val="18"/>
          <w:lang w:val="uk-UA"/>
        </w:rPr>
      </w:pPr>
    </w:p>
    <w:tbl>
      <w:tblPr>
        <w:tblW w:w="0" w:type="auto"/>
        <w:tblLook w:val="01E0" w:firstRow="1" w:lastRow="1" w:firstColumn="1" w:lastColumn="1" w:noHBand="0" w:noVBand="0"/>
      </w:tblPr>
      <w:tblGrid>
        <w:gridCol w:w="1897"/>
        <w:gridCol w:w="295"/>
        <w:gridCol w:w="2648"/>
      </w:tblGrid>
      <w:tr w:rsidR="008F099D" w:rsidRPr="00C52511" w14:paraId="0985FCA7" w14:textId="77777777" w:rsidTr="008F099D">
        <w:tc>
          <w:tcPr>
            <w:tcW w:w="1897" w:type="dxa"/>
          </w:tcPr>
          <w:p w14:paraId="185A6BD4" w14:textId="77777777" w:rsidR="008F099D" w:rsidRPr="00C52511" w:rsidRDefault="008F099D" w:rsidP="008F099D">
            <w:pPr>
              <w:tabs>
                <w:tab w:val="left" w:pos="284"/>
              </w:tabs>
              <w:suppressAutoHyphens/>
              <w:spacing w:after="120"/>
              <w:rPr>
                <w:color w:val="000000" w:themeColor="text1"/>
                <w:sz w:val="18"/>
                <w:szCs w:val="18"/>
                <w:lang w:val="uk-UA" w:eastAsia="zh-CN"/>
              </w:rPr>
            </w:pPr>
          </w:p>
        </w:tc>
        <w:tc>
          <w:tcPr>
            <w:tcW w:w="295" w:type="dxa"/>
          </w:tcPr>
          <w:p w14:paraId="5FE75A56" w14:textId="77777777" w:rsidR="008F099D" w:rsidRPr="00C52511" w:rsidRDefault="008F099D" w:rsidP="008F099D">
            <w:pPr>
              <w:tabs>
                <w:tab w:val="left" w:pos="284"/>
              </w:tabs>
              <w:suppressAutoHyphens/>
              <w:snapToGrid w:val="0"/>
              <w:spacing w:after="120"/>
              <w:ind w:firstLine="284"/>
              <w:rPr>
                <w:color w:val="000000" w:themeColor="text1"/>
                <w:sz w:val="18"/>
                <w:szCs w:val="18"/>
                <w:lang w:val="uk-UA" w:eastAsia="zh-CN"/>
              </w:rPr>
            </w:pPr>
          </w:p>
        </w:tc>
        <w:tc>
          <w:tcPr>
            <w:tcW w:w="2648" w:type="dxa"/>
          </w:tcPr>
          <w:p w14:paraId="49818988" w14:textId="77777777" w:rsidR="008F099D" w:rsidRPr="00C52511" w:rsidRDefault="008F099D" w:rsidP="008F099D">
            <w:pPr>
              <w:tabs>
                <w:tab w:val="left" w:pos="284"/>
              </w:tabs>
              <w:suppressAutoHyphens/>
              <w:spacing w:after="120"/>
              <w:ind w:firstLine="9"/>
              <w:rPr>
                <w:color w:val="000000" w:themeColor="text1"/>
                <w:sz w:val="18"/>
                <w:szCs w:val="18"/>
                <w:lang w:val="uk-UA" w:eastAsia="zh-CN"/>
              </w:rPr>
            </w:pPr>
            <w:r w:rsidRPr="00C52511">
              <w:rPr>
                <w:b/>
                <w:bCs/>
                <w:iCs/>
                <w:color w:val="000000" w:themeColor="text1"/>
                <w:sz w:val="18"/>
                <w:szCs w:val="18"/>
                <w:lang w:val="uk-UA" w:eastAsia="zh-CN"/>
              </w:rPr>
              <w:t>Постачальник:</w:t>
            </w:r>
          </w:p>
        </w:tc>
      </w:tr>
    </w:tbl>
    <w:tbl>
      <w:tblPr>
        <w:tblStyle w:val="af2"/>
        <w:tblpPr w:leftFromText="180" w:rightFromText="180" w:vertAnchor="text" w:horzAnchor="margin" w:tblpY="-2"/>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F099D" w:rsidRPr="00C52511" w14:paraId="7B066695" w14:textId="77777777" w:rsidTr="00AD5310">
        <w:trPr>
          <w:trHeight w:val="716"/>
        </w:trPr>
        <w:tc>
          <w:tcPr>
            <w:tcW w:w="4644" w:type="dxa"/>
            <w:shd w:val="clear" w:color="auto" w:fill="auto"/>
          </w:tcPr>
          <w:p w14:paraId="743A48C3" w14:textId="77777777" w:rsidR="008F099D" w:rsidRPr="00C52511" w:rsidRDefault="008F099D" w:rsidP="008F099D">
            <w:pPr>
              <w:rPr>
                <w:b/>
                <w:color w:val="000000" w:themeColor="text1"/>
                <w:sz w:val="20"/>
                <w:szCs w:val="20"/>
                <w:lang w:val="uk-UA"/>
              </w:rPr>
            </w:pPr>
            <w:r w:rsidRPr="00C52511">
              <w:rPr>
                <w:b/>
                <w:color w:val="000000" w:themeColor="text1"/>
                <w:sz w:val="20"/>
                <w:szCs w:val="20"/>
                <w:lang w:val="uk-UA"/>
              </w:rPr>
              <w:t>Покупець</w:t>
            </w:r>
          </w:p>
        </w:tc>
      </w:tr>
      <w:tr w:rsidR="008F099D" w:rsidRPr="00C52511" w14:paraId="1B873195" w14:textId="77777777" w:rsidTr="008F099D">
        <w:trPr>
          <w:trHeight w:val="716"/>
        </w:trPr>
        <w:tc>
          <w:tcPr>
            <w:tcW w:w="4644" w:type="dxa"/>
          </w:tcPr>
          <w:p w14:paraId="220E595E" w14:textId="6CF6F613" w:rsidR="008F099D" w:rsidRPr="00C52511" w:rsidRDefault="008F099D" w:rsidP="008F099D">
            <w:pPr>
              <w:rPr>
                <w:b/>
                <w:color w:val="000000" w:themeColor="text1"/>
                <w:sz w:val="20"/>
                <w:szCs w:val="20"/>
                <w:lang w:val="uk-UA"/>
              </w:rPr>
            </w:pPr>
          </w:p>
        </w:tc>
      </w:tr>
      <w:tr w:rsidR="008F099D" w:rsidRPr="00C52511" w14:paraId="11C0EE76" w14:textId="77777777" w:rsidTr="008F099D">
        <w:trPr>
          <w:trHeight w:val="716"/>
        </w:trPr>
        <w:tc>
          <w:tcPr>
            <w:tcW w:w="4644" w:type="dxa"/>
          </w:tcPr>
          <w:p w14:paraId="27EB87AE" w14:textId="77777777" w:rsidR="008F099D" w:rsidRPr="00C52511" w:rsidRDefault="008F099D" w:rsidP="008F099D">
            <w:pPr>
              <w:rPr>
                <w:b/>
                <w:color w:val="000000" w:themeColor="text1"/>
                <w:sz w:val="20"/>
                <w:szCs w:val="20"/>
                <w:lang w:val="uk-UA"/>
              </w:rPr>
            </w:pPr>
          </w:p>
        </w:tc>
      </w:tr>
    </w:tbl>
    <w:p w14:paraId="3188ECF3" w14:textId="77777777" w:rsidR="008F099D" w:rsidRPr="00C52511" w:rsidRDefault="008F099D" w:rsidP="008F099D">
      <w:pPr>
        <w:rPr>
          <w:color w:val="000000" w:themeColor="text1"/>
          <w:sz w:val="20"/>
          <w:szCs w:val="20"/>
          <w:lang w:val="uk-UA"/>
        </w:rPr>
      </w:pPr>
    </w:p>
    <w:p w14:paraId="50827385" w14:textId="77777777" w:rsidR="00EC2E8F" w:rsidRPr="008F099D" w:rsidRDefault="00EC2E8F" w:rsidP="00EC2E8F">
      <w:pPr>
        <w:rPr>
          <w:color w:val="000000" w:themeColor="text1"/>
          <w:lang w:val="uk-UA"/>
        </w:rPr>
      </w:pPr>
      <w:bookmarkStart w:id="0" w:name="_GoBack"/>
      <w:bookmarkEnd w:id="0"/>
    </w:p>
    <w:sectPr w:rsidR="00EC2E8F" w:rsidRPr="008F099D" w:rsidSect="00D42F2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BA1"/>
    <w:multiLevelType w:val="hybridMultilevel"/>
    <w:tmpl w:val="6D0269E4"/>
    <w:lvl w:ilvl="0" w:tplc="EE6ADAB8">
      <w:start w:val="10"/>
      <w:numFmt w:val="decimal"/>
      <w:lvlText w:val="%1."/>
      <w:lvlJc w:val="left"/>
      <w:pPr>
        <w:tabs>
          <w:tab w:val="num" w:pos="720"/>
        </w:tabs>
        <w:ind w:left="720" w:hanging="360"/>
      </w:pPr>
      <w:rPr>
        <w:b/>
      </w:rPr>
    </w:lvl>
    <w:lvl w:ilvl="1" w:tplc="A5D0BF58">
      <w:numFmt w:val="none"/>
      <w:lvlText w:val=""/>
      <w:lvlJc w:val="left"/>
      <w:pPr>
        <w:tabs>
          <w:tab w:val="num" w:pos="360"/>
        </w:tabs>
        <w:ind w:left="0" w:firstLine="0"/>
      </w:pPr>
    </w:lvl>
    <w:lvl w:ilvl="2" w:tplc="03C626CA">
      <w:numFmt w:val="none"/>
      <w:lvlText w:val=""/>
      <w:lvlJc w:val="left"/>
      <w:pPr>
        <w:tabs>
          <w:tab w:val="num" w:pos="360"/>
        </w:tabs>
        <w:ind w:left="0" w:firstLine="0"/>
      </w:pPr>
    </w:lvl>
    <w:lvl w:ilvl="3" w:tplc="5930E15C">
      <w:numFmt w:val="none"/>
      <w:lvlText w:val=""/>
      <w:lvlJc w:val="left"/>
      <w:pPr>
        <w:tabs>
          <w:tab w:val="num" w:pos="360"/>
        </w:tabs>
        <w:ind w:left="0" w:firstLine="0"/>
      </w:pPr>
    </w:lvl>
    <w:lvl w:ilvl="4" w:tplc="12BC2A5A">
      <w:numFmt w:val="none"/>
      <w:lvlText w:val=""/>
      <w:lvlJc w:val="left"/>
      <w:pPr>
        <w:tabs>
          <w:tab w:val="num" w:pos="360"/>
        </w:tabs>
        <w:ind w:left="0" w:firstLine="0"/>
      </w:pPr>
    </w:lvl>
    <w:lvl w:ilvl="5" w:tplc="06E4BA1C">
      <w:numFmt w:val="none"/>
      <w:lvlText w:val=""/>
      <w:lvlJc w:val="left"/>
      <w:pPr>
        <w:tabs>
          <w:tab w:val="num" w:pos="360"/>
        </w:tabs>
        <w:ind w:left="0" w:firstLine="0"/>
      </w:pPr>
    </w:lvl>
    <w:lvl w:ilvl="6" w:tplc="62B4116A">
      <w:numFmt w:val="none"/>
      <w:lvlText w:val=""/>
      <w:lvlJc w:val="left"/>
      <w:pPr>
        <w:tabs>
          <w:tab w:val="num" w:pos="360"/>
        </w:tabs>
        <w:ind w:left="0" w:firstLine="0"/>
      </w:pPr>
    </w:lvl>
    <w:lvl w:ilvl="7" w:tplc="6B3C7310">
      <w:numFmt w:val="none"/>
      <w:lvlText w:val=""/>
      <w:lvlJc w:val="left"/>
      <w:pPr>
        <w:tabs>
          <w:tab w:val="num" w:pos="360"/>
        </w:tabs>
        <w:ind w:left="0" w:firstLine="0"/>
      </w:pPr>
    </w:lvl>
    <w:lvl w:ilvl="8" w:tplc="972AA240">
      <w:numFmt w:val="none"/>
      <w:lvlText w:val=""/>
      <w:lvlJc w:val="left"/>
      <w:pPr>
        <w:tabs>
          <w:tab w:val="num" w:pos="360"/>
        </w:tabs>
        <w:ind w:left="0" w:firstLine="0"/>
      </w:pPr>
    </w:lvl>
  </w:abstractNum>
  <w:abstractNum w:abstractNumId="1" w15:restartNumberingAfterBreak="0">
    <w:nsid w:val="033F3BF7"/>
    <w:multiLevelType w:val="hybridMultilevel"/>
    <w:tmpl w:val="991C3E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56749A"/>
    <w:multiLevelType w:val="hybridMultilevel"/>
    <w:tmpl w:val="5AFABBBA"/>
    <w:lvl w:ilvl="0" w:tplc="C7BC2A76">
      <w:start w:val="1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8F304C"/>
    <w:multiLevelType w:val="hybridMultilevel"/>
    <w:tmpl w:val="7928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A2CAA"/>
    <w:multiLevelType w:val="hybridMultilevel"/>
    <w:tmpl w:val="23D047AA"/>
    <w:lvl w:ilvl="0" w:tplc="B6183D76">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5" w15:restartNumberingAfterBreak="0">
    <w:nsid w:val="27CB5E84"/>
    <w:multiLevelType w:val="multilevel"/>
    <w:tmpl w:val="9514AA5C"/>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6" w15:restartNumberingAfterBreak="0">
    <w:nsid w:val="2B6C7DF5"/>
    <w:multiLevelType w:val="hybridMultilevel"/>
    <w:tmpl w:val="D26896D6"/>
    <w:lvl w:ilvl="0" w:tplc="784CA202">
      <w:start w:val="1"/>
      <w:numFmt w:val="decimal"/>
      <w:lvlText w:val="%1."/>
      <w:lvlJc w:val="left"/>
      <w:pPr>
        <w:tabs>
          <w:tab w:val="num" w:pos="1680"/>
        </w:tabs>
        <w:ind w:left="1680" w:hanging="9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76A097B"/>
    <w:multiLevelType w:val="hybridMultilevel"/>
    <w:tmpl w:val="5AFABBBA"/>
    <w:lvl w:ilvl="0" w:tplc="C7BC2A76">
      <w:start w:val="1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EF0800"/>
    <w:multiLevelType w:val="hybridMultilevel"/>
    <w:tmpl w:val="06E6FBE8"/>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1494DF2"/>
    <w:multiLevelType w:val="hybridMultilevel"/>
    <w:tmpl w:val="215E7842"/>
    <w:lvl w:ilvl="0" w:tplc="F80A530C">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F4CD9"/>
    <w:multiLevelType w:val="hybridMultilevel"/>
    <w:tmpl w:val="F0E8AD1A"/>
    <w:lvl w:ilvl="0" w:tplc="6B8E9C8A">
      <w:start w:val="1"/>
      <w:numFmt w:val="decimal"/>
      <w:lvlText w:val="%1."/>
      <w:lvlJc w:val="left"/>
      <w:pPr>
        <w:tabs>
          <w:tab w:val="num" w:pos="450"/>
        </w:tabs>
        <w:ind w:left="450" w:hanging="360"/>
      </w:pPr>
    </w:lvl>
    <w:lvl w:ilvl="1" w:tplc="D0A83E3A">
      <w:numFmt w:val="none"/>
      <w:lvlText w:val=""/>
      <w:lvlJc w:val="left"/>
      <w:pPr>
        <w:tabs>
          <w:tab w:val="num" w:pos="360"/>
        </w:tabs>
        <w:ind w:left="0" w:firstLine="0"/>
      </w:pPr>
    </w:lvl>
    <w:lvl w:ilvl="2" w:tplc="AF9EC160">
      <w:numFmt w:val="none"/>
      <w:lvlText w:val=""/>
      <w:lvlJc w:val="left"/>
      <w:pPr>
        <w:tabs>
          <w:tab w:val="num" w:pos="360"/>
        </w:tabs>
        <w:ind w:left="0" w:firstLine="0"/>
      </w:pPr>
    </w:lvl>
    <w:lvl w:ilvl="3" w:tplc="2FD2FF5A">
      <w:numFmt w:val="none"/>
      <w:lvlText w:val=""/>
      <w:lvlJc w:val="left"/>
      <w:pPr>
        <w:tabs>
          <w:tab w:val="num" w:pos="360"/>
        </w:tabs>
        <w:ind w:left="0" w:firstLine="0"/>
      </w:pPr>
    </w:lvl>
    <w:lvl w:ilvl="4" w:tplc="D03AF30C">
      <w:numFmt w:val="none"/>
      <w:lvlText w:val=""/>
      <w:lvlJc w:val="left"/>
      <w:pPr>
        <w:tabs>
          <w:tab w:val="num" w:pos="360"/>
        </w:tabs>
        <w:ind w:left="0" w:firstLine="0"/>
      </w:pPr>
    </w:lvl>
    <w:lvl w:ilvl="5" w:tplc="BCD48B12">
      <w:numFmt w:val="none"/>
      <w:lvlText w:val=""/>
      <w:lvlJc w:val="left"/>
      <w:pPr>
        <w:tabs>
          <w:tab w:val="num" w:pos="360"/>
        </w:tabs>
        <w:ind w:left="0" w:firstLine="0"/>
      </w:pPr>
    </w:lvl>
    <w:lvl w:ilvl="6" w:tplc="C2A6D23E">
      <w:numFmt w:val="none"/>
      <w:lvlText w:val=""/>
      <w:lvlJc w:val="left"/>
      <w:pPr>
        <w:tabs>
          <w:tab w:val="num" w:pos="360"/>
        </w:tabs>
        <w:ind w:left="0" w:firstLine="0"/>
      </w:pPr>
    </w:lvl>
    <w:lvl w:ilvl="7" w:tplc="483C87FA">
      <w:numFmt w:val="none"/>
      <w:lvlText w:val=""/>
      <w:lvlJc w:val="left"/>
      <w:pPr>
        <w:tabs>
          <w:tab w:val="num" w:pos="360"/>
        </w:tabs>
        <w:ind w:left="0" w:firstLine="0"/>
      </w:pPr>
    </w:lvl>
    <w:lvl w:ilvl="8" w:tplc="26AAA884">
      <w:numFmt w:val="none"/>
      <w:lvlText w:val=""/>
      <w:lvlJc w:val="left"/>
      <w:pPr>
        <w:tabs>
          <w:tab w:val="num" w:pos="360"/>
        </w:tabs>
        <w:ind w:left="0" w:firstLine="0"/>
      </w:pPr>
    </w:lvl>
  </w:abstractNum>
  <w:abstractNum w:abstractNumId="11" w15:restartNumberingAfterBreak="0">
    <w:nsid w:val="4E6C4EB4"/>
    <w:multiLevelType w:val="hybridMultilevel"/>
    <w:tmpl w:val="0B12273A"/>
    <w:lvl w:ilvl="0" w:tplc="01544438">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C52E47"/>
    <w:multiLevelType w:val="hybridMultilevel"/>
    <w:tmpl w:val="137245C8"/>
    <w:lvl w:ilvl="0" w:tplc="064A99FE">
      <w:start w:val="12"/>
      <w:numFmt w:val="bullet"/>
      <w:lvlText w:val="-"/>
      <w:lvlJc w:val="left"/>
      <w:pPr>
        <w:tabs>
          <w:tab w:val="num" w:pos="1059"/>
        </w:tabs>
        <w:ind w:left="1059" w:hanging="360"/>
      </w:pPr>
      <w:rPr>
        <w:rFonts w:ascii="Times New Roman" w:eastAsia="Times New Roman" w:hAnsi="Times New Roman" w:cs="Times New Roman" w:hint="default"/>
      </w:rPr>
    </w:lvl>
    <w:lvl w:ilvl="1" w:tplc="04090003">
      <w:start w:val="1"/>
      <w:numFmt w:val="bullet"/>
      <w:lvlText w:val="o"/>
      <w:lvlJc w:val="left"/>
      <w:pPr>
        <w:tabs>
          <w:tab w:val="num" w:pos="1779"/>
        </w:tabs>
        <w:ind w:left="1779" w:hanging="360"/>
      </w:pPr>
      <w:rPr>
        <w:rFonts w:ascii="Courier New" w:hAnsi="Courier New" w:cs="Times New Roman"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cs="Times New Roman"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cs="Times New Roman"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13" w15:restartNumberingAfterBreak="0">
    <w:nsid w:val="633C40D6"/>
    <w:multiLevelType w:val="multilevel"/>
    <w:tmpl w:val="198206F8"/>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746B06C5"/>
    <w:multiLevelType w:val="hybridMultilevel"/>
    <w:tmpl w:val="4304514A"/>
    <w:lvl w:ilvl="0" w:tplc="E6DC281C">
      <w:start w:val="5"/>
      <w:numFmt w:val="decimal"/>
      <w:lvlText w:val="%1."/>
      <w:lvlJc w:val="left"/>
      <w:pPr>
        <w:tabs>
          <w:tab w:val="num" w:pos="644"/>
        </w:tabs>
        <w:ind w:left="644" w:hanging="360"/>
      </w:pPr>
    </w:lvl>
    <w:lvl w:ilvl="1" w:tplc="2526A7CC">
      <w:numFmt w:val="none"/>
      <w:lvlText w:val=""/>
      <w:lvlJc w:val="left"/>
      <w:pPr>
        <w:tabs>
          <w:tab w:val="num" w:pos="360"/>
        </w:tabs>
        <w:ind w:left="0" w:firstLine="0"/>
      </w:pPr>
    </w:lvl>
    <w:lvl w:ilvl="2" w:tplc="EA40527A">
      <w:numFmt w:val="none"/>
      <w:lvlText w:val=""/>
      <w:lvlJc w:val="left"/>
      <w:pPr>
        <w:tabs>
          <w:tab w:val="num" w:pos="360"/>
        </w:tabs>
        <w:ind w:left="0" w:firstLine="0"/>
      </w:pPr>
    </w:lvl>
    <w:lvl w:ilvl="3" w:tplc="7C02D96E">
      <w:numFmt w:val="none"/>
      <w:lvlText w:val=""/>
      <w:lvlJc w:val="left"/>
      <w:pPr>
        <w:tabs>
          <w:tab w:val="num" w:pos="360"/>
        </w:tabs>
        <w:ind w:left="0" w:firstLine="0"/>
      </w:pPr>
    </w:lvl>
    <w:lvl w:ilvl="4" w:tplc="08864982">
      <w:numFmt w:val="none"/>
      <w:lvlText w:val=""/>
      <w:lvlJc w:val="left"/>
      <w:pPr>
        <w:tabs>
          <w:tab w:val="num" w:pos="360"/>
        </w:tabs>
        <w:ind w:left="0" w:firstLine="0"/>
      </w:pPr>
    </w:lvl>
    <w:lvl w:ilvl="5" w:tplc="7A1AB3F4">
      <w:numFmt w:val="none"/>
      <w:lvlText w:val=""/>
      <w:lvlJc w:val="left"/>
      <w:pPr>
        <w:tabs>
          <w:tab w:val="num" w:pos="360"/>
        </w:tabs>
        <w:ind w:left="0" w:firstLine="0"/>
      </w:pPr>
    </w:lvl>
    <w:lvl w:ilvl="6" w:tplc="38BABD2C">
      <w:numFmt w:val="none"/>
      <w:lvlText w:val=""/>
      <w:lvlJc w:val="left"/>
      <w:pPr>
        <w:tabs>
          <w:tab w:val="num" w:pos="360"/>
        </w:tabs>
        <w:ind w:left="0" w:firstLine="0"/>
      </w:pPr>
    </w:lvl>
    <w:lvl w:ilvl="7" w:tplc="D0CEFA90">
      <w:numFmt w:val="none"/>
      <w:lvlText w:val=""/>
      <w:lvlJc w:val="left"/>
      <w:pPr>
        <w:tabs>
          <w:tab w:val="num" w:pos="360"/>
        </w:tabs>
        <w:ind w:left="0" w:firstLine="0"/>
      </w:pPr>
    </w:lvl>
    <w:lvl w:ilvl="8" w:tplc="FAE012A0">
      <w:numFmt w:val="none"/>
      <w:lvlText w:val=""/>
      <w:lvlJc w:val="left"/>
      <w:pPr>
        <w:tabs>
          <w:tab w:val="num" w:pos="360"/>
        </w:tabs>
        <w:ind w:left="0" w:firstLine="0"/>
      </w:pPr>
    </w:lvl>
  </w:abstractNum>
  <w:abstractNum w:abstractNumId="15" w15:restartNumberingAfterBreak="0">
    <w:nsid w:val="785C3E65"/>
    <w:multiLevelType w:val="hybridMultilevel"/>
    <w:tmpl w:val="E486991E"/>
    <w:lvl w:ilvl="0" w:tplc="52062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lvlOverride w:ilvl="2"/>
    <w:lvlOverride w:ilvl="3"/>
    <w:lvlOverride w:ilvl="4"/>
    <w:lvlOverride w:ilvl="5"/>
    <w:lvlOverride w:ilvl="6"/>
    <w:lvlOverride w:ilvl="7"/>
    <w:lvlOverride w:ilvl="8"/>
  </w:num>
  <w:num w:numId="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0"/>
    </w:lvlOverride>
    <w:lvlOverride w:ilvl="1"/>
    <w:lvlOverride w:ilvl="2"/>
    <w:lvlOverride w:ilvl="3"/>
    <w:lvlOverride w:ilvl="4"/>
    <w:lvlOverride w:ilvl="5"/>
    <w:lvlOverride w:ilvl="6"/>
    <w:lvlOverride w:ilvl="7"/>
    <w:lvlOverride w:ilvl="8"/>
  </w:num>
  <w:num w:numId="6">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3"/>
  </w:num>
  <w:num w:numId="13">
    <w:abstractNumId w:val="4"/>
  </w:num>
  <w:num w:numId="14">
    <w:abstractNumId w:val="2"/>
  </w:num>
  <w:num w:numId="15">
    <w:abstractNumId w:val="7"/>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8F"/>
    <w:rsid w:val="00027E82"/>
    <w:rsid w:val="00040FAD"/>
    <w:rsid w:val="00044425"/>
    <w:rsid w:val="000510EA"/>
    <w:rsid w:val="00111DEE"/>
    <w:rsid w:val="00145795"/>
    <w:rsid w:val="00191A9C"/>
    <w:rsid w:val="001A20F1"/>
    <w:rsid w:val="001B2669"/>
    <w:rsid w:val="001C31D4"/>
    <w:rsid w:val="001D1089"/>
    <w:rsid w:val="001E1210"/>
    <w:rsid w:val="00215574"/>
    <w:rsid w:val="00220949"/>
    <w:rsid w:val="00245203"/>
    <w:rsid w:val="00254A08"/>
    <w:rsid w:val="00263883"/>
    <w:rsid w:val="002C4A0D"/>
    <w:rsid w:val="002D4A2A"/>
    <w:rsid w:val="00306D7C"/>
    <w:rsid w:val="0033079B"/>
    <w:rsid w:val="0035374A"/>
    <w:rsid w:val="00375931"/>
    <w:rsid w:val="003C48DE"/>
    <w:rsid w:val="00443D84"/>
    <w:rsid w:val="00462026"/>
    <w:rsid w:val="004B3020"/>
    <w:rsid w:val="00564250"/>
    <w:rsid w:val="005674A0"/>
    <w:rsid w:val="00571F21"/>
    <w:rsid w:val="00592928"/>
    <w:rsid w:val="005B2D97"/>
    <w:rsid w:val="005B31CD"/>
    <w:rsid w:val="006210B4"/>
    <w:rsid w:val="00621AEE"/>
    <w:rsid w:val="006F0662"/>
    <w:rsid w:val="006F08CC"/>
    <w:rsid w:val="006F186B"/>
    <w:rsid w:val="006F5B5C"/>
    <w:rsid w:val="00756176"/>
    <w:rsid w:val="00775D97"/>
    <w:rsid w:val="0079672F"/>
    <w:rsid w:val="007F2E56"/>
    <w:rsid w:val="00805515"/>
    <w:rsid w:val="00817572"/>
    <w:rsid w:val="00873F8E"/>
    <w:rsid w:val="008B0D53"/>
    <w:rsid w:val="008D216B"/>
    <w:rsid w:val="008F099D"/>
    <w:rsid w:val="009E1D68"/>
    <w:rsid w:val="009E31CE"/>
    <w:rsid w:val="00A15F7D"/>
    <w:rsid w:val="00A2240D"/>
    <w:rsid w:val="00A906DD"/>
    <w:rsid w:val="00AD5310"/>
    <w:rsid w:val="00AE7345"/>
    <w:rsid w:val="00B025F1"/>
    <w:rsid w:val="00B03276"/>
    <w:rsid w:val="00B31AC1"/>
    <w:rsid w:val="00B542B9"/>
    <w:rsid w:val="00BA43D2"/>
    <w:rsid w:val="00BA671A"/>
    <w:rsid w:val="00BE7311"/>
    <w:rsid w:val="00C0550F"/>
    <w:rsid w:val="00C1199C"/>
    <w:rsid w:val="00C52511"/>
    <w:rsid w:val="00C52852"/>
    <w:rsid w:val="00C572EE"/>
    <w:rsid w:val="00C7481F"/>
    <w:rsid w:val="00C822CE"/>
    <w:rsid w:val="00C9155D"/>
    <w:rsid w:val="00CD5B51"/>
    <w:rsid w:val="00D25AF0"/>
    <w:rsid w:val="00D42F24"/>
    <w:rsid w:val="00E206A4"/>
    <w:rsid w:val="00E26B25"/>
    <w:rsid w:val="00E66A7F"/>
    <w:rsid w:val="00EC1C3E"/>
    <w:rsid w:val="00EC2E8F"/>
    <w:rsid w:val="00F04F68"/>
    <w:rsid w:val="00F06919"/>
    <w:rsid w:val="00F10E35"/>
    <w:rsid w:val="00F11DAF"/>
    <w:rsid w:val="00FA0F1B"/>
    <w:rsid w:val="00FE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3EF5"/>
  <w15:docId w15:val="{5B15D77D-F8BE-4661-B15F-0129EFC0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0E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C2E8F"/>
    <w:pPr>
      <w:keepNext/>
      <w:autoSpaceDE w:val="0"/>
      <w:autoSpaceDN w:val="0"/>
      <w:adjustRightInd w:val="0"/>
      <w:jc w:val="center"/>
      <w:outlineLvl w:val="0"/>
    </w:pPr>
    <w:rPr>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E8F"/>
    <w:rPr>
      <w:rFonts w:ascii="Times New Roman" w:eastAsia="Times New Roman" w:hAnsi="Times New Roman" w:cs="Times New Roman"/>
      <w:b/>
      <w:bCs/>
      <w:sz w:val="20"/>
      <w:szCs w:val="24"/>
      <w:lang w:val="uk-UA"/>
    </w:rPr>
  </w:style>
  <w:style w:type="paragraph" w:styleId="a3">
    <w:name w:val="Title"/>
    <w:basedOn w:val="a"/>
    <w:link w:val="a4"/>
    <w:qFormat/>
    <w:rsid w:val="00EC2E8F"/>
    <w:pPr>
      <w:autoSpaceDE w:val="0"/>
      <w:autoSpaceDN w:val="0"/>
      <w:adjustRightInd w:val="0"/>
      <w:jc w:val="center"/>
    </w:pPr>
    <w:rPr>
      <w:b/>
      <w:bCs/>
      <w:color w:val="000000"/>
      <w:sz w:val="20"/>
      <w:szCs w:val="22"/>
      <w:lang w:val="uk-UA"/>
    </w:rPr>
  </w:style>
  <w:style w:type="character" w:customStyle="1" w:styleId="a4">
    <w:name w:val="Заголовок Знак"/>
    <w:basedOn w:val="a0"/>
    <w:link w:val="a3"/>
    <w:rsid w:val="00EC2E8F"/>
    <w:rPr>
      <w:rFonts w:ascii="Times New Roman" w:eastAsia="Times New Roman" w:hAnsi="Times New Roman" w:cs="Times New Roman"/>
      <w:b/>
      <w:bCs/>
      <w:color w:val="000000"/>
      <w:sz w:val="20"/>
      <w:lang w:val="uk-UA"/>
    </w:rPr>
  </w:style>
  <w:style w:type="paragraph" w:styleId="a5">
    <w:name w:val="Body Text"/>
    <w:basedOn w:val="a"/>
    <w:link w:val="a6"/>
    <w:semiHidden/>
    <w:unhideWhenUsed/>
    <w:rsid w:val="00EC2E8F"/>
    <w:pPr>
      <w:autoSpaceDE w:val="0"/>
      <w:autoSpaceDN w:val="0"/>
      <w:adjustRightInd w:val="0"/>
      <w:jc w:val="both"/>
    </w:pPr>
    <w:rPr>
      <w:color w:val="000000"/>
      <w:sz w:val="20"/>
      <w:szCs w:val="22"/>
      <w:lang w:val="uk-UA"/>
    </w:rPr>
  </w:style>
  <w:style w:type="character" w:customStyle="1" w:styleId="a6">
    <w:name w:val="Основной текст Знак"/>
    <w:basedOn w:val="a0"/>
    <w:link w:val="a5"/>
    <w:semiHidden/>
    <w:rsid w:val="00EC2E8F"/>
    <w:rPr>
      <w:rFonts w:ascii="Times New Roman" w:eastAsia="Times New Roman" w:hAnsi="Times New Roman" w:cs="Times New Roman"/>
      <w:color w:val="000000"/>
      <w:sz w:val="20"/>
      <w:lang w:val="uk-UA"/>
    </w:rPr>
  </w:style>
  <w:style w:type="paragraph" w:styleId="a7">
    <w:name w:val="Body Text Indent"/>
    <w:basedOn w:val="a"/>
    <w:link w:val="a8"/>
    <w:semiHidden/>
    <w:unhideWhenUsed/>
    <w:rsid w:val="00EC2E8F"/>
    <w:pPr>
      <w:autoSpaceDE w:val="0"/>
      <w:autoSpaceDN w:val="0"/>
      <w:adjustRightInd w:val="0"/>
      <w:ind w:left="798" w:firstLine="360"/>
      <w:jc w:val="both"/>
    </w:pPr>
    <w:rPr>
      <w:color w:val="000000"/>
      <w:sz w:val="22"/>
      <w:szCs w:val="22"/>
      <w:lang w:val="uk-UA"/>
    </w:rPr>
  </w:style>
  <w:style w:type="character" w:customStyle="1" w:styleId="a8">
    <w:name w:val="Основной текст с отступом Знак"/>
    <w:basedOn w:val="a0"/>
    <w:link w:val="a7"/>
    <w:semiHidden/>
    <w:rsid w:val="00EC2E8F"/>
    <w:rPr>
      <w:rFonts w:ascii="Times New Roman" w:eastAsia="Times New Roman" w:hAnsi="Times New Roman" w:cs="Times New Roman"/>
      <w:color w:val="000000"/>
      <w:lang w:val="uk-UA"/>
    </w:rPr>
  </w:style>
  <w:style w:type="paragraph" w:styleId="3">
    <w:name w:val="Body Text Indent 3"/>
    <w:basedOn w:val="a"/>
    <w:link w:val="30"/>
    <w:semiHidden/>
    <w:unhideWhenUsed/>
    <w:rsid w:val="00EC2E8F"/>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semiHidden/>
    <w:rsid w:val="00EC2E8F"/>
    <w:rPr>
      <w:rFonts w:ascii="Times New Roman" w:eastAsia="Times New Roman" w:hAnsi="Times New Roman" w:cs="Times New Roman"/>
      <w:color w:val="000000"/>
      <w:lang w:val="uk-UA"/>
    </w:rPr>
  </w:style>
  <w:style w:type="paragraph" w:styleId="a9">
    <w:name w:val="List Paragraph"/>
    <w:basedOn w:val="a"/>
    <w:uiPriority w:val="34"/>
    <w:qFormat/>
    <w:rsid w:val="00EC2E8F"/>
    <w:pPr>
      <w:ind w:left="720"/>
      <w:contextualSpacing/>
    </w:pPr>
    <w:rPr>
      <w:lang w:val="ru-RU" w:eastAsia="ru-RU"/>
    </w:rPr>
  </w:style>
  <w:style w:type="paragraph" w:customStyle="1" w:styleId="31">
    <w:name w:val="Основной текст с отступом 31"/>
    <w:basedOn w:val="a"/>
    <w:uiPriority w:val="99"/>
    <w:rsid w:val="00EC2E8F"/>
    <w:pPr>
      <w:suppressAutoHyphens/>
      <w:ind w:right="-341" w:firstLine="720"/>
      <w:jc w:val="center"/>
    </w:pPr>
    <w:rPr>
      <w:color w:val="000000"/>
      <w:position w:val="6"/>
      <w:sz w:val="20"/>
      <w:szCs w:val="20"/>
      <w:lang w:val="uk-UA" w:eastAsia="ar-SA"/>
    </w:rPr>
  </w:style>
  <w:style w:type="character" w:styleId="aa">
    <w:name w:val="annotation reference"/>
    <w:basedOn w:val="a0"/>
    <w:uiPriority w:val="99"/>
    <w:semiHidden/>
    <w:unhideWhenUsed/>
    <w:rsid w:val="00044425"/>
    <w:rPr>
      <w:sz w:val="16"/>
      <w:szCs w:val="16"/>
    </w:rPr>
  </w:style>
  <w:style w:type="paragraph" w:styleId="ab">
    <w:name w:val="annotation text"/>
    <w:basedOn w:val="a"/>
    <w:link w:val="ac"/>
    <w:uiPriority w:val="99"/>
    <w:semiHidden/>
    <w:unhideWhenUsed/>
    <w:rsid w:val="00044425"/>
    <w:rPr>
      <w:sz w:val="20"/>
      <w:szCs w:val="20"/>
    </w:rPr>
  </w:style>
  <w:style w:type="character" w:customStyle="1" w:styleId="ac">
    <w:name w:val="Текст примечания Знак"/>
    <w:basedOn w:val="a0"/>
    <w:link w:val="ab"/>
    <w:uiPriority w:val="99"/>
    <w:semiHidden/>
    <w:rsid w:val="00044425"/>
    <w:rPr>
      <w:rFonts w:ascii="Times New Roman" w:eastAsia="Times New Roman" w:hAnsi="Times New Roman" w:cs="Times New Roman"/>
      <w:sz w:val="20"/>
      <w:szCs w:val="20"/>
      <w:lang w:val="en-US"/>
    </w:rPr>
  </w:style>
  <w:style w:type="paragraph" w:styleId="ad">
    <w:name w:val="annotation subject"/>
    <w:basedOn w:val="ab"/>
    <w:next w:val="ab"/>
    <w:link w:val="ae"/>
    <w:uiPriority w:val="99"/>
    <w:semiHidden/>
    <w:unhideWhenUsed/>
    <w:rsid w:val="00044425"/>
    <w:rPr>
      <w:b/>
      <w:bCs/>
    </w:rPr>
  </w:style>
  <w:style w:type="character" w:customStyle="1" w:styleId="ae">
    <w:name w:val="Тема примечания Знак"/>
    <w:basedOn w:val="ac"/>
    <w:link w:val="ad"/>
    <w:uiPriority w:val="99"/>
    <w:semiHidden/>
    <w:rsid w:val="00044425"/>
    <w:rPr>
      <w:rFonts w:ascii="Times New Roman" w:eastAsia="Times New Roman" w:hAnsi="Times New Roman" w:cs="Times New Roman"/>
      <w:b/>
      <w:bCs/>
      <w:sz w:val="20"/>
      <w:szCs w:val="20"/>
      <w:lang w:val="en-US"/>
    </w:rPr>
  </w:style>
  <w:style w:type="paragraph" w:styleId="af">
    <w:name w:val="Balloon Text"/>
    <w:basedOn w:val="a"/>
    <w:link w:val="af0"/>
    <w:uiPriority w:val="99"/>
    <w:semiHidden/>
    <w:unhideWhenUsed/>
    <w:rsid w:val="00044425"/>
    <w:rPr>
      <w:rFonts w:ascii="Tahoma" w:hAnsi="Tahoma" w:cs="Tahoma"/>
      <w:sz w:val="16"/>
      <w:szCs w:val="16"/>
    </w:rPr>
  </w:style>
  <w:style w:type="character" w:customStyle="1" w:styleId="af0">
    <w:name w:val="Текст выноски Знак"/>
    <w:basedOn w:val="a0"/>
    <w:link w:val="af"/>
    <w:uiPriority w:val="99"/>
    <w:semiHidden/>
    <w:rsid w:val="00044425"/>
    <w:rPr>
      <w:rFonts w:ascii="Tahoma" w:eastAsia="Times New Roman" w:hAnsi="Tahoma" w:cs="Tahoma"/>
      <w:sz w:val="16"/>
      <w:szCs w:val="16"/>
      <w:lang w:val="en-US"/>
    </w:rPr>
  </w:style>
  <w:style w:type="character" w:customStyle="1" w:styleId="hps">
    <w:name w:val="hps"/>
    <w:rsid w:val="0033079B"/>
  </w:style>
  <w:style w:type="character" w:customStyle="1" w:styleId="apple-converted-space">
    <w:name w:val="apple-converted-space"/>
    <w:basedOn w:val="a0"/>
    <w:rsid w:val="00C1199C"/>
  </w:style>
  <w:style w:type="character" w:styleId="af1">
    <w:name w:val="Emphasis"/>
    <w:basedOn w:val="a0"/>
    <w:uiPriority w:val="20"/>
    <w:qFormat/>
    <w:rsid w:val="00C1199C"/>
    <w:rPr>
      <w:i/>
      <w:iCs/>
    </w:rPr>
  </w:style>
  <w:style w:type="table" w:styleId="af2">
    <w:name w:val="Table Grid"/>
    <w:basedOn w:val="a1"/>
    <w:uiPriority w:val="59"/>
    <w:rsid w:val="0056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rsid w:val="008F099D"/>
    <w:rPr>
      <w:rFonts w:ascii="Times New Roman" w:hAnsi="Times New Roman" w:cs="Times New Roman"/>
      <w:b/>
      <w:bCs/>
      <w:sz w:val="20"/>
      <w:szCs w:val="20"/>
    </w:rPr>
  </w:style>
  <w:style w:type="paragraph" w:styleId="af3">
    <w:name w:val="Revision"/>
    <w:hidden/>
    <w:uiPriority w:val="99"/>
    <w:semiHidden/>
    <w:rsid w:val="00C5251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6008</Words>
  <Characters>34251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 Анна</dc:creator>
  <cp:lastModifiedBy>Побережна Наталія Олександрівна</cp:lastModifiedBy>
  <cp:revision>6</cp:revision>
  <dcterms:created xsi:type="dcterms:W3CDTF">2021-01-29T11:58:00Z</dcterms:created>
  <dcterms:modified xsi:type="dcterms:W3CDTF">2021-02-12T12:07:00Z</dcterms:modified>
</cp:coreProperties>
</file>