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64B" w:rsidRPr="00766446" w:rsidRDefault="0087664B" w:rsidP="0087664B">
      <w:pPr>
        <w:widowControl w:val="0"/>
        <w:autoSpaceDE w:val="0"/>
        <w:autoSpaceDN w:val="0"/>
        <w:adjustRightInd w:val="0"/>
        <w:jc w:val="center"/>
        <w:rPr>
          <w:b/>
          <w:bCs/>
          <w:sz w:val="26"/>
          <w:szCs w:val="26"/>
          <w:lang w:val="uk-UA"/>
        </w:rPr>
      </w:pPr>
      <w:r w:rsidRPr="00766446">
        <w:rPr>
          <w:b/>
          <w:bCs/>
          <w:sz w:val="26"/>
          <w:szCs w:val="26"/>
          <w:lang w:val="uk-UA"/>
        </w:rPr>
        <w:t>ДОГОВІР  №</w:t>
      </w:r>
      <w:r w:rsidR="00367153" w:rsidRPr="00766446">
        <w:rPr>
          <w:b/>
          <w:bCs/>
          <w:sz w:val="26"/>
          <w:szCs w:val="26"/>
          <w:lang w:val="uk-UA"/>
        </w:rPr>
        <w:t xml:space="preserve"> </w:t>
      </w:r>
    </w:p>
    <w:p w:rsidR="0087664B" w:rsidRPr="00766446" w:rsidRDefault="0087664B" w:rsidP="0087664B">
      <w:pPr>
        <w:keepNext/>
        <w:widowControl w:val="0"/>
        <w:autoSpaceDE w:val="0"/>
        <w:autoSpaceDN w:val="0"/>
        <w:adjustRightInd w:val="0"/>
        <w:jc w:val="center"/>
        <w:rPr>
          <w:b/>
          <w:bCs/>
          <w:sz w:val="22"/>
          <w:szCs w:val="22"/>
          <w:lang w:val="uk-UA"/>
        </w:rPr>
      </w:pPr>
      <w:r w:rsidRPr="00766446">
        <w:rPr>
          <w:b/>
          <w:bCs/>
          <w:sz w:val="20"/>
          <w:szCs w:val="20"/>
          <w:lang w:val="uk-UA"/>
        </w:rPr>
        <w:t>ПРО НАДАННЯ КУР'ЄРСЬК</w:t>
      </w:r>
      <w:r w:rsidR="0088355E" w:rsidRPr="00766446">
        <w:rPr>
          <w:b/>
          <w:bCs/>
          <w:sz w:val="20"/>
          <w:szCs w:val="20"/>
          <w:lang w:val="uk-UA"/>
        </w:rPr>
        <w:t>ИХПОСЛУГ</w:t>
      </w:r>
    </w:p>
    <w:p w:rsidR="0087664B" w:rsidRPr="00766446" w:rsidRDefault="0087664B" w:rsidP="0087664B">
      <w:pPr>
        <w:keepNext/>
        <w:widowControl w:val="0"/>
        <w:autoSpaceDE w:val="0"/>
        <w:autoSpaceDN w:val="0"/>
        <w:adjustRightInd w:val="0"/>
        <w:jc w:val="center"/>
        <w:rPr>
          <w:b/>
          <w:bCs/>
          <w:sz w:val="20"/>
          <w:szCs w:val="20"/>
          <w:lang w:val="uk-UA"/>
        </w:rPr>
      </w:pPr>
    </w:p>
    <w:p w:rsidR="0087664B" w:rsidRPr="00766446" w:rsidRDefault="0087664B" w:rsidP="0087664B">
      <w:pPr>
        <w:widowControl w:val="0"/>
        <w:autoSpaceDE w:val="0"/>
        <w:autoSpaceDN w:val="0"/>
        <w:adjustRightInd w:val="0"/>
        <w:rPr>
          <w:sz w:val="21"/>
          <w:szCs w:val="21"/>
          <w:lang w:val="uk-UA"/>
        </w:rPr>
      </w:pPr>
      <w:r w:rsidRPr="00766446">
        <w:rPr>
          <w:sz w:val="21"/>
          <w:szCs w:val="21"/>
          <w:lang w:val="uk-UA"/>
        </w:rPr>
        <w:t xml:space="preserve"> м. Київ                                                            </w:t>
      </w:r>
      <w:r w:rsidRPr="00766446">
        <w:rPr>
          <w:sz w:val="21"/>
          <w:szCs w:val="21"/>
          <w:lang w:val="uk-UA"/>
        </w:rPr>
        <w:tab/>
      </w:r>
      <w:r w:rsidRPr="00766446">
        <w:rPr>
          <w:sz w:val="21"/>
          <w:szCs w:val="21"/>
          <w:lang w:val="uk-UA"/>
        </w:rPr>
        <w:tab/>
      </w:r>
      <w:r w:rsidRPr="00766446">
        <w:rPr>
          <w:sz w:val="21"/>
          <w:szCs w:val="21"/>
          <w:lang w:val="uk-UA"/>
        </w:rPr>
        <w:tab/>
        <w:t xml:space="preserve">    </w:t>
      </w:r>
      <w:r w:rsidR="00367153" w:rsidRPr="00766446">
        <w:rPr>
          <w:sz w:val="21"/>
          <w:szCs w:val="21"/>
          <w:lang w:val="uk-UA"/>
        </w:rPr>
        <w:t xml:space="preserve">                 </w:t>
      </w:r>
      <w:r w:rsidRPr="00766446">
        <w:rPr>
          <w:sz w:val="21"/>
          <w:szCs w:val="21"/>
          <w:lang w:val="uk-UA"/>
        </w:rPr>
        <w:t xml:space="preserve">         «» </w:t>
      </w:r>
    </w:p>
    <w:p w:rsidR="0087664B" w:rsidRPr="00766446" w:rsidRDefault="0087664B" w:rsidP="0087664B">
      <w:pPr>
        <w:widowControl w:val="0"/>
        <w:autoSpaceDE w:val="0"/>
        <w:autoSpaceDN w:val="0"/>
        <w:adjustRightInd w:val="0"/>
        <w:rPr>
          <w:sz w:val="21"/>
          <w:szCs w:val="21"/>
          <w:lang w:val="uk-UA"/>
        </w:rPr>
      </w:pPr>
    </w:p>
    <w:p w:rsidR="0087664B" w:rsidRPr="00766446" w:rsidRDefault="0087664B" w:rsidP="009A2822">
      <w:pPr>
        <w:widowControl w:val="0"/>
        <w:autoSpaceDE w:val="0"/>
        <w:autoSpaceDN w:val="0"/>
        <w:adjustRightInd w:val="0"/>
        <w:ind w:firstLine="708"/>
        <w:jc w:val="both"/>
        <w:rPr>
          <w:sz w:val="21"/>
          <w:szCs w:val="21"/>
          <w:lang w:val="uk-UA"/>
        </w:rPr>
      </w:pPr>
      <w:r w:rsidRPr="00766446">
        <w:rPr>
          <w:sz w:val="21"/>
          <w:szCs w:val="21"/>
          <w:lang w:val="uk-UA"/>
        </w:rPr>
        <w:t xml:space="preserve">Товариство з обмеженою відповідальністю </w:t>
      </w:r>
      <w:r w:rsidRPr="00766446">
        <w:rPr>
          <w:b/>
          <w:sz w:val="21"/>
          <w:szCs w:val="21"/>
          <w:lang w:val="uk-UA"/>
        </w:rPr>
        <w:t>“</w:t>
      </w:r>
      <w:r w:rsidR="005F2BA0" w:rsidRPr="00766446" w:rsidDel="005F2BA0">
        <w:rPr>
          <w:b/>
          <w:sz w:val="21"/>
          <w:szCs w:val="21"/>
          <w:lang w:val="uk-UA"/>
        </w:rPr>
        <w:t xml:space="preserve"> </w:t>
      </w:r>
      <w:r w:rsidRPr="00766446">
        <w:rPr>
          <w:b/>
          <w:sz w:val="21"/>
          <w:szCs w:val="21"/>
          <w:lang w:val="uk-UA"/>
        </w:rPr>
        <w:t>”,</w:t>
      </w:r>
      <w:r w:rsidRPr="00766446">
        <w:rPr>
          <w:sz w:val="21"/>
          <w:szCs w:val="21"/>
          <w:lang w:val="uk-UA"/>
        </w:rPr>
        <w:t xml:space="preserve"> далі </w:t>
      </w:r>
      <w:r w:rsidRPr="00766446">
        <w:rPr>
          <w:b/>
          <w:bCs/>
          <w:sz w:val="21"/>
          <w:szCs w:val="21"/>
          <w:lang w:val="uk-UA"/>
        </w:rPr>
        <w:t>“Виконавець”,</w:t>
      </w:r>
      <w:r w:rsidRPr="00766446">
        <w:rPr>
          <w:sz w:val="21"/>
          <w:szCs w:val="21"/>
          <w:lang w:val="uk-UA"/>
        </w:rPr>
        <w:t xml:space="preserve"> в особі директора</w:t>
      </w:r>
      <w:r w:rsidR="00DE2A6B" w:rsidRPr="00766446">
        <w:rPr>
          <w:sz w:val="21"/>
          <w:szCs w:val="21"/>
          <w:lang w:val="uk-UA"/>
        </w:rPr>
        <w:t xml:space="preserve">, </w:t>
      </w:r>
      <w:r w:rsidR="007E14BC" w:rsidRPr="00766446">
        <w:rPr>
          <w:sz w:val="21"/>
          <w:szCs w:val="21"/>
          <w:lang w:val="uk-UA"/>
        </w:rPr>
        <w:t xml:space="preserve">який діє на підставі Статуту, з одного боку, і </w:t>
      </w:r>
      <w:r w:rsidR="005F2BA0" w:rsidRPr="00766446">
        <w:rPr>
          <w:sz w:val="21"/>
          <w:szCs w:val="21"/>
          <w:lang w:val="uk-UA"/>
        </w:rPr>
        <w:t xml:space="preserve">  </w:t>
      </w:r>
      <w:proofErr w:type="spellStart"/>
      <w:r w:rsidR="009A2822" w:rsidRPr="00766446">
        <w:rPr>
          <w:sz w:val="21"/>
          <w:szCs w:val="21"/>
          <w:lang w:val="uk-UA"/>
        </w:rPr>
        <w:t>Товарситво</w:t>
      </w:r>
      <w:proofErr w:type="spellEnd"/>
      <w:r w:rsidR="009A2822" w:rsidRPr="00766446">
        <w:rPr>
          <w:sz w:val="21"/>
          <w:szCs w:val="21"/>
          <w:lang w:val="uk-UA"/>
        </w:rPr>
        <w:t xml:space="preserve"> з обмеженою відповідальністю «»</w:t>
      </w:r>
      <w:r w:rsidR="005F2BA0" w:rsidRPr="00766446">
        <w:rPr>
          <w:sz w:val="21"/>
          <w:szCs w:val="21"/>
          <w:lang w:val="uk-UA"/>
        </w:rPr>
        <w:t xml:space="preserve">                                  </w:t>
      </w:r>
      <w:r w:rsidR="00963132" w:rsidRPr="00766446">
        <w:rPr>
          <w:lang w:val="uk-UA"/>
        </w:rPr>
        <w:t xml:space="preserve">в особі </w:t>
      </w:r>
      <w:r w:rsidR="005F2BA0" w:rsidRPr="00766446">
        <w:rPr>
          <w:lang w:val="uk-UA"/>
        </w:rPr>
        <w:t xml:space="preserve">                                ,</w:t>
      </w:r>
      <w:r w:rsidR="00963132" w:rsidRPr="00766446">
        <w:rPr>
          <w:lang w:val="uk-UA"/>
        </w:rPr>
        <w:t>який діє на підставі Статуту, далі за текстом</w:t>
      </w:r>
      <w:r w:rsidR="007E14BC" w:rsidRPr="00766446">
        <w:rPr>
          <w:sz w:val="21"/>
          <w:szCs w:val="21"/>
          <w:lang w:val="uk-UA"/>
        </w:rPr>
        <w:t xml:space="preserve">, далі </w:t>
      </w:r>
      <w:r w:rsidR="007E14BC" w:rsidRPr="00766446">
        <w:rPr>
          <w:b/>
          <w:bCs/>
          <w:sz w:val="21"/>
          <w:szCs w:val="21"/>
          <w:lang w:val="uk-UA"/>
        </w:rPr>
        <w:t>“Замовник</w:t>
      </w:r>
      <w:r w:rsidR="00963132" w:rsidRPr="00766446">
        <w:rPr>
          <w:b/>
          <w:bCs/>
          <w:sz w:val="21"/>
          <w:szCs w:val="21"/>
          <w:lang w:val="uk-UA"/>
        </w:rPr>
        <w:t xml:space="preserve">“ </w:t>
      </w:r>
      <w:r w:rsidR="007E14BC" w:rsidRPr="00766446">
        <w:rPr>
          <w:sz w:val="21"/>
          <w:szCs w:val="21"/>
          <w:lang w:val="uk-UA"/>
        </w:rPr>
        <w:t xml:space="preserve">з іншого боку, разом  іменовані </w:t>
      </w:r>
      <w:r w:rsidR="007E14BC" w:rsidRPr="00766446">
        <w:rPr>
          <w:b/>
          <w:bCs/>
          <w:sz w:val="21"/>
          <w:szCs w:val="21"/>
          <w:lang w:val="uk-UA"/>
        </w:rPr>
        <w:t>“Сторони”,</w:t>
      </w:r>
      <w:r w:rsidR="007E14BC" w:rsidRPr="00766446">
        <w:rPr>
          <w:sz w:val="21"/>
          <w:szCs w:val="21"/>
          <w:lang w:val="uk-UA"/>
        </w:rPr>
        <w:t xml:space="preserve"> уклали цей Договір про </w:t>
      </w:r>
      <w:r w:rsidRPr="00766446">
        <w:rPr>
          <w:sz w:val="21"/>
          <w:szCs w:val="21"/>
          <w:lang w:val="uk-UA"/>
        </w:rPr>
        <w:t xml:space="preserve">нижченаведене:                                                   </w:t>
      </w:r>
    </w:p>
    <w:p w:rsidR="0087664B" w:rsidRPr="00766446" w:rsidRDefault="0087664B" w:rsidP="0087664B">
      <w:pPr>
        <w:widowControl w:val="0"/>
        <w:autoSpaceDE w:val="0"/>
        <w:autoSpaceDN w:val="0"/>
        <w:adjustRightInd w:val="0"/>
        <w:rPr>
          <w:sz w:val="21"/>
          <w:szCs w:val="21"/>
          <w:lang w:val="uk-UA"/>
        </w:rPr>
      </w:pPr>
    </w:p>
    <w:p w:rsidR="0087664B" w:rsidRPr="00766446" w:rsidRDefault="007E14BC" w:rsidP="0087664B">
      <w:pPr>
        <w:widowControl w:val="0"/>
        <w:numPr>
          <w:ilvl w:val="0"/>
          <w:numId w:val="1"/>
        </w:numPr>
        <w:tabs>
          <w:tab w:val="left" w:pos="1140"/>
        </w:tabs>
        <w:autoSpaceDE w:val="0"/>
        <w:autoSpaceDN w:val="0"/>
        <w:adjustRightInd w:val="0"/>
        <w:ind w:left="1140" w:hanging="360"/>
        <w:jc w:val="center"/>
        <w:rPr>
          <w:b/>
          <w:bCs/>
          <w:sz w:val="21"/>
          <w:szCs w:val="21"/>
          <w:lang w:val="uk-UA"/>
        </w:rPr>
      </w:pPr>
      <w:r w:rsidRPr="00766446">
        <w:rPr>
          <w:b/>
          <w:bCs/>
          <w:sz w:val="21"/>
          <w:szCs w:val="21"/>
          <w:lang w:val="uk-UA"/>
        </w:rPr>
        <w:t>ПРЕДМЕТ ДОГОВОРУ</w:t>
      </w:r>
    </w:p>
    <w:p w:rsidR="007E14BC" w:rsidRPr="00766446" w:rsidRDefault="00784BD8" w:rsidP="003871F5">
      <w:pPr>
        <w:keepLines/>
        <w:jc w:val="both"/>
        <w:rPr>
          <w:bCs/>
          <w:sz w:val="21"/>
          <w:szCs w:val="21"/>
          <w:lang w:val="uk-UA"/>
        </w:rPr>
      </w:pPr>
      <w:r w:rsidRPr="00766446">
        <w:rPr>
          <w:sz w:val="21"/>
          <w:szCs w:val="21"/>
          <w:lang w:val="uk-UA"/>
        </w:rPr>
        <w:t>1.1.</w:t>
      </w:r>
      <w:r w:rsidR="007E14BC" w:rsidRPr="00766446">
        <w:rPr>
          <w:sz w:val="21"/>
          <w:szCs w:val="21"/>
          <w:lang w:val="uk-UA"/>
        </w:rPr>
        <w:t>За цим Договором Виконавець надає Замовнику</w:t>
      </w:r>
      <w:r w:rsidR="00560D2C" w:rsidRPr="00766446">
        <w:rPr>
          <w:sz w:val="21"/>
          <w:szCs w:val="21"/>
          <w:lang w:val="uk-UA"/>
        </w:rPr>
        <w:t xml:space="preserve"> </w:t>
      </w:r>
      <w:r w:rsidR="00626656" w:rsidRPr="00766446">
        <w:rPr>
          <w:bCs/>
          <w:sz w:val="21"/>
          <w:szCs w:val="21"/>
          <w:lang w:val="uk-UA"/>
        </w:rPr>
        <w:t>за плату послуги</w:t>
      </w:r>
      <w:r w:rsidR="00560D2C" w:rsidRPr="00766446">
        <w:rPr>
          <w:bCs/>
          <w:sz w:val="21"/>
          <w:szCs w:val="21"/>
          <w:lang w:val="uk-UA"/>
        </w:rPr>
        <w:t xml:space="preserve"> </w:t>
      </w:r>
      <w:r w:rsidR="00626656" w:rsidRPr="00766446">
        <w:rPr>
          <w:bCs/>
          <w:sz w:val="21"/>
          <w:szCs w:val="21"/>
          <w:lang w:val="uk-UA"/>
        </w:rPr>
        <w:t xml:space="preserve">кур’єрської доставки </w:t>
      </w:r>
      <w:r w:rsidR="00E65B46" w:rsidRPr="00766446">
        <w:rPr>
          <w:bCs/>
          <w:sz w:val="21"/>
          <w:szCs w:val="21"/>
          <w:lang w:val="uk-UA"/>
        </w:rPr>
        <w:t xml:space="preserve"> відправлень Замовника</w:t>
      </w:r>
      <w:r w:rsidR="00626656" w:rsidRPr="00766446">
        <w:rPr>
          <w:bCs/>
          <w:sz w:val="21"/>
          <w:szCs w:val="21"/>
          <w:lang w:val="uk-UA"/>
        </w:rPr>
        <w:t>, протягом</w:t>
      </w:r>
      <w:r w:rsidR="00560D2C" w:rsidRPr="00766446">
        <w:rPr>
          <w:bCs/>
          <w:sz w:val="21"/>
          <w:szCs w:val="21"/>
          <w:lang w:val="uk-UA"/>
        </w:rPr>
        <w:t xml:space="preserve"> </w:t>
      </w:r>
      <w:r w:rsidR="00626656" w:rsidRPr="00766446">
        <w:rPr>
          <w:bCs/>
          <w:sz w:val="21"/>
          <w:szCs w:val="21"/>
          <w:lang w:val="uk-UA"/>
        </w:rPr>
        <w:t>строку дії</w:t>
      </w:r>
      <w:r w:rsidR="00560D2C" w:rsidRPr="00766446">
        <w:rPr>
          <w:bCs/>
          <w:sz w:val="21"/>
          <w:szCs w:val="21"/>
          <w:lang w:val="uk-UA"/>
        </w:rPr>
        <w:t xml:space="preserve"> </w:t>
      </w:r>
      <w:r w:rsidR="00626656" w:rsidRPr="00766446">
        <w:rPr>
          <w:bCs/>
          <w:sz w:val="21"/>
          <w:szCs w:val="21"/>
          <w:lang w:val="uk-UA"/>
        </w:rPr>
        <w:t>цього Договору</w:t>
      </w:r>
      <w:r w:rsidR="00560D2C" w:rsidRPr="00766446">
        <w:rPr>
          <w:bCs/>
          <w:sz w:val="21"/>
          <w:szCs w:val="21"/>
          <w:lang w:val="uk-UA"/>
        </w:rPr>
        <w:t xml:space="preserve"> </w:t>
      </w:r>
      <w:r w:rsidR="003848C6" w:rsidRPr="00766446">
        <w:rPr>
          <w:bCs/>
          <w:sz w:val="21"/>
          <w:szCs w:val="21"/>
          <w:lang w:val="uk-UA"/>
        </w:rPr>
        <w:t xml:space="preserve">- </w:t>
      </w:r>
      <w:r w:rsidR="003848C6" w:rsidRPr="00766446">
        <w:rPr>
          <w:sz w:val="21"/>
          <w:szCs w:val="21"/>
          <w:lang w:val="uk-UA"/>
        </w:rPr>
        <w:t>далі за текстом Послуги.</w:t>
      </w:r>
    </w:p>
    <w:p w:rsidR="009F5797" w:rsidRPr="00766446" w:rsidRDefault="00784BD8">
      <w:pPr>
        <w:keepLines/>
        <w:jc w:val="both"/>
        <w:rPr>
          <w:bCs/>
          <w:sz w:val="21"/>
          <w:szCs w:val="21"/>
          <w:lang w:val="uk-UA"/>
        </w:rPr>
      </w:pPr>
      <w:r w:rsidRPr="00766446">
        <w:rPr>
          <w:sz w:val="21"/>
          <w:szCs w:val="21"/>
          <w:lang w:val="uk-UA"/>
        </w:rPr>
        <w:t xml:space="preserve">1.2. </w:t>
      </w:r>
      <w:r w:rsidR="0087664B" w:rsidRPr="00766446">
        <w:rPr>
          <w:sz w:val="21"/>
          <w:szCs w:val="21"/>
          <w:lang w:val="uk-UA"/>
        </w:rPr>
        <w:t xml:space="preserve">Виконавець приймає та здійснює доставку </w:t>
      </w:r>
      <w:r w:rsidR="007C5813" w:rsidRPr="00766446">
        <w:rPr>
          <w:bCs/>
          <w:sz w:val="21"/>
          <w:szCs w:val="21"/>
          <w:lang w:val="uk-UA"/>
        </w:rPr>
        <w:t>кореспонденції</w:t>
      </w:r>
      <w:r w:rsidR="005F2BA0" w:rsidRPr="00766446">
        <w:rPr>
          <w:bCs/>
          <w:sz w:val="21"/>
          <w:szCs w:val="21"/>
          <w:lang w:val="uk-UA"/>
        </w:rPr>
        <w:t xml:space="preserve"> </w:t>
      </w:r>
      <w:r w:rsidR="0087664B" w:rsidRPr="00766446">
        <w:rPr>
          <w:sz w:val="21"/>
          <w:szCs w:val="21"/>
          <w:lang w:val="uk-UA"/>
        </w:rPr>
        <w:t>за допомогою кур’єрського зв’язку мережі</w:t>
      </w:r>
      <w:r w:rsidR="005F2BA0" w:rsidRPr="00766446">
        <w:rPr>
          <w:sz w:val="21"/>
          <w:szCs w:val="21"/>
          <w:lang w:val="uk-UA"/>
        </w:rPr>
        <w:t xml:space="preserve">                             </w:t>
      </w:r>
      <w:r w:rsidR="00626656" w:rsidRPr="00766446">
        <w:rPr>
          <w:sz w:val="21"/>
          <w:szCs w:val="21"/>
          <w:lang w:val="uk-UA"/>
        </w:rPr>
        <w:t>.</w:t>
      </w:r>
      <w:r w:rsidR="00560D2C" w:rsidRPr="00766446">
        <w:rPr>
          <w:sz w:val="21"/>
          <w:szCs w:val="21"/>
          <w:lang w:val="uk-UA"/>
        </w:rPr>
        <w:t xml:space="preserve"> </w:t>
      </w:r>
      <w:r w:rsidR="00E65B46" w:rsidRPr="00766446">
        <w:rPr>
          <w:sz w:val="21"/>
          <w:szCs w:val="21"/>
          <w:lang w:val="uk-UA"/>
        </w:rPr>
        <w:t>Під відправленням розуміється належним чином упаковані та оформлені документи</w:t>
      </w:r>
      <w:r w:rsidR="00560D2C" w:rsidRPr="00766446">
        <w:rPr>
          <w:sz w:val="21"/>
          <w:szCs w:val="21"/>
          <w:lang w:val="uk-UA"/>
        </w:rPr>
        <w:t xml:space="preserve"> </w:t>
      </w:r>
      <w:r w:rsidR="00E65B46" w:rsidRPr="00766446">
        <w:rPr>
          <w:bCs/>
          <w:sz w:val="21"/>
          <w:szCs w:val="21"/>
          <w:lang w:val="uk-UA"/>
        </w:rPr>
        <w:t xml:space="preserve">та кореспонденція для вирішення виробничих питань </w:t>
      </w:r>
      <w:r w:rsidR="00605F50" w:rsidRPr="00766446">
        <w:rPr>
          <w:bCs/>
          <w:sz w:val="21"/>
          <w:szCs w:val="21"/>
          <w:lang w:val="uk-UA"/>
        </w:rPr>
        <w:t>Замовника</w:t>
      </w:r>
      <w:r w:rsidRPr="00766446">
        <w:rPr>
          <w:bCs/>
          <w:sz w:val="21"/>
          <w:szCs w:val="21"/>
          <w:lang w:val="uk-UA"/>
        </w:rPr>
        <w:t xml:space="preserve">, а також товарно-матеріальні цінності (далі- ТМЦ) </w:t>
      </w:r>
      <w:r w:rsidR="00DE2A6B" w:rsidRPr="00766446">
        <w:rPr>
          <w:bCs/>
          <w:sz w:val="21"/>
          <w:szCs w:val="21"/>
          <w:lang w:val="uk-UA"/>
        </w:rPr>
        <w:t>.</w:t>
      </w:r>
    </w:p>
    <w:p w:rsidR="0087664B" w:rsidRPr="00766446" w:rsidRDefault="00784BD8" w:rsidP="00E103B2">
      <w:pPr>
        <w:widowControl w:val="0"/>
        <w:autoSpaceDE w:val="0"/>
        <w:autoSpaceDN w:val="0"/>
        <w:adjustRightInd w:val="0"/>
        <w:jc w:val="both"/>
        <w:rPr>
          <w:b/>
          <w:bCs/>
          <w:sz w:val="21"/>
          <w:szCs w:val="21"/>
          <w:lang w:val="uk-UA"/>
        </w:rPr>
      </w:pPr>
      <w:r w:rsidRPr="00766446">
        <w:rPr>
          <w:sz w:val="21"/>
          <w:szCs w:val="21"/>
          <w:lang w:val="uk-UA"/>
        </w:rPr>
        <w:t>1.3.</w:t>
      </w:r>
      <w:r w:rsidR="0087664B" w:rsidRPr="00766446">
        <w:rPr>
          <w:sz w:val="21"/>
          <w:szCs w:val="21"/>
          <w:lang w:val="uk-UA"/>
        </w:rPr>
        <w:t xml:space="preserve">Невід’ємною частиною Договору є діючі Тарифи </w:t>
      </w:r>
      <w:r w:rsidR="009713C2" w:rsidRPr="00766446">
        <w:rPr>
          <w:sz w:val="21"/>
          <w:szCs w:val="21"/>
          <w:lang w:val="uk-UA"/>
        </w:rPr>
        <w:t>та строки</w:t>
      </w:r>
      <w:r w:rsidR="0087664B" w:rsidRPr="00766446">
        <w:rPr>
          <w:sz w:val="21"/>
          <w:szCs w:val="21"/>
          <w:lang w:val="uk-UA"/>
        </w:rPr>
        <w:t xml:space="preserve"> надання послуг, надалі за текстом Тарифи, </w:t>
      </w:r>
      <w:r w:rsidR="007E14BC" w:rsidRPr="00766446">
        <w:rPr>
          <w:sz w:val="21"/>
          <w:szCs w:val="21"/>
          <w:lang w:val="uk-UA"/>
        </w:rPr>
        <w:t>що затверджуються Сторонами</w:t>
      </w:r>
      <w:r w:rsidR="00EF67F6" w:rsidRPr="00766446">
        <w:rPr>
          <w:sz w:val="21"/>
          <w:szCs w:val="21"/>
          <w:lang w:val="uk-UA"/>
        </w:rPr>
        <w:t xml:space="preserve"> </w:t>
      </w:r>
      <w:r w:rsidR="007E14BC" w:rsidRPr="00766446">
        <w:rPr>
          <w:sz w:val="21"/>
          <w:szCs w:val="21"/>
          <w:lang w:val="uk-UA"/>
        </w:rPr>
        <w:t>(Додаток №1).</w:t>
      </w:r>
    </w:p>
    <w:p w:rsidR="0087664B" w:rsidRPr="00766446" w:rsidRDefault="0087664B" w:rsidP="00E103B2">
      <w:pPr>
        <w:ind w:left="426" w:hanging="426"/>
        <w:jc w:val="center"/>
        <w:rPr>
          <w:sz w:val="21"/>
          <w:szCs w:val="21"/>
          <w:lang w:val="uk-UA"/>
        </w:rPr>
      </w:pPr>
    </w:p>
    <w:p w:rsidR="0087664B" w:rsidRPr="00766446" w:rsidRDefault="00784BD8" w:rsidP="00E103B2">
      <w:pPr>
        <w:ind w:left="360"/>
        <w:jc w:val="center"/>
        <w:rPr>
          <w:b/>
          <w:bCs/>
          <w:sz w:val="21"/>
          <w:szCs w:val="21"/>
          <w:lang w:val="uk-UA"/>
        </w:rPr>
      </w:pPr>
      <w:r w:rsidRPr="00766446">
        <w:rPr>
          <w:b/>
          <w:bCs/>
          <w:sz w:val="21"/>
          <w:szCs w:val="21"/>
          <w:lang w:val="uk-UA"/>
        </w:rPr>
        <w:t xml:space="preserve">2. </w:t>
      </w:r>
      <w:r w:rsidR="007E14BC" w:rsidRPr="00766446">
        <w:rPr>
          <w:b/>
          <w:bCs/>
          <w:sz w:val="21"/>
          <w:szCs w:val="21"/>
          <w:lang w:val="uk-UA"/>
        </w:rPr>
        <w:t xml:space="preserve"> ПРАВА ЗАМОВНИКА</w:t>
      </w:r>
    </w:p>
    <w:p w:rsidR="0087664B" w:rsidRPr="00766446" w:rsidRDefault="007E14BC" w:rsidP="0087664B">
      <w:pPr>
        <w:ind w:left="426" w:hanging="426"/>
        <w:jc w:val="both"/>
        <w:rPr>
          <w:sz w:val="21"/>
          <w:szCs w:val="21"/>
          <w:lang w:val="uk-UA"/>
        </w:rPr>
      </w:pPr>
      <w:r w:rsidRPr="00766446">
        <w:rPr>
          <w:sz w:val="21"/>
          <w:szCs w:val="21"/>
          <w:lang w:val="uk-UA"/>
        </w:rPr>
        <w:t>2.1. Замовник має право користуватися послугами, котрі надає Виконавець. Отримувати інформацію з питань доставки  документів та кореспонденції</w:t>
      </w:r>
      <w:r w:rsidR="005F2BA0" w:rsidRPr="00766446">
        <w:rPr>
          <w:sz w:val="21"/>
          <w:szCs w:val="21"/>
          <w:lang w:val="uk-UA"/>
        </w:rPr>
        <w:t xml:space="preserve"> </w:t>
      </w:r>
      <w:r w:rsidR="00784BD8" w:rsidRPr="00766446">
        <w:rPr>
          <w:sz w:val="21"/>
          <w:szCs w:val="21"/>
          <w:lang w:val="uk-UA"/>
        </w:rPr>
        <w:t xml:space="preserve">ТМЦ, </w:t>
      </w:r>
      <w:r w:rsidRPr="00766446">
        <w:rPr>
          <w:sz w:val="21"/>
          <w:szCs w:val="21"/>
          <w:lang w:val="uk-UA"/>
        </w:rPr>
        <w:t xml:space="preserve"> термінів доставки  до місця призначення.</w:t>
      </w:r>
    </w:p>
    <w:p w:rsidR="0087664B" w:rsidRPr="00766446" w:rsidRDefault="007E14BC" w:rsidP="0087664B">
      <w:pPr>
        <w:numPr>
          <w:ilvl w:val="1"/>
          <w:numId w:val="3"/>
        </w:numPr>
        <w:tabs>
          <w:tab w:val="clear" w:pos="360"/>
        </w:tabs>
        <w:ind w:left="426" w:hanging="426"/>
        <w:jc w:val="both"/>
        <w:rPr>
          <w:sz w:val="21"/>
          <w:szCs w:val="21"/>
          <w:lang w:val="uk-UA"/>
        </w:rPr>
      </w:pPr>
      <w:r w:rsidRPr="00766446">
        <w:rPr>
          <w:sz w:val="21"/>
          <w:szCs w:val="21"/>
          <w:lang w:val="uk-UA"/>
        </w:rPr>
        <w:t xml:space="preserve"> Вимагати від Виконавця виконання умов Договору та Тарифів щодо доставки </w:t>
      </w:r>
      <w:r w:rsidR="00784BD8" w:rsidRPr="00766446">
        <w:rPr>
          <w:sz w:val="21"/>
          <w:szCs w:val="21"/>
          <w:lang w:val="uk-UA"/>
        </w:rPr>
        <w:t>відправлень.</w:t>
      </w:r>
    </w:p>
    <w:p w:rsidR="0087664B" w:rsidRPr="00766446" w:rsidRDefault="007E14BC" w:rsidP="0087664B">
      <w:pPr>
        <w:numPr>
          <w:ilvl w:val="1"/>
          <w:numId w:val="3"/>
        </w:numPr>
        <w:tabs>
          <w:tab w:val="clear" w:pos="360"/>
        </w:tabs>
        <w:ind w:left="426" w:hanging="426"/>
        <w:jc w:val="both"/>
        <w:rPr>
          <w:sz w:val="21"/>
          <w:szCs w:val="21"/>
          <w:lang w:val="uk-UA"/>
        </w:rPr>
      </w:pPr>
      <w:r w:rsidRPr="00766446">
        <w:rPr>
          <w:sz w:val="21"/>
          <w:szCs w:val="21"/>
          <w:lang w:val="uk-UA"/>
        </w:rPr>
        <w:t>Надавати Виконавцю право заповнення необхідної документації, від імені Замовника, на замовлені послуги.</w:t>
      </w:r>
    </w:p>
    <w:p w:rsidR="0087664B" w:rsidRPr="00766446" w:rsidRDefault="007E14BC" w:rsidP="0087664B">
      <w:pPr>
        <w:numPr>
          <w:ilvl w:val="1"/>
          <w:numId w:val="3"/>
        </w:numPr>
        <w:tabs>
          <w:tab w:val="clear" w:pos="360"/>
        </w:tabs>
        <w:ind w:left="426" w:hanging="426"/>
        <w:jc w:val="both"/>
        <w:rPr>
          <w:sz w:val="21"/>
          <w:szCs w:val="21"/>
          <w:lang w:val="uk-UA"/>
        </w:rPr>
      </w:pPr>
      <w:r w:rsidRPr="00766446">
        <w:rPr>
          <w:sz w:val="21"/>
          <w:szCs w:val="21"/>
          <w:lang w:val="uk-UA"/>
        </w:rPr>
        <w:t>Направляти Виконавцю письмові заяви та претензії.</w:t>
      </w:r>
    </w:p>
    <w:p w:rsidR="0087664B" w:rsidRPr="00766446" w:rsidRDefault="007E14BC" w:rsidP="0087664B">
      <w:pPr>
        <w:numPr>
          <w:ilvl w:val="1"/>
          <w:numId w:val="3"/>
        </w:numPr>
        <w:tabs>
          <w:tab w:val="clear" w:pos="360"/>
        </w:tabs>
        <w:ind w:left="426" w:hanging="426"/>
        <w:jc w:val="both"/>
        <w:rPr>
          <w:sz w:val="21"/>
          <w:szCs w:val="21"/>
          <w:lang w:val="uk-UA"/>
        </w:rPr>
      </w:pPr>
      <w:r w:rsidRPr="00766446">
        <w:rPr>
          <w:sz w:val="21"/>
          <w:szCs w:val="21"/>
          <w:lang w:val="uk-UA"/>
        </w:rPr>
        <w:t>Припиняти дії щодо обслуговування на умовах Договору та Тарифів і у відповідності до чинного законодавства України.</w:t>
      </w:r>
    </w:p>
    <w:p w:rsidR="00784BD8" w:rsidRPr="00766446" w:rsidRDefault="00784BD8" w:rsidP="0087664B">
      <w:pPr>
        <w:numPr>
          <w:ilvl w:val="1"/>
          <w:numId w:val="3"/>
        </w:numPr>
        <w:tabs>
          <w:tab w:val="clear" w:pos="360"/>
        </w:tabs>
        <w:ind w:left="426" w:hanging="426"/>
        <w:jc w:val="both"/>
        <w:rPr>
          <w:sz w:val="21"/>
          <w:szCs w:val="21"/>
          <w:lang w:val="uk-UA"/>
        </w:rPr>
      </w:pPr>
      <w:r w:rsidRPr="00766446">
        <w:rPr>
          <w:sz w:val="21"/>
          <w:szCs w:val="21"/>
          <w:lang w:val="uk-UA"/>
        </w:rPr>
        <w:t>Викликати кур’єра  Виконавця для доставки відправлень від Замовника  до місця призначення у робочі години Замовника, в погоджений сторонами час.</w:t>
      </w:r>
    </w:p>
    <w:p w:rsidR="00300A08" w:rsidRPr="00766446" w:rsidRDefault="00300A08" w:rsidP="0087664B">
      <w:pPr>
        <w:numPr>
          <w:ilvl w:val="1"/>
          <w:numId w:val="3"/>
        </w:numPr>
        <w:tabs>
          <w:tab w:val="clear" w:pos="360"/>
        </w:tabs>
        <w:ind w:left="426" w:hanging="426"/>
        <w:jc w:val="both"/>
        <w:rPr>
          <w:sz w:val="21"/>
          <w:szCs w:val="21"/>
          <w:lang w:val="uk-UA"/>
        </w:rPr>
      </w:pPr>
      <w:r w:rsidRPr="00766446">
        <w:rPr>
          <w:sz w:val="21"/>
          <w:szCs w:val="21"/>
          <w:lang w:val="uk-UA"/>
        </w:rPr>
        <w:t>Отримувати номер свого замовлення, для моніторингу відправлення.</w:t>
      </w:r>
    </w:p>
    <w:p w:rsidR="00300A08" w:rsidRPr="00766446" w:rsidRDefault="00300A08" w:rsidP="00300A08">
      <w:pPr>
        <w:ind w:left="426"/>
        <w:jc w:val="both"/>
        <w:rPr>
          <w:sz w:val="21"/>
          <w:szCs w:val="21"/>
          <w:lang w:val="uk-UA"/>
        </w:rPr>
      </w:pPr>
    </w:p>
    <w:p w:rsidR="0087664B" w:rsidRPr="00766446" w:rsidRDefault="0087664B" w:rsidP="0087664B">
      <w:pPr>
        <w:widowControl w:val="0"/>
        <w:autoSpaceDE w:val="0"/>
        <w:autoSpaceDN w:val="0"/>
        <w:adjustRightInd w:val="0"/>
        <w:ind w:left="426" w:hanging="426"/>
        <w:jc w:val="both"/>
        <w:rPr>
          <w:b/>
          <w:bCs/>
          <w:sz w:val="21"/>
          <w:szCs w:val="21"/>
          <w:lang w:val="uk-UA"/>
        </w:rPr>
      </w:pPr>
    </w:p>
    <w:p w:rsidR="0087664B" w:rsidRPr="00766446" w:rsidRDefault="007E14BC" w:rsidP="0087664B">
      <w:pPr>
        <w:widowControl w:val="0"/>
        <w:numPr>
          <w:ilvl w:val="0"/>
          <w:numId w:val="3"/>
        </w:numPr>
        <w:shd w:val="clear" w:color="auto" w:fill="FFFFFF"/>
        <w:autoSpaceDE w:val="0"/>
        <w:autoSpaceDN w:val="0"/>
        <w:adjustRightInd w:val="0"/>
        <w:ind w:left="426" w:hanging="426"/>
        <w:jc w:val="center"/>
        <w:rPr>
          <w:b/>
          <w:bCs/>
          <w:sz w:val="21"/>
          <w:szCs w:val="21"/>
          <w:lang w:val="uk-UA"/>
        </w:rPr>
      </w:pPr>
      <w:r w:rsidRPr="00766446">
        <w:rPr>
          <w:b/>
          <w:bCs/>
          <w:sz w:val="21"/>
          <w:szCs w:val="21"/>
          <w:lang w:val="uk-UA"/>
        </w:rPr>
        <w:t>ОБОВ’ЯЗКИ ЗАМОВНИКА</w:t>
      </w:r>
    </w:p>
    <w:p w:rsidR="0087664B" w:rsidRPr="00766446" w:rsidRDefault="007E14BC" w:rsidP="006D2C47">
      <w:pPr>
        <w:widowControl w:val="0"/>
        <w:autoSpaceDE w:val="0"/>
        <w:autoSpaceDN w:val="0"/>
        <w:adjustRightInd w:val="0"/>
        <w:ind w:left="426" w:hanging="426"/>
        <w:jc w:val="both"/>
        <w:rPr>
          <w:sz w:val="21"/>
          <w:szCs w:val="21"/>
          <w:lang w:val="uk-UA"/>
        </w:rPr>
      </w:pPr>
      <w:r w:rsidRPr="00766446">
        <w:rPr>
          <w:sz w:val="21"/>
          <w:szCs w:val="21"/>
          <w:lang w:val="uk-UA"/>
        </w:rPr>
        <w:t>3.1.  Дотримуватись умов Договору та Тарифів при замовленні та використанні (споживанні) послуг.</w:t>
      </w:r>
    </w:p>
    <w:p w:rsidR="0087664B" w:rsidRPr="00766446" w:rsidRDefault="003038D1" w:rsidP="003038D1">
      <w:pPr>
        <w:widowControl w:val="0"/>
        <w:autoSpaceDE w:val="0"/>
        <w:autoSpaceDN w:val="0"/>
        <w:adjustRightInd w:val="0"/>
        <w:ind w:left="426" w:hanging="426"/>
        <w:jc w:val="both"/>
        <w:rPr>
          <w:sz w:val="21"/>
          <w:szCs w:val="21"/>
          <w:lang w:val="uk-UA"/>
        </w:rPr>
      </w:pPr>
      <w:r w:rsidRPr="00766446">
        <w:rPr>
          <w:sz w:val="21"/>
          <w:szCs w:val="21"/>
          <w:lang w:val="uk-UA"/>
        </w:rPr>
        <w:t>3.2.</w:t>
      </w:r>
      <w:r w:rsidRPr="00766446">
        <w:rPr>
          <w:sz w:val="21"/>
          <w:szCs w:val="21"/>
          <w:lang w:val="uk-UA"/>
        </w:rPr>
        <w:tab/>
      </w:r>
      <w:r w:rsidR="007E14BC" w:rsidRPr="00766446">
        <w:rPr>
          <w:sz w:val="21"/>
          <w:szCs w:val="21"/>
          <w:lang w:val="uk-UA"/>
        </w:rPr>
        <w:t>Не надавати для доставки предметів (речовин), заборонених для доставки (пересилання) законодавством України.</w:t>
      </w:r>
    </w:p>
    <w:p w:rsidR="0087664B" w:rsidRPr="00766446" w:rsidRDefault="007E14BC" w:rsidP="006D2C47">
      <w:pPr>
        <w:widowControl w:val="0"/>
        <w:numPr>
          <w:ilvl w:val="1"/>
          <w:numId w:val="4"/>
        </w:numPr>
        <w:tabs>
          <w:tab w:val="clear" w:pos="360"/>
        </w:tabs>
        <w:autoSpaceDE w:val="0"/>
        <w:autoSpaceDN w:val="0"/>
        <w:adjustRightInd w:val="0"/>
        <w:ind w:left="426" w:hanging="426"/>
        <w:jc w:val="both"/>
        <w:rPr>
          <w:sz w:val="21"/>
          <w:szCs w:val="21"/>
          <w:lang w:val="uk-UA"/>
        </w:rPr>
      </w:pPr>
      <w:r w:rsidRPr="00766446">
        <w:rPr>
          <w:sz w:val="21"/>
          <w:szCs w:val="21"/>
          <w:lang w:val="uk-UA"/>
        </w:rPr>
        <w:t>Вчасно сплачувати Виконавцю вартість</w:t>
      </w:r>
      <w:r w:rsidR="00784BD8" w:rsidRPr="00766446">
        <w:rPr>
          <w:sz w:val="21"/>
          <w:szCs w:val="21"/>
          <w:lang w:val="uk-UA"/>
        </w:rPr>
        <w:t xml:space="preserve"> якісно та своєчасно </w:t>
      </w:r>
      <w:r w:rsidRPr="00766446">
        <w:rPr>
          <w:sz w:val="21"/>
          <w:szCs w:val="21"/>
          <w:lang w:val="uk-UA"/>
        </w:rPr>
        <w:t xml:space="preserve"> наданих послуг.</w:t>
      </w:r>
    </w:p>
    <w:p w:rsidR="003038D1" w:rsidRPr="00766446" w:rsidRDefault="007E14BC" w:rsidP="003038D1">
      <w:pPr>
        <w:ind w:left="426" w:hanging="426"/>
        <w:jc w:val="both"/>
        <w:rPr>
          <w:sz w:val="21"/>
          <w:szCs w:val="21"/>
          <w:lang w:val="uk-UA"/>
        </w:rPr>
      </w:pPr>
      <w:r w:rsidRPr="00766446">
        <w:rPr>
          <w:sz w:val="21"/>
          <w:szCs w:val="21"/>
          <w:lang w:val="uk-UA"/>
        </w:rPr>
        <w:t>3.</w:t>
      </w:r>
      <w:r w:rsidR="00E103B2" w:rsidRPr="00766446">
        <w:rPr>
          <w:sz w:val="21"/>
          <w:szCs w:val="21"/>
          <w:lang w:val="uk-UA"/>
        </w:rPr>
        <w:t>4</w:t>
      </w:r>
      <w:r w:rsidRPr="00766446">
        <w:rPr>
          <w:sz w:val="21"/>
          <w:szCs w:val="21"/>
          <w:lang w:val="uk-UA"/>
        </w:rPr>
        <w:t xml:space="preserve">. </w:t>
      </w:r>
      <w:r w:rsidR="00784BD8" w:rsidRPr="00766446">
        <w:rPr>
          <w:sz w:val="21"/>
          <w:szCs w:val="21"/>
          <w:lang w:val="uk-UA"/>
        </w:rPr>
        <w:t>Н</w:t>
      </w:r>
      <w:r w:rsidRPr="00766446">
        <w:rPr>
          <w:sz w:val="21"/>
          <w:szCs w:val="21"/>
          <w:lang w:val="uk-UA"/>
        </w:rPr>
        <w:t xml:space="preserve">адати номер телефону </w:t>
      </w:r>
      <w:r w:rsidR="000A3739" w:rsidRPr="00766446">
        <w:rPr>
          <w:sz w:val="21"/>
          <w:szCs w:val="21"/>
          <w:lang w:val="uk-UA"/>
        </w:rPr>
        <w:t>о</w:t>
      </w:r>
      <w:r w:rsidRPr="00766446">
        <w:rPr>
          <w:sz w:val="21"/>
          <w:szCs w:val="21"/>
          <w:lang w:val="uk-UA"/>
        </w:rPr>
        <w:t>держувача кореспонденції, для вирішення Виконавцем оперативних питань.</w:t>
      </w:r>
      <w:r w:rsidR="00560D2C" w:rsidRPr="00766446">
        <w:rPr>
          <w:sz w:val="21"/>
          <w:szCs w:val="21"/>
          <w:lang w:val="uk-UA"/>
        </w:rPr>
        <w:t xml:space="preserve"> </w:t>
      </w:r>
      <w:r w:rsidR="003848C6" w:rsidRPr="00766446">
        <w:rPr>
          <w:sz w:val="21"/>
          <w:szCs w:val="21"/>
          <w:lang w:val="uk-UA"/>
        </w:rPr>
        <w:t>Одержувачем є  будь-яка фізична або юридична особа,</w:t>
      </w:r>
      <w:r w:rsidR="00873EE3" w:rsidRPr="00766446">
        <w:rPr>
          <w:sz w:val="21"/>
          <w:szCs w:val="21"/>
        </w:rPr>
        <w:t xml:space="preserve"> </w:t>
      </w:r>
      <w:r w:rsidR="003848C6" w:rsidRPr="00766446">
        <w:rPr>
          <w:sz w:val="21"/>
          <w:szCs w:val="21"/>
          <w:lang w:val="uk-UA"/>
        </w:rPr>
        <w:t>яка здійснює приймання відправлення.</w:t>
      </w:r>
      <w:r w:rsidR="00560D2C" w:rsidRPr="00766446">
        <w:rPr>
          <w:sz w:val="21"/>
          <w:szCs w:val="21"/>
          <w:lang w:val="uk-UA"/>
        </w:rPr>
        <w:t xml:space="preserve"> </w:t>
      </w:r>
      <w:r w:rsidR="00AD602D" w:rsidRPr="00766446">
        <w:rPr>
          <w:sz w:val="21"/>
          <w:szCs w:val="21"/>
          <w:lang w:val="uk-UA"/>
        </w:rPr>
        <w:t>У випадку неможливості точного і своєчасного виконання своїх обов’язків по Договору, зокрема, якщо Замовник вказав у накладній недійсний телефон одержувача або у випадку, якщо одержувач Відправлення протягом дня не відповідає на телефонні дзвінки Виконавця, внаслідок чого останній не має можливості вчасно здійснити доставку Відправлення, Виконавець повідомляє про такі обставини  Замовника і, на вибір останнього, або повертає Замовникові Відправлення, або доставляє Відправлення пізніше, або узгоджує інший порядок усунення обставин, які заважають виконанню обов’язків по Договору.</w:t>
      </w:r>
      <w:r w:rsidR="00B84B4D" w:rsidRPr="00766446">
        <w:rPr>
          <w:sz w:val="21"/>
          <w:szCs w:val="21"/>
          <w:lang w:val="uk-UA"/>
        </w:rPr>
        <w:t xml:space="preserve"> </w:t>
      </w:r>
      <w:r w:rsidR="00AD602D" w:rsidRPr="00766446">
        <w:rPr>
          <w:sz w:val="21"/>
          <w:szCs w:val="21"/>
          <w:lang w:val="uk-UA"/>
        </w:rPr>
        <w:t>Порушення строків доставки Відправлень у випадках, передбачених даним пунктом Договору, не вважається порушенням Виконавцем своїх зобов’язань за Договором.</w:t>
      </w:r>
    </w:p>
    <w:p w:rsidR="0087664B" w:rsidRPr="00766446" w:rsidRDefault="007E14BC" w:rsidP="003038D1">
      <w:pPr>
        <w:ind w:left="426" w:hanging="426"/>
        <w:jc w:val="both"/>
        <w:rPr>
          <w:sz w:val="21"/>
          <w:szCs w:val="21"/>
          <w:lang w:val="uk-UA"/>
        </w:rPr>
      </w:pPr>
      <w:r w:rsidRPr="00766446">
        <w:rPr>
          <w:sz w:val="21"/>
          <w:szCs w:val="21"/>
          <w:lang w:val="uk-UA"/>
        </w:rPr>
        <w:t>3.</w:t>
      </w:r>
      <w:r w:rsidR="00E103B2" w:rsidRPr="00766446">
        <w:rPr>
          <w:sz w:val="21"/>
          <w:szCs w:val="21"/>
          <w:lang w:val="uk-UA"/>
        </w:rPr>
        <w:t>5</w:t>
      </w:r>
      <w:r w:rsidRPr="00766446">
        <w:rPr>
          <w:sz w:val="21"/>
          <w:szCs w:val="21"/>
          <w:lang w:val="uk-UA"/>
        </w:rPr>
        <w:t>.  Інформувати Виконавця щодо змін своєї назви, адреси та номера телефону.</w:t>
      </w:r>
    </w:p>
    <w:p w:rsidR="0087664B" w:rsidRPr="00766446" w:rsidRDefault="007E14BC" w:rsidP="006D2C47">
      <w:pPr>
        <w:ind w:left="426" w:hanging="426"/>
        <w:jc w:val="both"/>
        <w:rPr>
          <w:sz w:val="21"/>
          <w:szCs w:val="21"/>
          <w:lang w:val="uk-UA"/>
        </w:rPr>
      </w:pPr>
      <w:r w:rsidRPr="00766446">
        <w:rPr>
          <w:sz w:val="21"/>
          <w:szCs w:val="21"/>
          <w:lang w:val="uk-UA"/>
        </w:rPr>
        <w:t>3.</w:t>
      </w:r>
      <w:r w:rsidR="00E103B2" w:rsidRPr="00766446">
        <w:rPr>
          <w:sz w:val="21"/>
          <w:szCs w:val="21"/>
          <w:lang w:val="uk-UA"/>
        </w:rPr>
        <w:t>6</w:t>
      </w:r>
      <w:r w:rsidRPr="00766446">
        <w:rPr>
          <w:sz w:val="21"/>
          <w:szCs w:val="21"/>
          <w:lang w:val="uk-UA"/>
        </w:rPr>
        <w:t xml:space="preserve">. Надавати належні документи та додаткову інформацію для визначення категорії доставки </w:t>
      </w:r>
      <w:r w:rsidR="00784BD8" w:rsidRPr="00766446">
        <w:rPr>
          <w:sz w:val="21"/>
          <w:szCs w:val="21"/>
          <w:lang w:val="uk-UA"/>
        </w:rPr>
        <w:t>відправлень.</w:t>
      </w:r>
    </w:p>
    <w:p w:rsidR="00096154" w:rsidRPr="00766446" w:rsidRDefault="00096154" w:rsidP="00096154">
      <w:pPr>
        <w:numPr>
          <w:ilvl w:val="1"/>
          <w:numId w:val="3"/>
        </w:numPr>
        <w:tabs>
          <w:tab w:val="clear" w:pos="360"/>
        </w:tabs>
        <w:ind w:left="426" w:hanging="426"/>
        <w:jc w:val="both"/>
        <w:rPr>
          <w:sz w:val="21"/>
          <w:szCs w:val="21"/>
          <w:lang w:val="uk-UA"/>
        </w:rPr>
      </w:pPr>
      <w:r w:rsidRPr="00766446">
        <w:rPr>
          <w:sz w:val="21"/>
          <w:szCs w:val="21"/>
          <w:lang w:val="uk-UA"/>
        </w:rPr>
        <w:t xml:space="preserve"> Надати Замовнику  номер його замовлення, для моніторингу відправлення.</w:t>
      </w:r>
    </w:p>
    <w:p w:rsidR="00096154" w:rsidRPr="00766446" w:rsidRDefault="00096154" w:rsidP="006D2C47">
      <w:pPr>
        <w:ind w:left="426" w:hanging="426"/>
        <w:jc w:val="both"/>
        <w:rPr>
          <w:sz w:val="21"/>
          <w:szCs w:val="21"/>
          <w:lang w:val="uk-UA"/>
        </w:rPr>
      </w:pPr>
    </w:p>
    <w:p w:rsidR="0087664B" w:rsidRPr="00766446" w:rsidRDefault="0087664B" w:rsidP="006D2C47">
      <w:pPr>
        <w:ind w:left="426" w:hanging="426"/>
        <w:jc w:val="both"/>
        <w:rPr>
          <w:b/>
          <w:bCs/>
          <w:sz w:val="21"/>
          <w:szCs w:val="21"/>
          <w:lang w:val="uk-UA"/>
        </w:rPr>
      </w:pPr>
    </w:p>
    <w:p w:rsidR="0087664B" w:rsidRPr="00766446" w:rsidRDefault="007E14BC" w:rsidP="0087664B">
      <w:pPr>
        <w:ind w:left="426" w:hanging="426"/>
        <w:jc w:val="center"/>
        <w:rPr>
          <w:sz w:val="21"/>
          <w:szCs w:val="21"/>
          <w:lang w:val="uk-UA"/>
        </w:rPr>
      </w:pPr>
      <w:r w:rsidRPr="00766446">
        <w:rPr>
          <w:b/>
          <w:bCs/>
          <w:sz w:val="21"/>
          <w:szCs w:val="21"/>
          <w:lang w:val="uk-UA"/>
        </w:rPr>
        <w:t>4.  ПРАВА ВИКОНАВЦЯ</w:t>
      </w:r>
    </w:p>
    <w:p w:rsidR="0087664B" w:rsidRPr="00766446" w:rsidRDefault="007E14BC" w:rsidP="0087664B">
      <w:pPr>
        <w:widowControl w:val="0"/>
        <w:autoSpaceDE w:val="0"/>
        <w:autoSpaceDN w:val="0"/>
        <w:adjustRightInd w:val="0"/>
        <w:ind w:left="426" w:hanging="426"/>
        <w:jc w:val="both"/>
        <w:rPr>
          <w:sz w:val="21"/>
          <w:szCs w:val="21"/>
          <w:lang w:val="uk-UA"/>
        </w:rPr>
      </w:pPr>
      <w:r w:rsidRPr="00766446">
        <w:rPr>
          <w:sz w:val="21"/>
          <w:szCs w:val="21"/>
          <w:lang w:val="uk-UA"/>
        </w:rPr>
        <w:t xml:space="preserve">4.1. Перевіряти в присутності </w:t>
      </w:r>
      <w:r w:rsidR="000A3739" w:rsidRPr="00766446">
        <w:rPr>
          <w:sz w:val="21"/>
          <w:szCs w:val="21"/>
          <w:lang w:val="uk-UA"/>
        </w:rPr>
        <w:t>в</w:t>
      </w:r>
      <w:r w:rsidRPr="00766446">
        <w:rPr>
          <w:sz w:val="21"/>
          <w:szCs w:val="21"/>
          <w:lang w:val="uk-UA"/>
        </w:rPr>
        <w:t xml:space="preserve">ідправника вміст відправлення на наявність заборонених предметів. В разі відмови Замовника щодо перевірки вмісту відправлення Виконавець має право відмовити </w:t>
      </w:r>
      <w:r w:rsidR="003848C6" w:rsidRPr="00766446">
        <w:rPr>
          <w:sz w:val="21"/>
          <w:szCs w:val="21"/>
          <w:lang w:val="uk-UA"/>
        </w:rPr>
        <w:t>З</w:t>
      </w:r>
      <w:r w:rsidRPr="00766446">
        <w:rPr>
          <w:sz w:val="21"/>
          <w:szCs w:val="21"/>
          <w:lang w:val="uk-UA"/>
        </w:rPr>
        <w:t xml:space="preserve">амовнику в наданні послуг. При цьому в письмовій формі повідомити Замовника про мотивовану причину припинення надання послуг та на який строк вони припиняються. </w:t>
      </w:r>
      <w:r w:rsidR="003848C6" w:rsidRPr="00766446">
        <w:rPr>
          <w:sz w:val="21"/>
          <w:szCs w:val="21"/>
          <w:lang w:val="uk-UA"/>
        </w:rPr>
        <w:t xml:space="preserve">Відправником є будь-яка фізична або юридична особа ,яка надає відправлення на доставку Виконавцю. </w:t>
      </w:r>
    </w:p>
    <w:p w:rsidR="0087664B" w:rsidRPr="00766446" w:rsidRDefault="007E14BC" w:rsidP="0087664B">
      <w:pPr>
        <w:ind w:left="426" w:hanging="426"/>
        <w:jc w:val="both"/>
        <w:rPr>
          <w:sz w:val="21"/>
          <w:szCs w:val="21"/>
          <w:lang w:val="uk-UA"/>
        </w:rPr>
      </w:pPr>
      <w:r w:rsidRPr="00766446">
        <w:rPr>
          <w:sz w:val="21"/>
          <w:szCs w:val="21"/>
          <w:lang w:val="uk-UA"/>
        </w:rPr>
        <w:t>4.2.  Вимагати від Замовника вик</w:t>
      </w:r>
      <w:r w:rsidR="00300A08" w:rsidRPr="00766446">
        <w:rPr>
          <w:sz w:val="21"/>
          <w:szCs w:val="21"/>
          <w:lang w:val="uk-UA"/>
        </w:rPr>
        <w:t>онання умов Договору та Тарифів, що до доставки відправлень.</w:t>
      </w:r>
    </w:p>
    <w:p w:rsidR="0087664B" w:rsidRPr="00766446" w:rsidRDefault="007E14BC" w:rsidP="006D2C47">
      <w:pPr>
        <w:ind w:left="426" w:hanging="426"/>
        <w:jc w:val="both"/>
        <w:rPr>
          <w:sz w:val="21"/>
          <w:szCs w:val="21"/>
          <w:lang w:val="uk-UA"/>
        </w:rPr>
      </w:pPr>
      <w:r w:rsidRPr="00766446">
        <w:rPr>
          <w:sz w:val="21"/>
          <w:szCs w:val="21"/>
          <w:lang w:val="uk-UA"/>
        </w:rPr>
        <w:lastRenderedPageBreak/>
        <w:t>4.3. Припиняти (призупиняти) надання послуг Замовнику через несплату наданих рахунків-фактур за попередньо надані</w:t>
      </w:r>
      <w:r w:rsidR="000A3739" w:rsidRPr="00766446">
        <w:rPr>
          <w:sz w:val="21"/>
          <w:szCs w:val="21"/>
          <w:lang w:val="uk-UA"/>
        </w:rPr>
        <w:t xml:space="preserve"> якісно та своєчасно </w:t>
      </w:r>
      <w:r w:rsidRPr="00766446">
        <w:rPr>
          <w:sz w:val="21"/>
          <w:szCs w:val="21"/>
          <w:lang w:val="uk-UA"/>
        </w:rPr>
        <w:t xml:space="preserve"> послуги</w:t>
      </w:r>
      <w:r w:rsidR="000A3739" w:rsidRPr="00766446">
        <w:rPr>
          <w:sz w:val="21"/>
          <w:szCs w:val="21"/>
          <w:lang w:val="uk-UA"/>
        </w:rPr>
        <w:t>,</w:t>
      </w:r>
      <w:r w:rsidR="00C70EC7" w:rsidRPr="00766446">
        <w:rPr>
          <w:sz w:val="21"/>
          <w:szCs w:val="21"/>
          <w:lang w:val="uk-UA"/>
        </w:rPr>
        <w:t xml:space="preserve"> </w:t>
      </w:r>
      <w:r w:rsidR="000A3739" w:rsidRPr="00766446">
        <w:rPr>
          <w:sz w:val="21"/>
          <w:szCs w:val="21"/>
          <w:lang w:val="uk-UA"/>
        </w:rPr>
        <w:t>що підтверджується актом приймання-передачі наданих послуг.</w:t>
      </w:r>
    </w:p>
    <w:p w:rsidR="0087664B" w:rsidRPr="00766446" w:rsidRDefault="0087664B" w:rsidP="000F444F">
      <w:pPr>
        <w:widowControl w:val="0"/>
        <w:autoSpaceDE w:val="0"/>
        <w:autoSpaceDN w:val="0"/>
        <w:adjustRightInd w:val="0"/>
        <w:jc w:val="both"/>
        <w:rPr>
          <w:b/>
          <w:bCs/>
          <w:sz w:val="21"/>
          <w:szCs w:val="21"/>
          <w:lang w:val="uk-UA"/>
        </w:rPr>
      </w:pPr>
    </w:p>
    <w:p w:rsidR="0087664B" w:rsidRPr="00766446" w:rsidRDefault="007E14BC" w:rsidP="004274CA">
      <w:pPr>
        <w:widowControl w:val="0"/>
        <w:autoSpaceDE w:val="0"/>
        <w:autoSpaceDN w:val="0"/>
        <w:adjustRightInd w:val="0"/>
        <w:ind w:left="426" w:hanging="426"/>
        <w:jc w:val="center"/>
        <w:rPr>
          <w:sz w:val="21"/>
          <w:szCs w:val="21"/>
          <w:lang w:val="uk-UA"/>
        </w:rPr>
      </w:pPr>
      <w:r w:rsidRPr="00766446">
        <w:rPr>
          <w:b/>
          <w:bCs/>
          <w:sz w:val="21"/>
          <w:szCs w:val="21"/>
          <w:lang w:val="uk-UA"/>
        </w:rPr>
        <w:t>5.  ОБОВ’ЯЗКИ ВИКОНАВЦЯ</w:t>
      </w:r>
    </w:p>
    <w:p w:rsidR="0087664B" w:rsidRPr="00766446" w:rsidRDefault="007E14BC" w:rsidP="006D2C47">
      <w:pPr>
        <w:widowControl w:val="0"/>
        <w:autoSpaceDE w:val="0"/>
        <w:autoSpaceDN w:val="0"/>
        <w:adjustRightInd w:val="0"/>
        <w:ind w:left="426" w:hanging="426"/>
        <w:jc w:val="both"/>
        <w:rPr>
          <w:sz w:val="21"/>
          <w:szCs w:val="21"/>
          <w:lang w:val="uk-UA"/>
        </w:rPr>
      </w:pPr>
      <w:r w:rsidRPr="00766446">
        <w:rPr>
          <w:sz w:val="21"/>
          <w:szCs w:val="21"/>
          <w:lang w:val="uk-UA"/>
        </w:rPr>
        <w:t>5.1.  Надавати Замовнику послуги в замовленому обсязі за умовами Договору та Тарифів</w:t>
      </w:r>
      <w:r w:rsidR="0087664B" w:rsidRPr="00766446">
        <w:rPr>
          <w:sz w:val="21"/>
          <w:szCs w:val="21"/>
          <w:lang w:val="uk-UA"/>
        </w:rPr>
        <w:t xml:space="preserve">. </w:t>
      </w:r>
    </w:p>
    <w:p w:rsidR="003871F5" w:rsidRPr="00766446" w:rsidRDefault="007E14BC" w:rsidP="006D2C47">
      <w:pPr>
        <w:ind w:left="426" w:hanging="426"/>
        <w:jc w:val="both"/>
        <w:rPr>
          <w:sz w:val="21"/>
          <w:szCs w:val="21"/>
          <w:lang w:val="uk-UA"/>
        </w:rPr>
      </w:pPr>
      <w:r w:rsidRPr="00766446">
        <w:rPr>
          <w:sz w:val="21"/>
          <w:szCs w:val="21"/>
          <w:lang w:val="uk-UA"/>
        </w:rPr>
        <w:t xml:space="preserve">5.2.  </w:t>
      </w:r>
      <w:r w:rsidR="000A3739" w:rsidRPr="00766446">
        <w:rPr>
          <w:sz w:val="21"/>
          <w:szCs w:val="21"/>
          <w:lang w:val="uk-UA"/>
        </w:rPr>
        <w:t xml:space="preserve">Не здійснювати зміни Тарифів , що викладені в Додатку № 1 , впродовж всього строку дії Договору. Зміна тарифів можлива лише за згодою Замовника, що оформлюється в письмовому вигляді. </w:t>
      </w:r>
    </w:p>
    <w:p w:rsidR="003871F5" w:rsidRPr="00766446" w:rsidRDefault="007E14BC" w:rsidP="006D2C47">
      <w:pPr>
        <w:ind w:left="426" w:hanging="426"/>
        <w:jc w:val="both"/>
        <w:rPr>
          <w:sz w:val="21"/>
          <w:szCs w:val="21"/>
          <w:lang w:val="uk-UA"/>
        </w:rPr>
      </w:pPr>
      <w:r w:rsidRPr="00766446">
        <w:rPr>
          <w:sz w:val="21"/>
          <w:szCs w:val="21"/>
          <w:lang w:val="uk-UA"/>
        </w:rPr>
        <w:t>5.</w:t>
      </w:r>
      <w:r w:rsidR="000A3739" w:rsidRPr="00766446">
        <w:rPr>
          <w:sz w:val="21"/>
          <w:szCs w:val="21"/>
          <w:lang w:val="uk-UA"/>
        </w:rPr>
        <w:t>3</w:t>
      </w:r>
      <w:r w:rsidRPr="00766446">
        <w:rPr>
          <w:sz w:val="21"/>
          <w:szCs w:val="21"/>
          <w:lang w:val="uk-UA"/>
        </w:rPr>
        <w:t xml:space="preserve">.  </w:t>
      </w:r>
      <w:r w:rsidR="000A3739" w:rsidRPr="00766446">
        <w:rPr>
          <w:sz w:val="21"/>
          <w:szCs w:val="21"/>
          <w:lang w:val="uk-UA"/>
        </w:rPr>
        <w:t>Надавати пакувальні матеріали</w:t>
      </w:r>
      <w:r w:rsidR="00E75621" w:rsidRPr="00766446">
        <w:rPr>
          <w:sz w:val="21"/>
          <w:szCs w:val="21"/>
          <w:lang w:val="uk-UA"/>
        </w:rPr>
        <w:t xml:space="preserve"> </w:t>
      </w:r>
      <w:r w:rsidR="00DF22C1" w:rsidRPr="00766446">
        <w:rPr>
          <w:sz w:val="21"/>
          <w:szCs w:val="21"/>
          <w:lang w:val="uk-UA"/>
        </w:rPr>
        <w:t xml:space="preserve">(сейф пакети розміром 30 см*40 см) </w:t>
      </w:r>
      <w:r w:rsidR="002D6AFA" w:rsidRPr="00766446">
        <w:rPr>
          <w:sz w:val="21"/>
          <w:szCs w:val="21"/>
          <w:lang w:val="uk-UA"/>
        </w:rPr>
        <w:t>на</w:t>
      </w:r>
      <w:r w:rsidR="00A82106" w:rsidRPr="00766446">
        <w:rPr>
          <w:sz w:val="21"/>
          <w:szCs w:val="21"/>
          <w:lang w:val="uk-UA"/>
        </w:rPr>
        <w:t xml:space="preserve"> адресу</w:t>
      </w:r>
      <w:r w:rsidR="002D6AFA" w:rsidRPr="00766446">
        <w:rPr>
          <w:sz w:val="21"/>
          <w:szCs w:val="21"/>
          <w:lang w:val="uk-UA"/>
        </w:rPr>
        <w:t xml:space="preserve"> центральн</w:t>
      </w:r>
      <w:r w:rsidR="00A82106" w:rsidRPr="00766446">
        <w:rPr>
          <w:sz w:val="21"/>
          <w:szCs w:val="21"/>
          <w:lang w:val="uk-UA"/>
        </w:rPr>
        <w:t>ого</w:t>
      </w:r>
      <w:r w:rsidR="002D6AFA" w:rsidRPr="00766446">
        <w:rPr>
          <w:sz w:val="21"/>
          <w:szCs w:val="21"/>
          <w:lang w:val="uk-UA"/>
        </w:rPr>
        <w:t xml:space="preserve"> офіс</w:t>
      </w:r>
      <w:r w:rsidR="00A82106" w:rsidRPr="00766446">
        <w:rPr>
          <w:sz w:val="21"/>
          <w:szCs w:val="21"/>
          <w:lang w:val="uk-UA"/>
        </w:rPr>
        <w:t>у</w:t>
      </w:r>
      <w:r w:rsidR="00DF22C1" w:rsidRPr="00766446">
        <w:rPr>
          <w:sz w:val="21"/>
          <w:szCs w:val="21"/>
          <w:lang w:val="uk-UA"/>
        </w:rPr>
        <w:t xml:space="preserve"> Замовника (</w:t>
      </w:r>
      <w:r w:rsidR="002D6AFA" w:rsidRPr="00766446">
        <w:rPr>
          <w:sz w:val="21"/>
          <w:szCs w:val="21"/>
          <w:lang w:val="uk-UA"/>
        </w:rPr>
        <w:t xml:space="preserve">м. Київ, вул. </w:t>
      </w:r>
      <w:proofErr w:type="spellStart"/>
      <w:r w:rsidR="002D6AFA" w:rsidRPr="00766446">
        <w:rPr>
          <w:sz w:val="21"/>
          <w:szCs w:val="21"/>
          <w:lang w:val="uk-UA"/>
        </w:rPr>
        <w:t>Дорогожицька</w:t>
      </w:r>
      <w:proofErr w:type="spellEnd"/>
      <w:r w:rsidR="002D6AFA" w:rsidRPr="00766446">
        <w:rPr>
          <w:sz w:val="21"/>
          <w:szCs w:val="21"/>
          <w:lang w:val="uk-UA"/>
        </w:rPr>
        <w:t>, 1</w:t>
      </w:r>
      <w:r w:rsidR="00DF22C1" w:rsidRPr="00766446">
        <w:rPr>
          <w:sz w:val="21"/>
          <w:szCs w:val="21"/>
          <w:lang w:val="uk-UA"/>
        </w:rPr>
        <w:t>)</w:t>
      </w:r>
      <w:r w:rsidR="00873EE3" w:rsidRPr="00766446">
        <w:rPr>
          <w:sz w:val="21"/>
          <w:szCs w:val="21"/>
          <w:lang w:val="uk-UA"/>
        </w:rPr>
        <w:t xml:space="preserve"> на постійній основі</w:t>
      </w:r>
      <w:r w:rsidR="00E75621" w:rsidRPr="00766446">
        <w:rPr>
          <w:sz w:val="21"/>
          <w:szCs w:val="21"/>
          <w:lang w:val="uk-UA"/>
        </w:rPr>
        <w:t xml:space="preserve"> для відправлень документального характеру</w:t>
      </w:r>
      <w:r w:rsidR="000A3739" w:rsidRPr="00766446">
        <w:rPr>
          <w:sz w:val="21"/>
          <w:szCs w:val="21"/>
          <w:lang w:val="uk-UA"/>
        </w:rPr>
        <w:t xml:space="preserve">, а також </w:t>
      </w:r>
      <w:r w:rsidR="00B23D42" w:rsidRPr="00766446">
        <w:rPr>
          <w:sz w:val="21"/>
          <w:szCs w:val="21"/>
          <w:lang w:val="uk-UA"/>
        </w:rPr>
        <w:t>накладні</w:t>
      </w:r>
      <w:r w:rsidR="000A3739" w:rsidRPr="00766446">
        <w:rPr>
          <w:sz w:val="21"/>
          <w:szCs w:val="21"/>
          <w:lang w:val="uk-UA"/>
        </w:rPr>
        <w:t xml:space="preserve">, що мають супроводжувати відправлення. </w:t>
      </w:r>
    </w:p>
    <w:p w:rsidR="004E407C" w:rsidRPr="00766446" w:rsidRDefault="004E407C" w:rsidP="006D2C47">
      <w:pPr>
        <w:ind w:left="426" w:hanging="426"/>
        <w:jc w:val="both"/>
        <w:rPr>
          <w:sz w:val="21"/>
          <w:szCs w:val="21"/>
          <w:lang w:val="uk-UA"/>
        </w:rPr>
      </w:pPr>
      <w:r w:rsidRPr="00766446">
        <w:rPr>
          <w:sz w:val="21"/>
          <w:szCs w:val="21"/>
          <w:lang w:val="uk-UA"/>
        </w:rPr>
        <w:t xml:space="preserve">       Пакувальні матеріали</w:t>
      </w:r>
      <w:r w:rsidR="00DF22C1" w:rsidRPr="00766446">
        <w:rPr>
          <w:sz w:val="21"/>
          <w:szCs w:val="21"/>
          <w:lang w:val="uk-UA"/>
        </w:rPr>
        <w:t xml:space="preserve"> та накладні</w:t>
      </w:r>
      <w:r w:rsidRPr="00766446">
        <w:rPr>
          <w:sz w:val="21"/>
          <w:szCs w:val="21"/>
          <w:lang w:val="uk-UA"/>
        </w:rPr>
        <w:t xml:space="preserve"> надаються Виконавцем 2 рази на  місяць  5 та 15 числа місяця, у кількості </w:t>
      </w:r>
      <w:r w:rsidR="00344B66" w:rsidRPr="00766446">
        <w:rPr>
          <w:sz w:val="21"/>
          <w:szCs w:val="21"/>
          <w:lang w:val="uk-UA"/>
        </w:rPr>
        <w:t xml:space="preserve"> від 300 до</w:t>
      </w:r>
      <w:r w:rsidRPr="00766446">
        <w:rPr>
          <w:sz w:val="21"/>
          <w:szCs w:val="21"/>
          <w:lang w:val="uk-UA"/>
        </w:rPr>
        <w:t xml:space="preserve"> 500 штук </w:t>
      </w:r>
      <w:r w:rsidR="0067105F" w:rsidRPr="00766446">
        <w:rPr>
          <w:sz w:val="21"/>
          <w:szCs w:val="21"/>
          <w:lang w:val="uk-UA"/>
        </w:rPr>
        <w:t>, к</w:t>
      </w:r>
      <w:r w:rsidR="00344B66" w:rsidRPr="00766446">
        <w:rPr>
          <w:sz w:val="21"/>
          <w:szCs w:val="21"/>
          <w:lang w:val="uk-UA"/>
        </w:rPr>
        <w:t>ількість накладних та пакетів може змінюватись в залежності від реальної необхідності Відправника.</w:t>
      </w:r>
    </w:p>
    <w:p w:rsidR="0087664B" w:rsidRPr="00766446" w:rsidRDefault="004274CA" w:rsidP="006D2C47">
      <w:pPr>
        <w:ind w:left="426" w:hanging="426"/>
        <w:jc w:val="both"/>
        <w:rPr>
          <w:sz w:val="21"/>
          <w:szCs w:val="21"/>
          <w:lang w:val="uk-UA"/>
        </w:rPr>
      </w:pPr>
      <w:r w:rsidRPr="00766446">
        <w:rPr>
          <w:sz w:val="21"/>
          <w:szCs w:val="21"/>
          <w:lang w:val="uk-UA"/>
        </w:rPr>
        <w:t>5.</w:t>
      </w:r>
      <w:r w:rsidR="000A3739" w:rsidRPr="00766446">
        <w:rPr>
          <w:sz w:val="21"/>
          <w:szCs w:val="21"/>
          <w:lang w:val="uk-UA"/>
        </w:rPr>
        <w:t>4</w:t>
      </w:r>
      <w:r w:rsidRPr="00766446">
        <w:rPr>
          <w:sz w:val="21"/>
          <w:szCs w:val="21"/>
          <w:lang w:val="uk-UA"/>
        </w:rPr>
        <w:t xml:space="preserve">. </w:t>
      </w:r>
      <w:r w:rsidR="0087664B" w:rsidRPr="00766446">
        <w:rPr>
          <w:sz w:val="21"/>
          <w:szCs w:val="21"/>
          <w:lang w:val="uk-UA"/>
        </w:rPr>
        <w:t>Коригувати масу</w:t>
      </w:r>
      <w:r w:rsidR="00894F9F" w:rsidRPr="00766446">
        <w:rPr>
          <w:sz w:val="21"/>
          <w:szCs w:val="21"/>
          <w:lang w:val="uk-UA"/>
        </w:rPr>
        <w:t xml:space="preserve"> кореспонденції</w:t>
      </w:r>
      <w:r w:rsidR="0087664B" w:rsidRPr="00766446">
        <w:rPr>
          <w:sz w:val="21"/>
          <w:szCs w:val="21"/>
          <w:lang w:val="uk-UA"/>
        </w:rPr>
        <w:t>, що прийнята за адресою Відправника, при контрольному її зважуванні в офісі Виконавця.</w:t>
      </w:r>
    </w:p>
    <w:p w:rsidR="000A3739" w:rsidRPr="00766446" w:rsidRDefault="007E14BC" w:rsidP="006D2C47">
      <w:pPr>
        <w:ind w:left="426" w:hanging="426"/>
        <w:jc w:val="both"/>
        <w:rPr>
          <w:sz w:val="21"/>
          <w:szCs w:val="21"/>
          <w:lang w:val="uk-UA"/>
        </w:rPr>
      </w:pPr>
      <w:r w:rsidRPr="00766446">
        <w:rPr>
          <w:sz w:val="21"/>
          <w:szCs w:val="21"/>
          <w:lang w:val="uk-UA"/>
        </w:rPr>
        <w:t>5.</w:t>
      </w:r>
      <w:r w:rsidR="003871F5" w:rsidRPr="00766446">
        <w:rPr>
          <w:sz w:val="21"/>
          <w:szCs w:val="21"/>
          <w:lang w:val="uk-UA"/>
        </w:rPr>
        <w:t>5</w:t>
      </w:r>
      <w:r w:rsidRPr="00766446">
        <w:rPr>
          <w:sz w:val="21"/>
          <w:szCs w:val="21"/>
          <w:lang w:val="uk-UA"/>
        </w:rPr>
        <w:t xml:space="preserve">. Надавати  Замовнику рахунки та акти </w:t>
      </w:r>
      <w:r w:rsidR="003848C6" w:rsidRPr="00766446">
        <w:rPr>
          <w:sz w:val="21"/>
          <w:szCs w:val="21"/>
          <w:lang w:val="uk-UA"/>
        </w:rPr>
        <w:t xml:space="preserve">приймання-передачі наданих послуг </w:t>
      </w:r>
      <w:r w:rsidRPr="00766446">
        <w:rPr>
          <w:sz w:val="21"/>
          <w:szCs w:val="21"/>
          <w:lang w:val="uk-UA"/>
        </w:rPr>
        <w:t>за надані протягом календарного місяця послуги, накладні</w:t>
      </w:r>
      <w:r w:rsidR="003848C6" w:rsidRPr="00766446">
        <w:rPr>
          <w:sz w:val="21"/>
          <w:szCs w:val="21"/>
          <w:lang w:val="uk-UA"/>
        </w:rPr>
        <w:t xml:space="preserve"> на вимогу Замовника</w:t>
      </w:r>
      <w:r w:rsidR="00135F7F" w:rsidRPr="00766446">
        <w:rPr>
          <w:sz w:val="21"/>
          <w:szCs w:val="21"/>
          <w:lang w:val="uk-UA"/>
        </w:rPr>
        <w:t>,</w:t>
      </w:r>
      <w:r w:rsidR="00C70EC7" w:rsidRPr="00766446">
        <w:rPr>
          <w:sz w:val="21"/>
          <w:szCs w:val="21"/>
          <w:lang w:val="uk-UA"/>
        </w:rPr>
        <w:t xml:space="preserve"> </w:t>
      </w:r>
      <w:r w:rsidR="000A3739" w:rsidRPr="00766446">
        <w:rPr>
          <w:sz w:val="21"/>
          <w:szCs w:val="21"/>
          <w:lang w:val="uk-UA"/>
        </w:rPr>
        <w:t>що підтверджують факт доставки відправлення одержувачу.</w:t>
      </w:r>
    </w:p>
    <w:p w:rsidR="0087664B" w:rsidRPr="00766446" w:rsidRDefault="000A3739" w:rsidP="006D2C47">
      <w:pPr>
        <w:ind w:left="426" w:hanging="426"/>
        <w:jc w:val="both"/>
        <w:rPr>
          <w:sz w:val="21"/>
          <w:szCs w:val="21"/>
          <w:lang w:val="uk-UA"/>
        </w:rPr>
      </w:pPr>
      <w:r w:rsidRPr="00766446">
        <w:rPr>
          <w:sz w:val="21"/>
          <w:szCs w:val="21"/>
          <w:lang w:val="uk-UA"/>
        </w:rPr>
        <w:t>5.</w:t>
      </w:r>
      <w:r w:rsidR="003871F5" w:rsidRPr="00766446">
        <w:rPr>
          <w:sz w:val="21"/>
          <w:szCs w:val="21"/>
          <w:lang w:val="uk-UA"/>
        </w:rPr>
        <w:t>6</w:t>
      </w:r>
      <w:r w:rsidRPr="00766446">
        <w:rPr>
          <w:sz w:val="21"/>
          <w:szCs w:val="21"/>
          <w:lang w:val="uk-UA"/>
        </w:rPr>
        <w:t>. Р</w:t>
      </w:r>
      <w:r w:rsidR="007E14BC" w:rsidRPr="00766446">
        <w:rPr>
          <w:sz w:val="21"/>
          <w:szCs w:val="21"/>
          <w:lang w:val="uk-UA"/>
        </w:rPr>
        <w:t>еєструвати податкову накладну в установленому законодавством порядку</w:t>
      </w:r>
      <w:r w:rsidRPr="00766446">
        <w:rPr>
          <w:sz w:val="21"/>
          <w:szCs w:val="21"/>
          <w:lang w:val="uk-UA"/>
        </w:rPr>
        <w:t xml:space="preserve"> та строки</w:t>
      </w:r>
      <w:r w:rsidR="00C70EC7" w:rsidRPr="00766446">
        <w:rPr>
          <w:sz w:val="21"/>
          <w:szCs w:val="21"/>
          <w:lang w:val="uk-UA"/>
        </w:rPr>
        <w:t>.</w:t>
      </w:r>
    </w:p>
    <w:p w:rsidR="0087664B" w:rsidRPr="00766446" w:rsidRDefault="007E14BC" w:rsidP="006D2C47">
      <w:pPr>
        <w:ind w:left="426" w:hanging="426"/>
        <w:jc w:val="both"/>
        <w:rPr>
          <w:sz w:val="21"/>
          <w:szCs w:val="21"/>
          <w:lang w:val="uk-UA"/>
        </w:rPr>
      </w:pPr>
      <w:r w:rsidRPr="00766446">
        <w:rPr>
          <w:sz w:val="21"/>
          <w:szCs w:val="21"/>
          <w:lang w:val="uk-UA"/>
        </w:rPr>
        <w:t>5.</w:t>
      </w:r>
      <w:r w:rsidR="003871F5" w:rsidRPr="00766446">
        <w:rPr>
          <w:sz w:val="21"/>
          <w:szCs w:val="21"/>
          <w:lang w:val="uk-UA"/>
        </w:rPr>
        <w:t>7</w:t>
      </w:r>
      <w:r w:rsidRPr="00766446">
        <w:rPr>
          <w:sz w:val="21"/>
          <w:szCs w:val="21"/>
          <w:lang w:val="uk-UA"/>
        </w:rPr>
        <w:t>.  Припиняти надання послуг за письмовою заявою Замовника на строк, вказаний в такій заяві.</w:t>
      </w:r>
    </w:p>
    <w:p w:rsidR="00E65B46" w:rsidRPr="00766446" w:rsidRDefault="00E65B46" w:rsidP="00C80A92">
      <w:pPr>
        <w:ind w:left="426" w:hanging="426"/>
        <w:jc w:val="both"/>
        <w:rPr>
          <w:sz w:val="21"/>
          <w:szCs w:val="21"/>
          <w:lang w:val="uk-UA"/>
        </w:rPr>
      </w:pPr>
      <w:r w:rsidRPr="00766446">
        <w:rPr>
          <w:sz w:val="21"/>
          <w:szCs w:val="21"/>
          <w:lang w:val="uk-UA"/>
        </w:rPr>
        <w:t>5.</w:t>
      </w:r>
      <w:r w:rsidR="003871F5" w:rsidRPr="00766446">
        <w:rPr>
          <w:sz w:val="21"/>
          <w:szCs w:val="21"/>
          <w:lang w:val="uk-UA"/>
        </w:rPr>
        <w:t>8</w:t>
      </w:r>
      <w:r w:rsidRPr="00766446">
        <w:rPr>
          <w:sz w:val="21"/>
          <w:szCs w:val="21"/>
          <w:lang w:val="uk-UA"/>
        </w:rPr>
        <w:t>. Своєчасно доставити відправлення, згідно умов даного Договору.</w:t>
      </w:r>
      <w:r w:rsidR="00C70EC7" w:rsidRPr="00766446">
        <w:rPr>
          <w:sz w:val="21"/>
          <w:szCs w:val="21"/>
          <w:lang w:val="uk-UA"/>
        </w:rPr>
        <w:t xml:space="preserve"> </w:t>
      </w:r>
      <w:r w:rsidR="000A3739" w:rsidRPr="00766446">
        <w:rPr>
          <w:sz w:val="21"/>
          <w:szCs w:val="21"/>
          <w:lang w:val="uk-UA"/>
        </w:rPr>
        <w:t>Доставляти відправлення  у будь-який населений пункт України.</w:t>
      </w:r>
      <w:r w:rsidR="00C70EC7" w:rsidRPr="00766446">
        <w:rPr>
          <w:sz w:val="21"/>
          <w:szCs w:val="21"/>
          <w:lang w:val="uk-UA"/>
        </w:rPr>
        <w:t xml:space="preserve"> В випадку доставки</w:t>
      </w:r>
      <w:r w:rsidR="00623CD2" w:rsidRPr="00766446">
        <w:rPr>
          <w:sz w:val="21"/>
          <w:szCs w:val="21"/>
          <w:lang w:val="uk-UA"/>
        </w:rPr>
        <w:t xml:space="preserve">, або забору </w:t>
      </w:r>
      <w:r w:rsidR="00C70EC7" w:rsidRPr="00766446">
        <w:rPr>
          <w:sz w:val="21"/>
          <w:szCs w:val="21"/>
          <w:lang w:val="uk-UA"/>
        </w:rPr>
        <w:t>відправлення у віддалений населений пункт, строки доставки додатково необхідно оговорювати з оператором Виконавця.</w:t>
      </w:r>
    </w:p>
    <w:p w:rsidR="00AD602D" w:rsidRPr="00766446" w:rsidRDefault="00E65B46" w:rsidP="00AD602D">
      <w:pPr>
        <w:widowControl w:val="0"/>
        <w:autoSpaceDE w:val="0"/>
        <w:autoSpaceDN w:val="0"/>
        <w:adjustRightInd w:val="0"/>
        <w:ind w:left="426" w:hanging="426"/>
        <w:jc w:val="both"/>
        <w:rPr>
          <w:sz w:val="21"/>
          <w:szCs w:val="21"/>
          <w:lang w:val="uk-UA"/>
        </w:rPr>
      </w:pPr>
      <w:r w:rsidRPr="00766446">
        <w:rPr>
          <w:sz w:val="21"/>
          <w:szCs w:val="21"/>
          <w:lang w:val="uk-UA"/>
        </w:rPr>
        <w:t>5.</w:t>
      </w:r>
      <w:r w:rsidR="003871F5" w:rsidRPr="00766446">
        <w:rPr>
          <w:sz w:val="21"/>
          <w:szCs w:val="21"/>
          <w:lang w:val="uk-UA"/>
        </w:rPr>
        <w:t>9</w:t>
      </w:r>
      <w:r w:rsidRPr="00766446">
        <w:rPr>
          <w:sz w:val="21"/>
          <w:szCs w:val="21"/>
          <w:lang w:val="uk-UA"/>
        </w:rPr>
        <w:t>. Своєчасно інформувати Замовника про обставини, що перешкоджають доставці відправлення, та приймати міри для усунення таких затримок.</w:t>
      </w:r>
      <w:r w:rsidR="00560D2C" w:rsidRPr="00766446">
        <w:rPr>
          <w:sz w:val="21"/>
          <w:szCs w:val="21"/>
          <w:lang w:val="uk-UA"/>
        </w:rPr>
        <w:t xml:space="preserve"> </w:t>
      </w:r>
      <w:r w:rsidR="00AD602D" w:rsidRPr="00766446">
        <w:rPr>
          <w:sz w:val="21"/>
          <w:szCs w:val="21"/>
          <w:lang w:val="uk-UA"/>
        </w:rPr>
        <w:t>Виконавець звільняється від відповідальності за не доставку, або невчасну доставку відправлення у випадку, якщо Замовник не скоригував дії Виконавця протягом 1 (одного) робочого дня у відповідь на інформацію від Виконавця (надану по телефону або електронною поштою),щодо існування будь-яких фактів, обставин чи причин, які перешкоджають чи унеможливлюють вільний доступ представників Виконавця до одержувача Відправлення, або здійснення доставки є неможливим.</w:t>
      </w:r>
    </w:p>
    <w:p w:rsidR="007E14BC" w:rsidRPr="00766446" w:rsidRDefault="00E65B46" w:rsidP="001B284A">
      <w:pPr>
        <w:widowControl w:val="0"/>
        <w:autoSpaceDE w:val="0"/>
        <w:autoSpaceDN w:val="0"/>
        <w:adjustRightInd w:val="0"/>
        <w:ind w:left="426" w:hanging="426"/>
        <w:jc w:val="both"/>
        <w:rPr>
          <w:sz w:val="21"/>
          <w:szCs w:val="21"/>
          <w:lang w:val="uk-UA"/>
        </w:rPr>
      </w:pPr>
      <w:r w:rsidRPr="00766446">
        <w:rPr>
          <w:sz w:val="21"/>
          <w:szCs w:val="21"/>
          <w:lang w:val="uk-UA" w:eastAsia="ar-SA"/>
        </w:rPr>
        <w:t>5.</w:t>
      </w:r>
      <w:r w:rsidR="003871F5" w:rsidRPr="00766446">
        <w:rPr>
          <w:sz w:val="21"/>
          <w:szCs w:val="21"/>
          <w:lang w:val="uk-UA" w:eastAsia="ar-SA"/>
        </w:rPr>
        <w:t>10</w:t>
      </w:r>
      <w:r w:rsidRPr="00766446">
        <w:rPr>
          <w:sz w:val="21"/>
          <w:szCs w:val="21"/>
          <w:lang w:val="uk-UA" w:eastAsia="ar-SA"/>
        </w:rPr>
        <w:t>.</w:t>
      </w:r>
      <w:r w:rsidRPr="00766446">
        <w:rPr>
          <w:sz w:val="21"/>
          <w:szCs w:val="21"/>
          <w:lang w:val="uk-UA"/>
        </w:rPr>
        <w:t xml:space="preserve">У разі зміни будь-яких реквізитів, зазначених у </w:t>
      </w:r>
      <w:r w:rsidR="006448A9" w:rsidRPr="00766446">
        <w:rPr>
          <w:sz w:val="21"/>
          <w:szCs w:val="21"/>
          <w:lang w:val="uk-UA"/>
        </w:rPr>
        <w:t xml:space="preserve"> пункті </w:t>
      </w:r>
      <w:r w:rsidR="001B284A" w:rsidRPr="00766446">
        <w:rPr>
          <w:sz w:val="21"/>
          <w:szCs w:val="21"/>
          <w:lang w:val="uk-UA"/>
        </w:rPr>
        <w:t>12</w:t>
      </w:r>
      <w:r w:rsidRPr="00766446">
        <w:rPr>
          <w:sz w:val="21"/>
          <w:szCs w:val="21"/>
          <w:lang w:val="uk-UA"/>
        </w:rPr>
        <w:t xml:space="preserve"> цього Договору, Виконавець зобов’язаний повідомити про це Замовника не пізніше 10 (десяти) календарних днів з дати такої зміни</w:t>
      </w:r>
      <w:r w:rsidR="003848C6" w:rsidRPr="00766446">
        <w:rPr>
          <w:sz w:val="21"/>
          <w:szCs w:val="21"/>
          <w:lang w:val="uk-UA"/>
        </w:rPr>
        <w:t>.</w:t>
      </w:r>
    </w:p>
    <w:p w:rsidR="007E14BC" w:rsidRPr="00766446" w:rsidRDefault="00E65B46" w:rsidP="001B284A">
      <w:pPr>
        <w:widowControl w:val="0"/>
        <w:autoSpaceDE w:val="0"/>
        <w:autoSpaceDN w:val="0"/>
        <w:adjustRightInd w:val="0"/>
        <w:ind w:left="426" w:hanging="426"/>
        <w:jc w:val="both"/>
        <w:rPr>
          <w:sz w:val="21"/>
          <w:szCs w:val="21"/>
          <w:lang w:val="uk-UA"/>
        </w:rPr>
      </w:pPr>
      <w:r w:rsidRPr="00766446">
        <w:rPr>
          <w:sz w:val="21"/>
          <w:szCs w:val="21"/>
          <w:lang w:val="uk-UA"/>
        </w:rPr>
        <w:t>5.</w:t>
      </w:r>
      <w:r w:rsidR="003871F5" w:rsidRPr="00766446">
        <w:rPr>
          <w:sz w:val="21"/>
          <w:szCs w:val="21"/>
          <w:lang w:val="uk-UA"/>
        </w:rPr>
        <w:t>11</w:t>
      </w:r>
      <w:r w:rsidRPr="00766446">
        <w:rPr>
          <w:sz w:val="21"/>
          <w:szCs w:val="21"/>
          <w:lang w:val="uk-UA"/>
        </w:rPr>
        <w:t xml:space="preserve">. Забезпечити наявність у представників Виконавця належним чином оформлених документів для безперешкодного надання послуг. Виконавець не має право ні в якому випадку </w:t>
      </w:r>
      <w:r w:rsidR="007C5813" w:rsidRPr="00766446">
        <w:rPr>
          <w:sz w:val="21"/>
          <w:szCs w:val="21"/>
          <w:lang w:val="uk-UA"/>
        </w:rPr>
        <w:t>притримувати</w:t>
      </w:r>
      <w:r w:rsidRPr="00766446">
        <w:rPr>
          <w:sz w:val="21"/>
          <w:szCs w:val="21"/>
          <w:lang w:val="uk-UA"/>
        </w:rPr>
        <w:t xml:space="preserve"> відправлення, що знаходиться в його володінні.</w:t>
      </w:r>
    </w:p>
    <w:p w:rsidR="000A3739" w:rsidRPr="00766446" w:rsidRDefault="000A3739" w:rsidP="001B284A">
      <w:pPr>
        <w:widowControl w:val="0"/>
        <w:autoSpaceDE w:val="0"/>
        <w:autoSpaceDN w:val="0"/>
        <w:adjustRightInd w:val="0"/>
        <w:ind w:left="426" w:hanging="426"/>
        <w:jc w:val="both"/>
        <w:rPr>
          <w:sz w:val="21"/>
          <w:szCs w:val="21"/>
          <w:lang w:val="uk-UA"/>
        </w:rPr>
      </w:pPr>
      <w:r w:rsidRPr="00766446">
        <w:rPr>
          <w:sz w:val="21"/>
          <w:szCs w:val="21"/>
          <w:lang w:val="uk-UA"/>
        </w:rPr>
        <w:t>5.1</w:t>
      </w:r>
      <w:r w:rsidR="003871F5" w:rsidRPr="00766446">
        <w:rPr>
          <w:sz w:val="21"/>
          <w:szCs w:val="21"/>
          <w:lang w:val="uk-UA"/>
        </w:rPr>
        <w:t>2</w:t>
      </w:r>
      <w:r w:rsidRPr="00766446">
        <w:rPr>
          <w:sz w:val="21"/>
          <w:szCs w:val="21"/>
          <w:lang w:val="uk-UA"/>
        </w:rPr>
        <w:t>. Нести відповідальність за збереженість та неушкодженість відправлення з моменту його прийняття від Замовника до передачі одержувачу</w:t>
      </w:r>
      <w:r w:rsidR="00790537" w:rsidRPr="00766446">
        <w:rPr>
          <w:sz w:val="21"/>
          <w:szCs w:val="21"/>
          <w:lang w:val="uk-UA"/>
        </w:rPr>
        <w:t xml:space="preserve"> згідно умов даного Договору</w:t>
      </w:r>
      <w:r w:rsidRPr="00766446">
        <w:rPr>
          <w:sz w:val="21"/>
          <w:szCs w:val="21"/>
          <w:lang w:val="uk-UA"/>
        </w:rPr>
        <w:t>.</w:t>
      </w:r>
    </w:p>
    <w:p w:rsidR="00E103B2" w:rsidRPr="00766446" w:rsidRDefault="00E103B2">
      <w:pPr>
        <w:widowControl w:val="0"/>
        <w:autoSpaceDE w:val="0"/>
        <w:autoSpaceDN w:val="0"/>
        <w:adjustRightInd w:val="0"/>
        <w:jc w:val="both"/>
        <w:rPr>
          <w:sz w:val="21"/>
          <w:szCs w:val="21"/>
          <w:lang w:val="uk-UA"/>
        </w:rPr>
      </w:pPr>
    </w:p>
    <w:p w:rsidR="0087664B" w:rsidRPr="00766446" w:rsidRDefault="0087664B" w:rsidP="004274CA">
      <w:pPr>
        <w:widowControl w:val="0"/>
        <w:autoSpaceDE w:val="0"/>
        <w:autoSpaceDN w:val="0"/>
        <w:adjustRightInd w:val="0"/>
        <w:ind w:left="426" w:hanging="426"/>
        <w:jc w:val="center"/>
        <w:rPr>
          <w:b/>
          <w:bCs/>
          <w:sz w:val="21"/>
          <w:szCs w:val="21"/>
          <w:lang w:val="uk-UA"/>
        </w:rPr>
      </w:pPr>
      <w:r w:rsidRPr="00766446">
        <w:rPr>
          <w:b/>
          <w:bCs/>
          <w:sz w:val="21"/>
          <w:szCs w:val="21"/>
          <w:lang w:val="uk-UA"/>
        </w:rPr>
        <w:t>6.  ВАРТІСТЬ ПОСЛУГ ТА ПОРЯДОК РОЗРАХУНКІВ</w:t>
      </w:r>
    </w:p>
    <w:p w:rsidR="003871F5" w:rsidRPr="00766446" w:rsidRDefault="007E14BC" w:rsidP="006D2C47">
      <w:pPr>
        <w:widowControl w:val="0"/>
        <w:autoSpaceDE w:val="0"/>
        <w:autoSpaceDN w:val="0"/>
        <w:adjustRightInd w:val="0"/>
        <w:ind w:left="426" w:hanging="426"/>
        <w:jc w:val="both"/>
        <w:rPr>
          <w:sz w:val="21"/>
          <w:szCs w:val="21"/>
          <w:lang w:val="uk-UA"/>
        </w:rPr>
      </w:pPr>
      <w:r w:rsidRPr="00766446">
        <w:rPr>
          <w:sz w:val="21"/>
          <w:szCs w:val="21"/>
          <w:lang w:val="uk-UA"/>
        </w:rPr>
        <w:t xml:space="preserve">6.1. Вартість наданих Виконавцем послуг визначається на підставі затверджених Сторонами Тарифів, що діяли на дату надання послуг Замовнику. </w:t>
      </w:r>
      <w:r w:rsidR="000A3739" w:rsidRPr="00766446">
        <w:rPr>
          <w:sz w:val="21"/>
          <w:szCs w:val="21"/>
          <w:lang w:val="uk-UA"/>
        </w:rPr>
        <w:t xml:space="preserve">Тарифи є дійсні впродовж всього строку дії Договору. </w:t>
      </w:r>
      <w:r w:rsidRPr="00766446">
        <w:rPr>
          <w:sz w:val="21"/>
          <w:szCs w:val="21"/>
          <w:lang w:val="uk-UA"/>
        </w:rPr>
        <w:t xml:space="preserve">Зміни </w:t>
      </w:r>
      <w:r w:rsidR="00E74A2D" w:rsidRPr="00766446">
        <w:rPr>
          <w:sz w:val="21"/>
          <w:szCs w:val="21"/>
          <w:lang w:val="uk-UA"/>
        </w:rPr>
        <w:t xml:space="preserve">до тарифів вносяться в письмовому вигляді </w:t>
      </w:r>
      <w:r w:rsidR="000A3739" w:rsidRPr="00766446">
        <w:rPr>
          <w:sz w:val="21"/>
          <w:szCs w:val="21"/>
          <w:lang w:val="uk-UA"/>
        </w:rPr>
        <w:t xml:space="preserve"> виключно </w:t>
      </w:r>
      <w:r w:rsidR="00E74A2D" w:rsidRPr="00766446">
        <w:rPr>
          <w:sz w:val="21"/>
          <w:szCs w:val="21"/>
          <w:lang w:val="uk-UA"/>
        </w:rPr>
        <w:t xml:space="preserve">за взаємною згодою Сторін. </w:t>
      </w:r>
    </w:p>
    <w:p w:rsidR="00D2270F" w:rsidRPr="00766446" w:rsidRDefault="007E14BC" w:rsidP="006D2C47">
      <w:pPr>
        <w:widowControl w:val="0"/>
        <w:autoSpaceDE w:val="0"/>
        <w:autoSpaceDN w:val="0"/>
        <w:adjustRightInd w:val="0"/>
        <w:ind w:left="426" w:hanging="426"/>
        <w:jc w:val="both"/>
        <w:rPr>
          <w:sz w:val="21"/>
          <w:szCs w:val="21"/>
          <w:lang w:val="uk-UA"/>
        </w:rPr>
      </w:pPr>
      <w:r w:rsidRPr="00766446">
        <w:rPr>
          <w:sz w:val="21"/>
          <w:szCs w:val="21"/>
          <w:lang w:val="uk-UA"/>
        </w:rPr>
        <w:t xml:space="preserve">6.2.  Підставою для сплати Замовником наданих йому послуг є </w:t>
      </w:r>
      <w:r w:rsidR="00D2270F" w:rsidRPr="00766446">
        <w:rPr>
          <w:sz w:val="21"/>
          <w:szCs w:val="21"/>
          <w:lang w:val="uk-UA"/>
        </w:rPr>
        <w:t xml:space="preserve">підписаний Замовником </w:t>
      </w:r>
      <w:r w:rsidR="00E33DF6" w:rsidRPr="00766446">
        <w:rPr>
          <w:sz w:val="21"/>
          <w:szCs w:val="21"/>
          <w:lang w:val="uk-UA"/>
        </w:rPr>
        <w:t>рахунок, що надається Виконавцем разом із актом приймання-передачі робіт (надання послуг)</w:t>
      </w:r>
      <w:r w:rsidR="001B284A" w:rsidRPr="00766446">
        <w:rPr>
          <w:sz w:val="21"/>
          <w:szCs w:val="21"/>
          <w:lang w:val="uk-UA"/>
        </w:rPr>
        <w:t>.</w:t>
      </w:r>
    </w:p>
    <w:p w:rsidR="001B284A" w:rsidRPr="00766446" w:rsidRDefault="007E14BC" w:rsidP="006D2C47">
      <w:pPr>
        <w:pStyle w:val="21"/>
        <w:rPr>
          <w:sz w:val="21"/>
          <w:szCs w:val="21"/>
        </w:rPr>
      </w:pPr>
      <w:r w:rsidRPr="00766446">
        <w:rPr>
          <w:sz w:val="21"/>
          <w:szCs w:val="21"/>
        </w:rPr>
        <w:t>6.</w:t>
      </w:r>
      <w:r w:rsidR="003871F5" w:rsidRPr="00766446">
        <w:rPr>
          <w:sz w:val="21"/>
          <w:szCs w:val="21"/>
        </w:rPr>
        <w:t>3</w:t>
      </w:r>
      <w:r w:rsidRPr="00766446">
        <w:rPr>
          <w:sz w:val="21"/>
          <w:szCs w:val="21"/>
        </w:rPr>
        <w:t xml:space="preserve">. </w:t>
      </w:r>
      <w:r w:rsidR="00D2270F" w:rsidRPr="00766446">
        <w:rPr>
          <w:sz w:val="21"/>
          <w:szCs w:val="21"/>
        </w:rPr>
        <w:t xml:space="preserve"> Виконавець надає  Замовнику протягом 7 робочих днів місяця наступного за звітним Акт та реєстр відправлень.</w:t>
      </w:r>
    </w:p>
    <w:p w:rsidR="0087664B" w:rsidRPr="00766446" w:rsidRDefault="007E14BC" w:rsidP="00ED3BEF">
      <w:pPr>
        <w:pStyle w:val="21"/>
        <w:ind w:firstLine="0"/>
        <w:rPr>
          <w:sz w:val="21"/>
          <w:szCs w:val="21"/>
        </w:rPr>
      </w:pPr>
      <w:r w:rsidRPr="00766446">
        <w:rPr>
          <w:sz w:val="21"/>
          <w:szCs w:val="21"/>
        </w:rPr>
        <w:t>Зам</w:t>
      </w:r>
      <w:r w:rsidR="00E74A2D" w:rsidRPr="00766446">
        <w:rPr>
          <w:sz w:val="21"/>
          <w:szCs w:val="21"/>
        </w:rPr>
        <w:t>овник розглядає Акт</w:t>
      </w:r>
      <w:r w:rsidR="00D2270F" w:rsidRPr="00766446">
        <w:rPr>
          <w:sz w:val="21"/>
          <w:szCs w:val="21"/>
        </w:rPr>
        <w:t xml:space="preserve"> та реєстр відправлень </w:t>
      </w:r>
      <w:r w:rsidR="00E74A2D" w:rsidRPr="00766446">
        <w:rPr>
          <w:sz w:val="21"/>
          <w:szCs w:val="21"/>
        </w:rPr>
        <w:t xml:space="preserve"> впродовж </w:t>
      </w:r>
      <w:r w:rsidR="00E33DF6" w:rsidRPr="00766446">
        <w:rPr>
          <w:sz w:val="21"/>
          <w:szCs w:val="21"/>
        </w:rPr>
        <w:t>чотирьох</w:t>
      </w:r>
      <w:r w:rsidR="00ED3BEF" w:rsidRPr="00766446">
        <w:rPr>
          <w:sz w:val="21"/>
          <w:szCs w:val="21"/>
        </w:rPr>
        <w:t xml:space="preserve"> </w:t>
      </w:r>
      <w:r w:rsidR="00E74A2D" w:rsidRPr="00766446">
        <w:rPr>
          <w:sz w:val="21"/>
          <w:szCs w:val="21"/>
        </w:rPr>
        <w:t xml:space="preserve">днів з дати його отримання, </w:t>
      </w:r>
      <w:r w:rsidR="007C5813" w:rsidRPr="00766446">
        <w:rPr>
          <w:sz w:val="21"/>
          <w:szCs w:val="21"/>
        </w:rPr>
        <w:t xml:space="preserve">і у разі </w:t>
      </w:r>
      <w:r w:rsidR="003848C6" w:rsidRPr="00766446">
        <w:rPr>
          <w:sz w:val="21"/>
          <w:szCs w:val="21"/>
        </w:rPr>
        <w:t xml:space="preserve">відсутності </w:t>
      </w:r>
      <w:r w:rsidR="007C5813" w:rsidRPr="00766446">
        <w:rPr>
          <w:sz w:val="21"/>
          <w:szCs w:val="21"/>
        </w:rPr>
        <w:t>зауважень підписує його</w:t>
      </w:r>
      <w:r w:rsidR="00E74A2D" w:rsidRPr="00766446">
        <w:rPr>
          <w:sz w:val="21"/>
          <w:szCs w:val="21"/>
        </w:rPr>
        <w:t xml:space="preserve">. </w:t>
      </w:r>
      <w:r w:rsidR="00D2270F" w:rsidRPr="00766446">
        <w:rPr>
          <w:sz w:val="21"/>
          <w:szCs w:val="21"/>
        </w:rPr>
        <w:t xml:space="preserve">Якщо є зауваження, Замовник Акт не підписує, а надає зауваження та строк для їх усунення Виконавцем. Після усунення зауважень Замовник підписує Акт. </w:t>
      </w:r>
    </w:p>
    <w:p w:rsidR="0087664B" w:rsidRPr="00766446" w:rsidRDefault="0087664B" w:rsidP="003871F5">
      <w:pPr>
        <w:widowControl w:val="0"/>
        <w:autoSpaceDE w:val="0"/>
        <w:autoSpaceDN w:val="0"/>
        <w:adjustRightInd w:val="0"/>
        <w:ind w:left="426" w:hanging="426"/>
        <w:jc w:val="both"/>
        <w:rPr>
          <w:sz w:val="21"/>
          <w:szCs w:val="21"/>
          <w:lang w:val="uk-UA"/>
        </w:rPr>
      </w:pPr>
      <w:r w:rsidRPr="00766446">
        <w:rPr>
          <w:sz w:val="21"/>
          <w:szCs w:val="21"/>
          <w:lang w:val="uk-UA"/>
        </w:rPr>
        <w:t>6.</w:t>
      </w:r>
      <w:r w:rsidR="003871F5" w:rsidRPr="00766446">
        <w:rPr>
          <w:sz w:val="21"/>
          <w:szCs w:val="21"/>
          <w:lang w:val="uk-UA"/>
        </w:rPr>
        <w:t>4</w:t>
      </w:r>
      <w:r w:rsidRPr="00766446">
        <w:rPr>
          <w:sz w:val="21"/>
          <w:szCs w:val="21"/>
          <w:lang w:val="uk-UA"/>
        </w:rPr>
        <w:t xml:space="preserve">. Замовник сплачує </w:t>
      </w:r>
      <w:r w:rsidR="00D2270F" w:rsidRPr="00766446">
        <w:rPr>
          <w:sz w:val="21"/>
          <w:szCs w:val="21"/>
          <w:lang w:val="uk-UA"/>
        </w:rPr>
        <w:t>послуги Виконавця протягом 5 банківських днів з дати підписання ним Акту на підставі рахунку, виставленого Виконавцем.</w:t>
      </w:r>
    </w:p>
    <w:p w:rsidR="00F74D12" w:rsidRPr="00766446" w:rsidRDefault="007E14BC" w:rsidP="006D2C47">
      <w:pPr>
        <w:widowControl w:val="0"/>
        <w:autoSpaceDE w:val="0"/>
        <w:autoSpaceDN w:val="0"/>
        <w:adjustRightInd w:val="0"/>
        <w:ind w:left="426" w:hanging="426"/>
        <w:jc w:val="both"/>
        <w:rPr>
          <w:sz w:val="21"/>
          <w:szCs w:val="21"/>
          <w:lang w:val="uk-UA"/>
        </w:rPr>
      </w:pPr>
      <w:r w:rsidRPr="00766446">
        <w:rPr>
          <w:sz w:val="21"/>
          <w:szCs w:val="21"/>
          <w:lang w:val="uk-UA"/>
        </w:rPr>
        <w:t>6.</w:t>
      </w:r>
      <w:r w:rsidR="003871F5" w:rsidRPr="00766446">
        <w:rPr>
          <w:sz w:val="21"/>
          <w:szCs w:val="21"/>
          <w:lang w:val="uk-UA"/>
        </w:rPr>
        <w:t>5</w:t>
      </w:r>
      <w:r w:rsidRPr="00766446">
        <w:rPr>
          <w:sz w:val="21"/>
          <w:szCs w:val="21"/>
          <w:lang w:val="uk-UA"/>
        </w:rPr>
        <w:t>. Рахунок сплачується шляхом перерахування коштів на розрахунковий рахунок Виконавця.</w:t>
      </w:r>
    </w:p>
    <w:p w:rsidR="006F7EC9" w:rsidRPr="00766446" w:rsidRDefault="007E14BC" w:rsidP="006F7EC9">
      <w:pPr>
        <w:widowControl w:val="0"/>
        <w:autoSpaceDE w:val="0"/>
        <w:autoSpaceDN w:val="0"/>
        <w:adjustRightInd w:val="0"/>
        <w:ind w:left="426" w:hanging="426"/>
        <w:jc w:val="both"/>
        <w:rPr>
          <w:sz w:val="21"/>
          <w:szCs w:val="21"/>
          <w:lang w:val="uk-UA"/>
        </w:rPr>
      </w:pPr>
      <w:r w:rsidRPr="00766446">
        <w:rPr>
          <w:sz w:val="21"/>
          <w:szCs w:val="21"/>
          <w:lang w:val="uk-UA"/>
        </w:rPr>
        <w:t>6.</w:t>
      </w:r>
      <w:r w:rsidR="003871F5" w:rsidRPr="00766446">
        <w:rPr>
          <w:sz w:val="21"/>
          <w:szCs w:val="21"/>
          <w:lang w:val="uk-UA"/>
        </w:rPr>
        <w:t>6</w:t>
      </w:r>
      <w:r w:rsidRPr="00766446">
        <w:rPr>
          <w:sz w:val="21"/>
          <w:szCs w:val="21"/>
          <w:lang w:val="uk-UA"/>
        </w:rPr>
        <w:t>. За несвоєчасну оплату рахунку – Замовник сплачує</w:t>
      </w:r>
      <w:r w:rsidR="009713C2" w:rsidRPr="00766446">
        <w:rPr>
          <w:sz w:val="21"/>
          <w:szCs w:val="21"/>
          <w:lang w:val="uk-UA"/>
        </w:rPr>
        <w:t xml:space="preserve"> на користь Виконавця</w:t>
      </w:r>
      <w:r w:rsidRPr="00766446">
        <w:rPr>
          <w:sz w:val="21"/>
          <w:szCs w:val="21"/>
          <w:lang w:val="uk-UA"/>
        </w:rPr>
        <w:t xml:space="preserve"> пеню у розмірі </w:t>
      </w:r>
      <w:r w:rsidR="00AD602D" w:rsidRPr="00766446">
        <w:rPr>
          <w:sz w:val="21"/>
          <w:szCs w:val="21"/>
          <w:lang w:val="uk-UA"/>
        </w:rPr>
        <w:t>облікової ставки НБУ, що діяла в період за який сплачується пеня, від суми, оплата якої прострочена, за кожний день прострочення.</w:t>
      </w:r>
    </w:p>
    <w:p w:rsidR="0087664B" w:rsidRPr="00766446" w:rsidRDefault="0087664B" w:rsidP="006D2C47">
      <w:pPr>
        <w:widowControl w:val="0"/>
        <w:autoSpaceDE w:val="0"/>
        <w:autoSpaceDN w:val="0"/>
        <w:adjustRightInd w:val="0"/>
        <w:ind w:left="426" w:hanging="426"/>
        <w:jc w:val="both"/>
        <w:rPr>
          <w:sz w:val="21"/>
          <w:szCs w:val="21"/>
          <w:lang w:val="uk-UA"/>
        </w:rPr>
      </w:pPr>
    </w:p>
    <w:p w:rsidR="0087664B" w:rsidRPr="00766446" w:rsidRDefault="007E14BC" w:rsidP="004274CA">
      <w:pPr>
        <w:widowControl w:val="0"/>
        <w:jc w:val="center"/>
        <w:rPr>
          <w:b/>
          <w:bCs/>
          <w:sz w:val="21"/>
          <w:szCs w:val="21"/>
          <w:lang w:val="uk-UA"/>
        </w:rPr>
      </w:pPr>
      <w:r w:rsidRPr="00766446">
        <w:rPr>
          <w:b/>
          <w:bCs/>
          <w:sz w:val="21"/>
          <w:szCs w:val="21"/>
          <w:lang w:val="uk-UA"/>
        </w:rPr>
        <w:t xml:space="preserve">7.   ПРЕДМЕТИ, ЯКІ ЗАБОРОНЕНО НАДАВАТИ ДЛЯ ДОСТАВКИ </w:t>
      </w:r>
    </w:p>
    <w:p w:rsidR="0087664B" w:rsidRPr="00766446" w:rsidRDefault="007E14BC" w:rsidP="006D2C47">
      <w:pPr>
        <w:pStyle w:val="a3"/>
        <w:widowControl w:val="0"/>
        <w:ind w:left="426" w:hanging="426"/>
        <w:jc w:val="both"/>
        <w:rPr>
          <w:sz w:val="21"/>
          <w:szCs w:val="21"/>
        </w:rPr>
      </w:pPr>
      <w:r w:rsidRPr="00766446">
        <w:rPr>
          <w:sz w:val="21"/>
          <w:szCs w:val="21"/>
        </w:rPr>
        <w:t>7.1.  Іноземна валюта та національна валюта України.</w:t>
      </w:r>
    </w:p>
    <w:p w:rsidR="0087664B" w:rsidRPr="00766446" w:rsidRDefault="007E14BC" w:rsidP="006D2C47">
      <w:pPr>
        <w:pStyle w:val="a3"/>
        <w:widowControl w:val="0"/>
        <w:ind w:left="426" w:hanging="426"/>
        <w:jc w:val="both"/>
        <w:rPr>
          <w:sz w:val="21"/>
          <w:szCs w:val="21"/>
        </w:rPr>
      </w:pPr>
      <w:r w:rsidRPr="00766446">
        <w:rPr>
          <w:sz w:val="21"/>
          <w:szCs w:val="21"/>
        </w:rPr>
        <w:t>7.2.  Предмети та/або їх, обгортка, що можуть бути небезпечними для співробітників.</w:t>
      </w:r>
    </w:p>
    <w:p w:rsidR="0087664B" w:rsidRPr="00766446" w:rsidRDefault="007E14BC" w:rsidP="006D2C47">
      <w:pPr>
        <w:widowControl w:val="0"/>
        <w:ind w:left="426" w:hanging="426"/>
        <w:jc w:val="both"/>
        <w:rPr>
          <w:sz w:val="21"/>
          <w:szCs w:val="21"/>
          <w:lang w:val="uk-UA"/>
        </w:rPr>
      </w:pPr>
      <w:r w:rsidRPr="00766446">
        <w:rPr>
          <w:sz w:val="21"/>
          <w:szCs w:val="21"/>
          <w:lang w:val="uk-UA"/>
        </w:rPr>
        <w:lastRenderedPageBreak/>
        <w:t>7.3. Предмети та/або їх, обгортка, що можуть призвести до забруднення чи псування іншої пошти/вантажу.</w:t>
      </w:r>
    </w:p>
    <w:p w:rsidR="0087664B" w:rsidRPr="00766446" w:rsidRDefault="007E14BC" w:rsidP="006D2C47">
      <w:pPr>
        <w:widowControl w:val="0"/>
        <w:ind w:left="426" w:hanging="426"/>
        <w:jc w:val="both"/>
        <w:rPr>
          <w:sz w:val="21"/>
          <w:szCs w:val="21"/>
          <w:lang w:val="uk-UA"/>
        </w:rPr>
      </w:pPr>
      <w:r w:rsidRPr="00766446">
        <w:rPr>
          <w:sz w:val="21"/>
          <w:szCs w:val="21"/>
          <w:lang w:val="uk-UA"/>
        </w:rPr>
        <w:t>7.4.  Вогнепальна зброя всіх видів та набої.</w:t>
      </w:r>
    </w:p>
    <w:p w:rsidR="0087664B" w:rsidRPr="00766446" w:rsidRDefault="007E14BC" w:rsidP="006D2C47">
      <w:pPr>
        <w:widowControl w:val="0"/>
        <w:ind w:left="426" w:hanging="426"/>
        <w:jc w:val="both"/>
        <w:rPr>
          <w:sz w:val="21"/>
          <w:szCs w:val="21"/>
          <w:lang w:val="uk-UA"/>
        </w:rPr>
      </w:pPr>
      <w:r w:rsidRPr="00766446">
        <w:rPr>
          <w:sz w:val="21"/>
          <w:szCs w:val="21"/>
          <w:lang w:val="uk-UA"/>
        </w:rPr>
        <w:t>7.5.  Холодна зброя всіх видів.</w:t>
      </w:r>
    </w:p>
    <w:p w:rsidR="0087664B" w:rsidRPr="00766446" w:rsidRDefault="007E14BC" w:rsidP="006D2C47">
      <w:pPr>
        <w:widowControl w:val="0"/>
        <w:ind w:left="426" w:hanging="426"/>
        <w:jc w:val="both"/>
        <w:rPr>
          <w:sz w:val="21"/>
          <w:szCs w:val="21"/>
          <w:lang w:val="uk-UA"/>
        </w:rPr>
      </w:pPr>
      <w:r w:rsidRPr="00766446">
        <w:rPr>
          <w:sz w:val="21"/>
          <w:szCs w:val="21"/>
          <w:lang w:val="uk-UA"/>
        </w:rPr>
        <w:t>7.6.  Вибухові, легко займисті та інші небезпечні речовини.</w:t>
      </w:r>
    </w:p>
    <w:p w:rsidR="0087664B" w:rsidRPr="00766446" w:rsidRDefault="007E14BC" w:rsidP="006D2C47">
      <w:pPr>
        <w:widowControl w:val="0"/>
        <w:ind w:left="426" w:hanging="426"/>
        <w:jc w:val="both"/>
        <w:rPr>
          <w:sz w:val="21"/>
          <w:szCs w:val="21"/>
          <w:lang w:val="uk-UA"/>
        </w:rPr>
      </w:pPr>
      <w:r w:rsidRPr="00766446">
        <w:rPr>
          <w:sz w:val="21"/>
          <w:szCs w:val="21"/>
          <w:lang w:val="uk-UA"/>
        </w:rPr>
        <w:t>7.7. Наркотичні речовини, психотропні речовини, аналогічні та прекурсори, що включені Комітетом з контролю за наркотиками при МОЗ України у переліку, що підлягає спеціальному контролю за законодавством України.</w:t>
      </w:r>
    </w:p>
    <w:p w:rsidR="0087664B" w:rsidRPr="00766446" w:rsidRDefault="007E14BC" w:rsidP="006D2C47">
      <w:pPr>
        <w:widowControl w:val="0"/>
        <w:ind w:left="426" w:hanging="426"/>
        <w:jc w:val="both"/>
        <w:rPr>
          <w:sz w:val="21"/>
          <w:szCs w:val="21"/>
          <w:lang w:val="uk-UA"/>
        </w:rPr>
      </w:pPr>
      <w:r w:rsidRPr="00766446">
        <w:rPr>
          <w:sz w:val="21"/>
          <w:szCs w:val="21"/>
          <w:lang w:val="uk-UA"/>
        </w:rPr>
        <w:t>7.8.  Токсичні та радіоактивні речовини, ртуть, кислоти, мінеральні добрива та інші отруйні речовини.</w:t>
      </w:r>
    </w:p>
    <w:p w:rsidR="0087664B" w:rsidRPr="00766446" w:rsidRDefault="007E14BC" w:rsidP="006D2C47">
      <w:pPr>
        <w:widowControl w:val="0"/>
        <w:ind w:left="426" w:hanging="426"/>
        <w:jc w:val="both"/>
        <w:rPr>
          <w:sz w:val="21"/>
          <w:szCs w:val="21"/>
          <w:lang w:val="uk-UA"/>
        </w:rPr>
      </w:pPr>
      <w:r w:rsidRPr="00766446">
        <w:rPr>
          <w:sz w:val="21"/>
          <w:szCs w:val="21"/>
          <w:lang w:val="uk-UA"/>
        </w:rPr>
        <w:t>7.9.  Отруйні рослини та тварини.</w:t>
      </w:r>
    </w:p>
    <w:p w:rsidR="0087664B" w:rsidRPr="00766446" w:rsidRDefault="007E14BC" w:rsidP="006D2C47">
      <w:pPr>
        <w:widowControl w:val="0"/>
        <w:ind w:left="426" w:hanging="426"/>
        <w:jc w:val="both"/>
        <w:rPr>
          <w:sz w:val="21"/>
          <w:szCs w:val="21"/>
          <w:lang w:val="uk-UA"/>
        </w:rPr>
      </w:pPr>
      <w:r w:rsidRPr="00766446">
        <w:rPr>
          <w:sz w:val="21"/>
          <w:szCs w:val="21"/>
          <w:lang w:val="uk-UA"/>
        </w:rPr>
        <w:t>7.10.Продукти харчування, що швидко псуються.</w:t>
      </w:r>
    </w:p>
    <w:p w:rsidR="0087664B" w:rsidRPr="00766446" w:rsidRDefault="007E14BC" w:rsidP="006D2C47">
      <w:pPr>
        <w:widowControl w:val="0"/>
        <w:jc w:val="both"/>
        <w:rPr>
          <w:sz w:val="21"/>
          <w:szCs w:val="21"/>
          <w:lang w:val="uk-UA"/>
        </w:rPr>
      </w:pPr>
      <w:r w:rsidRPr="00766446">
        <w:rPr>
          <w:sz w:val="21"/>
          <w:szCs w:val="21"/>
          <w:lang w:val="uk-UA"/>
        </w:rPr>
        <w:t>7.11.Сире м’ясо, птиця, риба, яйця, молоко;</w:t>
      </w:r>
    </w:p>
    <w:p w:rsidR="0087664B" w:rsidRPr="00766446" w:rsidRDefault="007E14BC" w:rsidP="006D2C47">
      <w:pPr>
        <w:widowControl w:val="0"/>
        <w:jc w:val="both"/>
        <w:rPr>
          <w:sz w:val="21"/>
          <w:szCs w:val="21"/>
          <w:lang w:val="uk-UA"/>
        </w:rPr>
      </w:pPr>
      <w:r w:rsidRPr="00766446">
        <w:rPr>
          <w:sz w:val="21"/>
          <w:szCs w:val="21"/>
          <w:lang w:val="uk-UA"/>
        </w:rPr>
        <w:t>7.12.Вироби з вищезазначених продуктів зі строком реалізації до 36 годин;</w:t>
      </w:r>
    </w:p>
    <w:p w:rsidR="0087664B" w:rsidRPr="00766446" w:rsidRDefault="007E14BC" w:rsidP="006D2C47">
      <w:pPr>
        <w:widowControl w:val="0"/>
        <w:jc w:val="both"/>
        <w:rPr>
          <w:sz w:val="21"/>
          <w:szCs w:val="21"/>
          <w:lang w:val="uk-UA"/>
        </w:rPr>
      </w:pPr>
      <w:r w:rsidRPr="00766446">
        <w:rPr>
          <w:sz w:val="21"/>
          <w:szCs w:val="21"/>
          <w:lang w:val="uk-UA"/>
        </w:rPr>
        <w:t>7.13.Продукти зі строком збереження до 10 діб.</w:t>
      </w:r>
    </w:p>
    <w:p w:rsidR="0087664B" w:rsidRPr="00766446" w:rsidRDefault="0087664B" w:rsidP="006D2C47">
      <w:pPr>
        <w:widowControl w:val="0"/>
        <w:jc w:val="both"/>
        <w:rPr>
          <w:sz w:val="21"/>
          <w:szCs w:val="21"/>
          <w:lang w:val="uk-UA"/>
        </w:rPr>
      </w:pPr>
    </w:p>
    <w:p w:rsidR="00013B3B" w:rsidRPr="00766446" w:rsidRDefault="007E14BC" w:rsidP="004274CA">
      <w:pPr>
        <w:widowControl w:val="0"/>
        <w:numPr>
          <w:ilvl w:val="0"/>
          <w:numId w:val="5"/>
        </w:numPr>
        <w:jc w:val="center"/>
        <w:rPr>
          <w:b/>
          <w:bCs/>
          <w:sz w:val="21"/>
          <w:szCs w:val="21"/>
          <w:lang w:val="uk-UA"/>
        </w:rPr>
      </w:pPr>
      <w:r w:rsidRPr="00766446">
        <w:rPr>
          <w:b/>
          <w:bCs/>
          <w:sz w:val="21"/>
          <w:szCs w:val="21"/>
          <w:lang w:val="uk-UA"/>
        </w:rPr>
        <w:t>СТАНДАРТНІ ВИМОГИ ДО ВІДПР</w:t>
      </w:r>
      <w:r w:rsidR="00143445" w:rsidRPr="00766446">
        <w:rPr>
          <w:b/>
          <w:bCs/>
          <w:sz w:val="21"/>
          <w:szCs w:val="21"/>
          <w:lang w:val="uk-UA"/>
        </w:rPr>
        <w:t>АВЛЕНЬ</w:t>
      </w:r>
    </w:p>
    <w:p w:rsidR="00282A50" w:rsidRPr="00766446" w:rsidRDefault="00013B3B" w:rsidP="00282A50">
      <w:pPr>
        <w:widowControl w:val="0"/>
        <w:tabs>
          <w:tab w:val="num" w:pos="1134"/>
        </w:tabs>
        <w:ind w:firstLine="709"/>
        <w:jc w:val="both"/>
        <w:rPr>
          <w:sz w:val="21"/>
          <w:szCs w:val="21"/>
          <w:lang w:val="uk-UA"/>
        </w:rPr>
      </w:pPr>
      <w:r w:rsidRPr="00766446">
        <w:rPr>
          <w:sz w:val="21"/>
          <w:szCs w:val="21"/>
          <w:lang w:val="uk-UA"/>
        </w:rPr>
        <w:t xml:space="preserve">8.1.  </w:t>
      </w:r>
      <w:r w:rsidR="00282A50" w:rsidRPr="00766446">
        <w:rPr>
          <w:sz w:val="21"/>
          <w:szCs w:val="21"/>
          <w:lang w:val="uk-UA"/>
        </w:rPr>
        <w:t xml:space="preserve">Стандартні вимоги до </w:t>
      </w:r>
      <w:r w:rsidR="00AE2B58" w:rsidRPr="00766446">
        <w:rPr>
          <w:sz w:val="21"/>
          <w:szCs w:val="21"/>
          <w:lang w:val="uk-UA"/>
        </w:rPr>
        <w:t>відправлення</w:t>
      </w:r>
    </w:p>
    <w:p w:rsidR="00282A50" w:rsidRPr="00766446" w:rsidRDefault="00282A50" w:rsidP="00282A50">
      <w:pPr>
        <w:widowControl w:val="0"/>
        <w:tabs>
          <w:tab w:val="num" w:pos="1134"/>
        </w:tabs>
        <w:ind w:firstLine="709"/>
        <w:jc w:val="both"/>
        <w:rPr>
          <w:sz w:val="21"/>
          <w:szCs w:val="21"/>
          <w:lang w:val="uk-UA"/>
        </w:rPr>
      </w:pPr>
      <w:r w:rsidRPr="00766446">
        <w:rPr>
          <w:sz w:val="21"/>
          <w:szCs w:val="21"/>
          <w:lang w:val="uk-UA"/>
        </w:rPr>
        <w:t>-    вага одного місця не повинна перевищувати 20 кг;</w:t>
      </w:r>
    </w:p>
    <w:p w:rsidR="00282A50" w:rsidRPr="00766446" w:rsidRDefault="00282A50" w:rsidP="00282A50">
      <w:pPr>
        <w:widowControl w:val="0"/>
        <w:tabs>
          <w:tab w:val="num" w:pos="1134"/>
        </w:tabs>
        <w:ind w:firstLine="709"/>
        <w:jc w:val="both"/>
        <w:rPr>
          <w:sz w:val="21"/>
          <w:szCs w:val="21"/>
          <w:lang w:val="uk-UA"/>
        </w:rPr>
      </w:pPr>
      <w:r w:rsidRPr="00766446">
        <w:rPr>
          <w:sz w:val="21"/>
          <w:szCs w:val="21"/>
          <w:lang w:val="uk-UA"/>
        </w:rPr>
        <w:t>-    довжина не більше ніж 3,0 метри;</w:t>
      </w:r>
    </w:p>
    <w:p w:rsidR="00282A50" w:rsidRPr="00766446" w:rsidRDefault="00282A50" w:rsidP="00282A50">
      <w:pPr>
        <w:widowControl w:val="0"/>
        <w:tabs>
          <w:tab w:val="num" w:pos="1134"/>
        </w:tabs>
        <w:ind w:firstLine="709"/>
        <w:jc w:val="both"/>
        <w:rPr>
          <w:sz w:val="21"/>
          <w:szCs w:val="21"/>
          <w:lang w:val="uk-UA"/>
        </w:rPr>
      </w:pPr>
      <w:r w:rsidRPr="00766446">
        <w:rPr>
          <w:sz w:val="21"/>
          <w:szCs w:val="21"/>
          <w:lang w:val="uk-UA"/>
        </w:rPr>
        <w:t>-    ширина не більше ніж 1,5 метри;</w:t>
      </w:r>
    </w:p>
    <w:p w:rsidR="00282A50" w:rsidRPr="00766446" w:rsidRDefault="00282A50" w:rsidP="00282A50">
      <w:pPr>
        <w:widowControl w:val="0"/>
        <w:tabs>
          <w:tab w:val="num" w:pos="1134"/>
        </w:tabs>
        <w:ind w:firstLine="709"/>
        <w:jc w:val="both"/>
        <w:rPr>
          <w:sz w:val="21"/>
          <w:szCs w:val="21"/>
          <w:lang w:val="uk-UA"/>
        </w:rPr>
      </w:pPr>
      <w:r w:rsidRPr="00766446">
        <w:rPr>
          <w:sz w:val="21"/>
          <w:szCs w:val="21"/>
          <w:lang w:val="uk-UA"/>
        </w:rPr>
        <w:t>-    висота не  більше ніж 1,8 метри.</w:t>
      </w:r>
    </w:p>
    <w:p w:rsidR="00282A50" w:rsidRPr="00766446" w:rsidRDefault="00282A50" w:rsidP="00282A50">
      <w:pPr>
        <w:widowControl w:val="0"/>
        <w:tabs>
          <w:tab w:val="num" w:pos="1134"/>
        </w:tabs>
        <w:ind w:firstLine="709"/>
        <w:jc w:val="both"/>
        <w:rPr>
          <w:sz w:val="21"/>
          <w:szCs w:val="21"/>
          <w:lang w:val="uk-UA"/>
        </w:rPr>
      </w:pPr>
      <w:r w:rsidRPr="00766446">
        <w:rPr>
          <w:sz w:val="21"/>
          <w:szCs w:val="21"/>
          <w:lang w:val="uk-UA"/>
        </w:rPr>
        <w:t>8.2. Сума габаритних розмірів «Довжина + Ширина + Висота» – не повинна перевищувати 180 см;</w:t>
      </w:r>
    </w:p>
    <w:p w:rsidR="00282A50" w:rsidRPr="00766446" w:rsidRDefault="00282A50" w:rsidP="00282A50">
      <w:pPr>
        <w:widowControl w:val="0"/>
        <w:tabs>
          <w:tab w:val="num" w:pos="1134"/>
        </w:tabs>
        <w:ind w:firstLine="709"/>
        <w:jc w:val="both"/>
        <w:rPr>
          <w:sz w:val="21"/>
          <w:szCs w:val="21"/>
          <w:lang w:val="uk-UA"/>
        </w:rPr>
      </w:pPr>
      <w:r w:rsidRPr="00766446">
        <w:rPr>
          <w:sz w:val="21"/>
          <w:szCs w:val="21"/>
          <w:lang w:val="uk-UA"/>
        </w:rPr>
        <w:t xml:space="preserve">Якщо пошта/вантаж не відповідає стандартним вимогам, то вартість доставки погоджується </w:t>
      </w:r>
      <w:proofErr w:type="spellStart"/>
      <w:r w:rsidRPr="00766446">
        <w:rPr>
          <w:sz w:val="21"/>
          <w:szCs w:val="21"/>
          <w:lang w:val="uk-UA"/>
        </w:rPr>
        <w:t>окремо,при</w:t>
      </w:r>
      <w:proofErr w:type="spellEnd"/>
      <w:r w:rsidRPr="00766446">
        <w:rPr>
          <w:sz w:val="21"/>
          <w:szCs w:val="21"/>
          <w:lang w:val="uk-UA"/>
        </w:rPr>
        <w:t xml:space="preserve"> наявності можливості у Виконавця.</w:t>
      </w:r>
    </w:p>
    <w:p w:rsidR="00282A50" w:rsidRPr="00766446" w:rsidRDefault="00282A50" w:rsidP="00282A50">
      <w:pPr>
        <w:tabs>
          <w:tab w:val="num" w:pos="1134"/>
        </w:tabs>
        <w:ind w:firstLine="709"/>
        <w:jc w:val="both"/>
        <w:rPr>
          <w:sz w:val="21"/>
          <w:szCs w:val="21"/>
          <w:lang w:val="uk-UA"/>
        </w:rPr>
      </w:pPr>
      <w:r w:rsidRPr="00766446">
        <w:rPr>
          <w:sz w:val="21"/>
          <w:szCs w:val="21"/>
          <w:lang w:val="uk-UA"/>
        </w:rPr>
        <w:t> Вага відправлення</w:t>
      </w:r>
    </w:p>
    <w:p w:rsidR="00282A50" w:rsidRPr="00766446" w:rsidRDefault="00282A50" w:rsidP="00282A50">
      <w:pPr>
        <w:tabs>
          <w:tab w:val="num" w:pos="1134"/>
        </w:tabs>
        <w:ind w:firstLine="709"/>
        <w:jc w:val="both"/>
        <w:rPr>
          <w:sz w:val="21"/>
          <w:szCs w:val="21"/>
          <w:u w:val="single"/>
          <w:lang w:val="uk-UA"/>
        </w:rPr>
      </w:pPr>
      <w:r w:rsidRPr="00766446">
        <w:rPr>
          <w:sz w:val="21"/>
          <w:szCs w:val="21"/>
          <w:lang w:val="uk-UA"/>
        </w:rPr>
        <w:t></w:t>
      </w:r>
      <w:r w:rsidRPr="00766446">
        <w:rPr>
          <w:sz w:val="21"/>
          <w:szCs w:val="21"/>
          <w:lang w:val="uk-UA"/>
        </w:rPr>
        <w:t>Ціна відправлення залежить від фактичної (метричної) ваги або об’ємної ваги, в залежності від того , яка з величин є більшою.</w:t>
      </w:r>
    </w:p>
    <w:p w:rsidR="00282A50" w:rsidRPr="00766446" w:rsidRDefault="00282A50" w:rsidP="00282A50">
      <w:pPr>
        <w:tabs>
          <w:tab w:val="num" w:pos="1134"/>
        </w:tabs>
        <w:ind w:firstLine="709"/>
        <w:jc w:val="both"/>
        <w:rPr>
          <w:sz w:val="21"/>
          <w:szCs w:val="21"/>
          <w:lang w:val="uk-UA"/>
        </w:rPr>
      </w:pPr>
      <w:r w:rsidRPr="00766446">
        <w:rPr>
          <w:sz w:val="21"/>
          <w:szCs w:val="21"/>
          <w:lang w:val="uk-UA"/>
        </w:rPr>
        <w:t>Фактична (метрична) вага – вимірюється у відповідності до метричних приладів (ваги).</w:t>
      </w:r>
    </w:p>
    <w:p w:rsidR="00282A50" w:rsidRPr="00766446" w:rsidRDefault="00282A50" w:rsidP="00282A50">
      <w:pPr>
        <w:tabs>
          <w:tab w:val="num" w:pos="1134"/>
        </w:tabs>
        <w:ind w:firstLine="709"/>
        <w:jc w:val="both"/>
        <w:rPr>
          <w:sz w:val="21"/>
          <w:szCs w:val="21"/>
          <w:lang w:val="uk-UA"/>
        </w:rPr>
      </w:pPr>
      <w:r w:rsidRPr="00766446">
        <w:rPr>
          <w:sz w:val="21"/>
          <w:szCs w:val="21"/>
          <w:lang w:val="uk-UA"/>
        </w:rPr>
        <w:t>Об’ємна вага – дана величина є відношенням ваги відправлення і його об’єму, використовується в основному для габаритних відправлень.</w:t>
      </w:r>
    </w:p>
    <w:p w:rsidR="00282A50" w:rsidRPr="00766446" w:rsidRDefault="00282A50" w:rsidP="00282A50">
      <w:pPr>
        <w:tabs>
          <w:tab w:val="num" w:pos="1134"/>
        </w:tabs>
        <w:ind w:firstLine="709"/>
        <w:jc w:val="both"/>
        <w:rPr>
          <w:sz w:val="21"/>
          <w:szCs w:val="21"/>
          <w:lang w:val="uk-UA"/>
        </w:rPr>
      </w:pPr>
      <w:r w:rsidRPr="00766446">
        <w:rPr>
          <w:sz w:val="21"/>
          <w:szCs w:val="21"/>
          <w:lang w:val="uk-UA"/>
        </w:rPr>
        <w:t>Якщо об’ємна вага предмета, що пересилається, більше фактичної, то ціна доставки визначається за стандартною формулою розрахунку об’ємної ваги, а саме:</w:t>
      </w:r>
    </w:p>
    <w:p w:rsidR="00282A50" w:rsidRPr="00766446" w:rsidRDefault="00DA74CC" w:rsidP="00282A50">
      <w:pPr>
        <w:jc w:val="both"/>
        <w:rPr>
          <w:sz w:val="21"/>
          <w:szCs w:val="21"/>
          <w:lang w:val="uk-UA"/>
        </w:rPr>
      </w:pPr>
      <w:r w:rsidRPr="00766446">
        <w:rPr>
          <w:noProof/>
          <w:sz w:val="21"/>
          <w:szCs w:val="21"/>
        </w:rPr>
        <mc:AlternateContent>
          <mc:Choice Requires="wps">
            <w:drawing>
              <wp:anchor distT="0" distB="0" distL="114300" distR="114300" simplePos="0" relativeHeight="251663360" behindDoc="0" locked="0" layoutInCell="1" allowOverlap="1">
                <wp:simplePos x="0" y="0"/>
                <wp:positionH relativeFrom="column">
                  <wp:posOffset>3267075</wp:posOffset>
                </wp:positionH>
                <wp:positionV relativeFrom="paragraph">
                  <wp:posOffset>11430</wp:posOffset>
                </wp:positionV>
                <wp:extent cx="1377315" cy="943610"/>
                <wp:effectExtent l="0" t="0" r="0" b="889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315" cy="94361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4234A"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6" o:spid="_x0000_s1026" type="#_x0000_t16" style="position:absolute;margin-left:257.25pt;margin-top:.9pt;width:108.45pt;height:7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"/>
            </w:pict>
          </mc:Fallback>
        </mc:AlternateContent>
      </w:r>
    </w:p>
    <w:p w:rsidR="00282A50" w:rsidRPr="00766446" w:rsidRDefault="00282A50" w:rsidP="00282A50">
      <w:pPr>
        <w:jc w:val="both"/>
        <w:rPr>
          <w:sz w:val="21"/>
          <w:szCs w:val="21"/>
          <w:lang w:val="uk-UA"/>
        </w:rPr>
      </w:pPr>
      <w:r w:rsidRPr="00766446">
        <w:rPr>
          <w:sz w:val="21"/>
          <w:szCs w:val="21"/>
          <w:lang w:val="uk-UA"/>
        </w:rPr>
        <w:t>(Д*В*Ш)/3000= об’ємна вага</w:t>
      </w:r>
    </w:p>
    <w:p w:rsidR="00282A50" w:rsidRPr="00766446" w:rsidRDefault="00DA74CC" w:rsidP="00282A50">
      <w:pPr>
        <w:jc w:val="both"/>
        <w:rPr>
          <w:sz w:val="21"/>
          <w:szCs w:val="21"/>
          <w:lang w:val="uk-UA"/>
        </w:rPr>
      </w:pPr>
      <w:r w:rsidRPr="00766446">
        <w:rPr>
          <w:noProof/>
          <w:sz w:val="21"/>
          <w:szCs w:val="21"/>
        </w:rPr>
        <mc:AlternateContent>
          <mc:Choice Requires="wps">
            <w:drawing>
              <wp:anchor distT="0" distB="0" distL="114300" distR="114300" simplePos="0" relativeHeight="251660288" behindDoc="0" locked="0" layoutInCell="1" allowOverlap="1">
                <wp:simplePos x="0" y="0"/>
                <wp:positionH relativeFrom="column">
                  <wp:posOffset>2844165</wp:posOffset>
                </wp:positionH>
                <wp:positionV relativeFrom="paragraph">
                  <wp:posOffset>204470</wp:posOffset>
                </wp:positionV>
                <wp:extent cx="483870" cy="228600"/>
                <wp:effectExtent l="0" t="152400" r="0" b="15240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83870" cy="228600"/>
                        </a:xfrm>
                        <a:prstGeom prst="leftRightArrow">
                          <a:avLst>
                            <a:gd name="adj1" fmla="val 50000"/>
                            <a:gd name="adj2" fmla="val 7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22DED7"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3" o:spid="_x0000_s1026" type="#_x0000_t69" style="position:absolute;margin-left:223.95pt;margin-top:16.1pt;width:38.1pt;height:18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" adj="7143"/>
            </w:pict>
          </mc:Fallback>
        </mc:AlternateContent>
      </w:r>
      <w:r w:rsidR="00282A50" w:rsidRPr="00766446">
        <w:rPr>
          <w:sz w:val="21"/>
          <w:szCs w:val="21"/>
          <w:lang w:val="uk-UA"/>
        </w:rPr>
        <w:t>Д – довжина в см.</w:t>
      </w:r>
    </w:p>
    <w:p w:rsidR="00282A50" w:rsidRPr="00766446" w:rsidRDefault="00282A50" w:rsidP="00282A50">
      <w:pPr>
        <w:jc w:val="both"/>
        <w:rPr>
          <w:sz w:val="21"/>
          <w:szCs w:val="21"/>
          <w:lang w:val="uk-UA"/>
        </w:rPr>
      </w:pPr>
      <w:r w:rsidRPr="00766446">
        <w:rPr>
          <w:sz w:val="21"/>
          <w:szCs w:val="21"/>
          <w:lang w:val="uk-UA"/>
        </w:rPr>
        <w:t>В – висота в см.</w:t>
      </w:r>
    </w:p>
    <w:p w:rsidR="00282A50" w:rsidRPr="00766446" w:rsidRDefault="00DA74CC" w:rsidP="00282A50">
      <w:pPr>
        <w:jc w:val="both"/>
        <w:rPr>
          <w:sz w:val="21"/>
          <w:szCs w:val="21"/>
          <w:lang w:val="uk-UA"/>
        </w:rPr>
      </w:pPr>
      <w:r w:rsidRPr="00766446">
        <w:rPr>
          <w:noProof/>
          <w:sz w:val="21"/>
          <w:szCs w:val="21"/>
        </w:rPr>
        <mc:AlternateContent>
          <mc:Choice Requires="wps">
            <w:drawing>
              <wp:anchor distT="0" distB="0" distL="114300" distR="114300" simplePos="0" relativeHeight="251662336" behindDoc="0" locked="0" layoutInCell="1" allowOverlap="1">
                <wp:simplePos x="0" y="0"/>
                <wp:positionH relativeFrom="column">
                  <wp:posOffset>4481195</wp:posOffset>
                </wp:positionH>
                <wp:positionV relativeFrom="paragraph">
                  <wp:posOffset>18415</wp:posOffset>
                </wp:positionV>
                <wp:extent cx="741045" cy="269875"/>
                <wp:effectExtent l="0" t="152400" r="0" b="13017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162063">
                          <a:off x="0" y="0"/>
                          <a:ext cx="741045" cy="269875"/>
                        </a:xfrm>
                        <a:prstGeom prst="lef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669A8" id="AutoShape 5" o:spid="_x0000_s1026" type="#_x0000_t69" style="position:absolute;margin-left:352.85pt;margin-top:1.45pt;width:58.35pt;height:21.25pt;rotation:-2798456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" adj="3933"/>
            </w:pict>
          </mc:Fallback>
        </mc:AlternateContent>
      </w:r>
      <w:r w:rsidR="00282A50" w:rsidRPr="00766446">
        <w:rPr>
          <w:sz w:val="21"/>
          <w:szCs w:val="21"/>
          <w:lang w:val="uk-UA"/>
        </w:rPr>
        <w:t xml:space="preserve">Ш – ширина в см. </w:t>
      </w:r>
    </w:p>
    <w:p w:rsidR="00282A50" w:rsidRPr="00766446" w:rsidRDefault="00282A50" w:rsidP="00282A50">
      <w:pPr>
        <w:jc w:val="both"/>
        <w:rPr>
          <w:sz w:val="21"/>
          <w:szCs w:val="21"/>
          <w:lang w:val="uk-UA"/>
        </w:rPr>
      </w:pPr>
      <w:r w:rsidRPr="00766446">
        <w:rPr>
          <w:sz w:val="21"/>
          <w:szCs w:val="21"/>
          <w:lang w:val="uk-UA"/>
        </w:rPr>
        <w:t>3000 – константа</w:t>
      </w:r>
    </w:p>
    <w:p w:rsidR="00282A50" w:rsidRPr="00766446" w:rsidRDefault="00DA74CC" w:rsidP="00282A50">
      <w:pPr>
        <w:tabs>
          <w:tab w:val="left" w:pos="3375"/>
        </w:tabs>
        <w:jc w:val="both"/>
        <w:rPr>
          <w:sz w:val="21"/>
          <w:szCs w:val="21"/>
          <w:lang w:val="uk-UA"/>
        </w:rPr>
      </w:pPr>
      <w:r w:rsidRPr="00766446">
        <w:rPr>
          <w:noProof/>
          <w:sz w:val="21"/>
          <w:szCs w:val="21"/>
        </w:rPr>
        <mc:AlternateContent>
          <mc:Choice Requires="wps">
            <w:drawing>
              <wp:anchor distT="0" distB="0" distL="114300" distR="114300" simplePos="0" relativeHeight="251661312" behindDoc="0" locked="0" layoutInCell="1" allowOverlap="1">
                <wp:simplePos x="0" y="0"/>
                <wp:positionH relativeFrom="column">
                  <wp:posOffset>3106420</wp:posOffset>
                </wp:positionH>
                <wp:positionV relativeFrom="paragraph">
                  <wp:posOffset>147320</wp:posOffset>
                </wp:positionV>
                <wp:extent cx="1374775" cy="228600"/>
                <wp:effectExtent l="19050" t="19050" r="0"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775" cy="228600"/>
                        </a:xfrm>
                        <a:prstGeom prst="leftRightArrow">
                          <a:avLst>
                            <a:gd name="adj1" fmla="val 50000"/>
                            <a:gd name="adj2" fmla="val 14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44541" id="AutoShape 4" o:spid="_x0000_s1026" type="#_x0000_t69" style="position:absolute;margin-left:244.6pt;margin-top:11.6pt;width:108.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" adj="5028"/>
            </w:pict>
          </mc:Fallback>
        </mc:AlternateContent>
      </w:r>
    </w:p>
    <w:p w:rsidR="00282A50" w:rsidRPr="00766446" w:rsidRDefault="00282A50" w:rsidP="00282A50">
      <w:pPr>
        <w:tabs>
          <w:tab w:val="left" w:pos="3375"/>
        </w:tabs>
        <w:jc w:val="both"/>
        <w:rPr>
          <w:sz w:val="21"/>
          <w:szCs w:val="21"/>
          <w:lang w:val="uk-UA"/>
        </w:rPr>
      </w:pPr>
      <w:r w:rsidRPr="00766446">
        <w:rPr>
          <w:sz w:val="21"/>
          <w:szCs w:val="21"/>
          <w:lang w:val="uk-UA"/>
        </w:rPr>
        <w:tab/>
      </w:r>
    </w:p>
    <w:p w:rsidR="00282A50" w:rsidRPr="00766446" w:rsidRDefault="00282A50" w:rsidP="00282A50">
      <w:pPr>
        <w:jc w:val="both"/>
        <w:rPr>
          <w:sz w:val="21"/>
          <w:szCs w:val="21"/>
          <w:u w:val="single"/>
          <w:lang w:val="uk-UA"/>
        </w:rPr>
      </w:pPr>
    </w:p>
    <w:p w:rsidR="00282A50" w:rsidRPr="00766446" w:rsidRDefault="00282A50" w:rsidP="00282A50">
      <w:pPr>
        <w:widowControl w:val="0"/>
        <w:jc w:val="both"/>
        <w:rPr>
          <w:bCs/>
          <w:sz w:val="21"/>
          <w:szCs w:val="21"/>
          <w:lang w:val="uk-UA"/>
        </w:rPr>
      </w:pPr>
    </w:p>
    <w:p w:rsidR="00E774D1" w:rsidRPr="00766446" w:rsidRDefault="00E774D1" w:rsidP="00E774D1">
      <w:pPr>
        <w:rPr>
          <w:sz w:val="21"/>
          <w:szCs w:val="21"/>
          <w:u w:val="single"/>
          <w:lang w:val="uk-UA"/>
        </w:rPr>
      </w:pPr>
    </w:p>
    <w:p w:rsidR="00E774D1" w:rsidRPr="00766446" w:rsidRDefault="00E774D1" w:rsidP="00E774D1">
      <w:pPr>
        <w:rPr>
          <w:sz w:val="21"/>
          <w:szCs w:val="21"/>
          <w:u w:val="single"/>
          <w:lang w:val="uk-UA"/>
        </w:rPr>
      </w:pPr>
    </w:p>
    <w:p w:rsidR="00E774D1" w:rsidRPr="00766446" w:rsidRDefault="00DA74CC" w:rsidP="00E774D1">
      <w:pPr>
        <w:rPr>
          <w:sz w:val="21"/>
          <w:szCs w:val="21"/>
          <w:lang w:val="uk-UA"/>
        </w:rPr>
      </w:pPr>
      <w:r w:rsidRPr="00766446">
        <w:rPr>
          <w:noProof/>
          <w:sz w:val="21"/>
          <w:szCs w:val="21"/>
        </w:rPr>
        <mc:AlternateContent>
          <mc:Choice Requires="wps">
            <w:drawing>
              <wp:anchor distT="0" distB="0" distL="114300" distR="114300" simplePos="0" relativeHeight="251666432" behindDoc="0" locked="0" layoutInCell="1" allowOverlap="1">
                <wp:simplePos x="0" y="0"/>
                <wp:positionH relativeFrom="column">
                  <wp:posOffset>3347085</wp:posOffset>
                </wp:positionH>
                <wp:positionV relativeFrom="paragraph">
                  <wp:posOffset>24130</wp:posOffset>
                </wp:positionV>
                <wp:extent cx="673735" cy="283845"/>
                <wp:effectExtent l="0" t="76200" r="0" b="5905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07370">
                          <a:off x="0" y="0"/>
                          <a:ext cx="673735" cy="283845"/>
                        </a:xfrm>
                        <a:prstGeom prst="leftRightArrow">
                          <a:avLst>
                            <a:gd name="adj1" fmla="val 50000"/>
                            <a:gd name="adj2" fmla="val 5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B9CE4" id="AutoShape 8" o:spid="_x0000_s1026" type="#_x0000_t69" style="position:absolute;margin-left:263.55pt;margin-top:1.9pt;width:53.05pt;height:22.35pt;rotation:1318770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" adj="4853"/>
            </w:pict>
          </mc:Fallback>
        </mc:AlternateContent>
      </w:r>
      <w:r w:rsidR="00E774D1" w:rsidRPr="00766446">
        <w:rPr>
          <w:sz w:val="21"/>
          <w:szCs w:val="21"/>
          <w:u w:val="single"/>
          <w:lang w:val="uk-UA"/>
        </w:rPr>
        <w:t>D*L(см)</w:t>
      </w:r>
      <w:r w:rsidR="00E774D1" w:rsidRPr="00766446">
        <w:rPr>
          <w:sz w:val="21"/>
          <w:szCs w:val="21"/>
          <w:lang w:val="uk-UA"/>
        </w:rPr>
        <w:t xml:space="preserve">  = об’ємна вага </w:t>
      </w:r>
    </w:p>
    <w:p w:rsidR="00E774D1" w:rsidRPr="00766446" w:rsidRDefault="00E774D1" w:rsidP="00E774D1">
      <w:pPr>
        <w:tabs>
          <w:tab w:val="left" w:pos="0"/>
        </w:tabs>
        <w:jc w:val="both"/>
        <w:rPr>
          <w:sz w:val="21"/>
          <w:szCs w:val="21"/>
          <w:lang w:val="uk-UA"/>
        </w:rPr>
      </w:pPr>
      <w:r w:rsidRPr="00766446">
        <w:rPr>
          <w:sz w:val="21"/>
          <w:szCs w:val="21"/>
          <w:lang w:val="uk-UA"/>
        </w:rPr>
        <w:t>3000</w:t>
      </w:r>
    </w:p>
    <w:p w:rsidR="00E774D1" w:rsidRPr="00766446" w:rsidRDefault="00DA74CC" w:rsidP="00E774D1">
      <w:pPr>
        <w:tabs>
          <w:tab w:val="left" w:pos="3405"/>
        </w:tabs>
        <w:jc w:val="both"/>
        <w:rPr>
          <w:sz w:val="21"/>
          <w:szCs w:val="21"/>
          <w:lang w:val="uk-UA"/>
        </w:rPr>
      </w:pPr>
      <w:r w:rsidRPr="00766446">
        <w:rPr>
          <w:noProof/>
          <w:sz w:val="21"/>
          <w:szCs w:val="21"/>
        </w:rPr>
        <mc:AlternateContent>
          <mc:Choice Requires="wps">
            <w:drawing>
              <wp:anchor distT="0" distB="0" distL="114300" distR="114300" simplePos="0" relativeHeight="251667456" behindDoc="1" locked="0" layoutInCell="1" allowOverlap="1">
                <wp:simplePos x="0" y="0"/>
                <wp:positionH relativeFrom="column">
                  <wp:posOffset>3106420</wp:posOffset>
                </wp:positionH>
                <wp:positionV relativeFrom="paragraph">
                  <wp:posOffset>22225</wp:posOffset>
                </wp:positionV>
                <wp:extent cx="823595" cy="1279525"/>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1279525"/>
                        </a:xfrm>
                        <a:prstGeom prst="can">
                          <a:avLst>
                            <a:gd name="adj" fmla="val 59375"/>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EF99B"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6" o:spid="_x0000_s1026" type="#_x0000_t22" style="position:absolute;margin-left:244.6pt;margin-top:1.75pt;width:64.85pt;height:100.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" adj="8255"/>
            </w:pict>
          </mc:Fallback>
        </mc:AlternateContent>
      </w:r>
      <w:r w:rsidRPr="00766446">
        <w:rPr>
          <w:noProof/>
          <w:sz w:val="21"/>
          <w:szCs w:val="21"/>
        </w:rPr>
        <mc:AlternateContent>
          <mc:Choice Requires="wps">
            <w:drawing>
              <wp:anchor distT="0" distB="0" distL="114300" distR="114300" simplePos="0" relativeHeight="251665408" behindDoc="0" locked="0" layoutInCell="1" allowOverlap="1">
                <wp:simplePos x="0" y="0"/>
                <wp:positionH relativeFrom="column">
                  <wp:posOffset>3627120</wp:posOffset>
                </wp:positionH>
                <wp:positionV relativeFrom="paragraph">
                  <wp:posOffset>670560</wp:posOffset>
                </wp:positionV>
                <wp:extent cx="1355725" cy="228600"/>
                <wp:effectExtent l="0" t="609600" r="0" b="60960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55725" cy="228600"/>
                        </a:xfrm>
                        <a:prstGeom prst="leftRightArrow">
                          <a:avLst>
                            <a:gd name="adj1" fmla="val 50000"/>
                            <a:gd name="adj2" fmla="val 18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55AF0" id="AutoShape 7" o:spid="_x0000_s1026" type="#_x0000_t69" style="position:absolute;margin-left:285.6pt;margin-top:52.8pt;width:106.75pt;height:18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" adj="6556"/>
            </w:pict>
          </mc:Fallback>
        </mc:AlternateContent>
      </w:r>
      <w:r w:rsidR="00E774D1" w:rsidRPr="00766446">
        <w:rPr>
          <w:sz w:val="21"/>
          <w:szCs w:val="21"/>
          <w:lang w:val="uk-UA"/>
        </w:rPr>
        <w:t>D-площа кола 3,14*(R*R)</w:t>
      </w:r>
    </w:p>
    <w:p w:rsidR="00E774D1" w:rsidRPr="00766446" w:rsidRDefault="00E774D1" w:rsidP="00E774D1">
      <w:pPr>
        <w:tabs>
          <w:tab w:val="left" w:pos="3405"/>
        </w:tabs>
        <w:jc w:val="both"/>
        <w:rPr>
          <w:sz w:val="21"/>
          <w:szCs w:val="21"/>
          <w:lang w:val="uk-UA"/>
        </w:rPr>
      </w:pPr>
      <w:r w:rsidRPr="00766446">
        <w:rPr>
          <w:sz w:val="21"/>
          <w:szCs w:val="21"/>
          <w:lang w:val="uk-UA"/>
        </w:rPr>
        <w:t>L-висота(см)</w:t>
      </w:r>
    </w:p>
    <w:p w:rsidR="00E774D1" w:rsidRPr="00766446" w:rsidRDefault="00E774D1" w:rsidP="00E774D1">
      <w:pPr>
        <w:widowControl w:val="0"/>
        <w:jc w:val="both"/>
        <w:rPr>
          <w:bCs/>
          <w:sz w:val="21"/>
          <w:szCs w:val="21"/>
          <w:lang w:val="uk-UA"/>
        </w:rPr>
      </w:pPr>
    </w:p>
    <w:p w:rsidR="00E774D1" w:rsidRPr="00766446" w:rsidRDefault="00E774D1" w:rsidP="00E774D1">
      <w:pPr>
        <w:widowControl w:val="0"/>
        <w:jc w:val="both"/>
        <w:rPr>
          <w:bCs/>
          <w:sz w:val="21"/>
          <w:szCs w:val="21"/>
          <w:lang w:val="uk-UA"/>
        </w:rPr>
      </w:pPr>
    </w:p>
    <w:p w:rsidR="00E774D1" w:rsidRPr="00766446" w:rsidRDefault="00E774D1" w:rsidP="00E774D1">
      <w:pPr>
        <w:widowControl w:val="0"/>
        <w:jc w:val="both"/>
        <w:rPr>
          <w:bCs/>
          <w:sz w:val="21"/>
          <w:szCs w:val="21"/>
          <w:lang w:val="uk-UA"/>
        </w:rPr>
      </w:pPr>
    </w:p>
    <w:p w:rsidR="00E774D1" w:rsidRPr="00766446" w:rsidRDefault="00E774D1" w:rsidP="00E774D1">
      <w:pPr>
        <w:widowControl w:val="0"/>
        <w:jc w:val="both"/>
        <w:rPr>
          <w:bCs/>
          <w:sz w:val="21"/>
          <w:szCs w:val="21"/>
          <w:lang w:val="uk-UA"/>
        </w:rPr>
      </w:pPr>
    </w:p>
    <w:p w:rsidR="00282A50" w:rsidRPr="00766446" w:rsidRDefault="00282A50" w:rsidP="00282A50">
      <w:pPr>
        <w:widowControl w:val="0"/>
        <w:jc w:val="both"/>
        <w:rPr>
          <w:bCs/>
          <w:sz w:val="21"/>
          <w:szCs w:val="21"/>
          <w:lang w:val="uk-UA"/>
        </w:rPr>
      </w:pPr>
    </w:p>
    <w:p w:rsidR="00282A50" w:rsidRPr="00766446" w:rsidRDefault="00282A50" w:rsidP="00282A50">
      <w:pPr>
        <w:widowControl w:val="0"/>
        <w:jc w:val="both"/>
        <w:rPr>
          <w:bCs/>
          <w:sz w:val="21"/>
          <w:szCs w:val="21"/>
          <w:lang w:val="uk-UA"/>
        </w:rPr>
      </w:pPr>
    </w:p>
    <w:p w:rsidR="00E774D1" w:rsidRPr="00766446" w:rsidRDefault="00E774D1" w:rsidP="00282A50">
      <w:pPr>
        <w:pStyle w:val="af1"/>
        <w:keepLines/>
        <w:suppressLineNumbers/>
        <w:tabs>
          <w:tab w:val="left" w:pos="1134"/>
        </w:tabs>
        <w:suppressAutoHyphens/>
        <w:spacing w:after="0"/>
        <w:ind w:firstLine="709"/>
        <w:jc w:val="both"/>
        <w:rPr>
          <w:sz w:val="21"/>
          <w:szCs w:val="21"/>
        </w:rPr>
      </w:pPr>
    </w:p>
    <w:p w:rsidR="00E774D1" w:rsidRPr="00766446" w:rsidRDefault="00E774D1" w:rsidP="00282A50">
      <w:pPr>
        <w:pStyle w:val="af1"/>
        <w:keepLines/>
        <w:suppressLineNumbers/>
        <w:tabs>
          <w:tab w:val="left" w:pos="1134"/>
        </w:tabs>
        <w:suppressAutoHyphens/>
        <w:spacing w:after="0"/>
        <w:ind w:firstLine="709"/>
        <w:jc w:val="both"/>
        <w:rPr>
          <w:sz w:val="21"/>
          <w:szCs w:val="21"/>
        </w:rPr>
      </w:pPr>
    </w:p>
    <w:p w:rsidR="00282A50" w:rsidRPr="00766446" w:rsidRDefault="00282A50" w:rsidP="00282A50">
      <w:pPr>
        <w:pStyle w:val="af1"/>
        <w:keepLines/>
        <w:suppressLineNumbers/>
        <w:tabs>
          <w:tab w:val="left" w:pos="1134"/>
        </w:tabs>
        <w:suppressAutoHyphens/>
        <w:spacing w:after="0"/>
        <w:ind w:firstLine="709"/>
        <w:jc w:val="both"/>
        <w:rPr>
          <w:sz w:val="21"/>
          <w:szCs w:val="21"/>
        </w:rPr>
      </w:pPr>
      <w:r w:rsidRPr="00766446">
        <w:rPr>
          <w:sz w:val="21"/>
          <w:szCs w:val="21"/>
        </w:rPr>
        <w:t>8</w:t>
      </w:r>
      <w:r w:rsidR="005E7FE7" w:rsidRPr="00766446">
        <w:rPr>
          <w:sz w:val="21"/>
          <w:szCs w:val="21"/>
        </w:rPr>
        <w:t>.</w:t>
      </w:r>
      <w:r w:rsidRPr="00766446">
        <w:rPr>
          <w:sz w:val="21"/>
          <w:szCs w:val="21"/>
        </w:rPr>
        <w:t>3. Основні вимоги до упаковки:</w:t>
      </w:r>
    </w:p>
    <w:p w:rsidR="00282A50" w:rsidRPr="00766446" w:rsidRDefault="00282A50" w:rsidP="00282A50">
      <w:pPr>
        <w:pStyle w:val="af1"/>
        <w:keepLines/>
        <w:numPr>
          <w:ilvl w:val="0"/>
          <w:numId w:val="9"/>
        </w:numPr>
        <w:suppressLineNumbers/>
        <w:tabs>
          <w:tab w:val="left" w:pos="1134"/>
        </w:tabs>
        <w:suppressAutoHyphens/>
        <w:spacing w:after="0"/>
        <w:ind w:left="0" w:firstLine="709"/>
        <w:jc w:val="both"/>
        <w:rPr>
          <w:sz w:val="21"/>
          <w:szCs w:val="21"/>
        </w:rPr>
      </w:pPr>
      <w:r w:rsidRPr="00766446">
        <w:rPr>
          <w:sz w:val="21"/>
          <w:szCs w:val="21"/>
        </w:rPr>
        <w:t>тип упаковки повинен відповідати особливостям Відправлення;</w:t>
      </w:r>
    </w:p>
    <w:p w:rsidR="00282A50" w:rsidRPr="00766446" w:rsidRDefault="00282A50" w:rsidP="00282A50">
      <w:pPr>
        <w:pStyle w:val="Default"/>
        <w:numPr>
          <w:ilvl w:val="0"/>
          <w:numId w:val="9"/>
        </w:numPr>
        <w:tabs>
          <w:tab w:val="left" w:pos="1134"/>
        </w:tabs>
        <w:ind w:left="0" w:firstLine="709"/>
        <w:jc w:val="both"/>
        <w:rPr>
          <w:rFonts w:ascii="Times New Roman" w:hAnsi="Times New Roman" w:cs="Times New Roman"/>
          <w:color w:val="auto"/>
          <w:sz w:val="21"/>
          <w:szCs w:val="21"/>
          <w:lang w:val="uk-UA"/>
        </w:rPr>
      </w:pPr>
      <w:r w:rsidRPr="00766446">
        <w:rPr>
          <w:rFonts w:ascii="Times New Roman" w:hAnsi="Times New Roman" w:cs="Times New Roman"/>
          <w:color w:val="auto"/>
          <w:sz w:val="21"/>
          <w:szCs w:val="21"/>
          <w:lang w:val="uk-UA"/>
        </w:rPr>
        <w:t>упаковка Відправлення повинна забезпечувати повну його цілісність під час транспортування з урахуванням вантажно-розвантажувальних робіт;</w:t>
      </w:r>
    </w:p>
    <w:p w:rsidR="00B84B4D" w:rsidRPr="00766446" w:rsidRDefault="00B84B4D">
      <w:pPr>
        <w:rPr>
          <w:b/>
          <w:bCs/>
          <w:sz w:val="21"/>
          <w:szCs w:val="21"/>
          <w:lang w:val="uk-UA"/>
        </w:rPr>
      </w:pPr>
      <w:r w:rsidRPr="00766446">
        <w:rPr>
          <w:b/>
          <w:bCs/>
          <w:sz w:val="21"/>
          <w:szCs w:val="21"/>
          <w:lang w:val="uk-UA"/>
        </w:rPr>
        <w:br w:type="page"/>
      </w:r>
    </w:p>
    <w:p w:rsidR="005E7FE7" w:rsidRPr="00766446" w:rsidRDefault="005E7FE7" w:rsidP="005E7FE7">
      <w:pPr>
        <w:widowControl w:val="0"/>
        <w:jc w:val="center"/>
        <w:rPr>
          <w:b/>
          <w:bCs/>
          <w:sz w:val="21"/>
          <w:szCs w:val="21"/>
          <w:lang w:val="uk-UA"/>
        </w:rPr>
      </w:pPr>
      <w:r w:rsidRPr="00766446">
        <w:rPr>
          <w:b/>
          <w:bCs/>
          <w:sz w:val="21"/>
          <w:szCs w:val="21"/>
          <w:lang w:val="uk-UA"/>
        </w:rPr>
        <w:lastRenderedPageBreak/>
        <w:t>9. ПОРЯДОК НАДАННЯ ПОСЛУГ</w:t>
      </w:r>
    </w:p>
    <w:p w:rsidR="005E7FE7" w:rsidRPr="00766446" w:rsidRDefault="00CF35CE" w:rsidP="005E7FE7">
      <w:pPr>
        <w:tabs>
          <w:tab w:val="left" w:pos="0"/>
          <w:tab w:val="left" w:pos="1134"/>
        </w:tabs>
        <w:ind w:firstLine="709"/>
        <w:jc w:val="both"/>
        <w:rPr>
          <w:sz w:val="21"/>
          <w:szCs w:val="21"/>
          <w:lang w:val="uk-UA"/>
        </w:rPr>
      </w:pPr>
      <w:r w:rsidRPr="00766446">
        <w:rPr>
          <w:sz w:val="21"/>
          <w:szCs w:val="21"/>
          <w:lang w:val="uk-UA"/>
        </w:rPr>
        <w:t>9</w:t>
      </w:r>
      <w:r w:rsidR="005E7FE7" w:rsidRPr="00766446">
        <w:rPr>
          <w:sz w:val="21"/>
          <w:szCs w:val="21"/>
          <w:lang w:val="uk-UA"/>
        </w:rPr>
        <w:t xml:space="preserve">.1. Замовлення направляється Замовником Виконавцю в </w:t>
      </w:r>
      <w:r w:rsidR="00B546B5" w:rsidRPr="00766446">
        <w:rPr>
          <w:sz w:val="21"/>
          <w:szCs w:val="21"/>
          <w:lang w:val="uk-UA"/>
        </w:rPr>
        <w:t>письмовій формі</w:t>
      </w:r>
      <w:r w:rsidR="00E774D1" w:rsidRPr="00766446">
        <w:rPr>
          <w:sz w:val="21"/>
          <w:szCs w:val="21"/>
          <w:lang w:val="uk-UA"/>
        </w:rPr>
        <w:t xml:space="preserve"> </w:t>
      </w:r>
      <w:r w:rsidR="00AD602D" w:rsidRPr="00766446">
        <w:rPr>
          <w:sz w:val="21"/>
          <w:szCs w:val="21"/>
          <w:lang w:val="uk-UA"/>
        </w:rPr>
        <w:t>або</w:t>
      </w:r>
      <w:r w:rsidR="005E7FE7" w:rsidRPr="00766446">
        <w:rPr>
          <w:sz w:val="21"/>
          <w:szCs w:val="21"/>
          <w:lang w:val="uk-UA"/>
        </w:rPr>
        <w:t xml:space="preserve"> за допомогою телефонного зв’язку чи шляхом направлення Замовником відповідного повідомлення на електронну адресу </w:t>
      </w:r>
      <w:r w:rsidR="005F2BA0" w:rsidRPr="00766446">
        <w:rPr>
          <w:sz w:val="21"/>
          <w:szCs w:val="21"/>
          <w:lang w:val="uk-UA"/>
        </w:rPr>
        <w:t>Виконавця</w:t>
      </w:r>
      <w:r w:rsidR="005E7FE7" w:rsidRPr="00766446">
        <w:rPr>
          <w:sz w:val="21"/>
          <w:szCs w:val="21"/>
          <w:lang w:val="uk-UA"/>
        </w:rPr>
        <w:t xml:space="preserve">: </w:t>
      </w:r>
    </w:p>
    <w:p w:rsidR="005E7FE7" w:rsidRPr="00766446" w:rsidRDefault="00CF35CE" w:rsidP="005E7FE7">
      <w:pPr>
        <w:tabs>
          <w:tab w:val="left" w:pos="0"/>
          <w:tab w:val="left" w:pos="709"/>
          <w:tab w:val="left" w:pos="851"/>
        </w:tabs>
        <w:ind w:firstLine="709"/>
        <w:jc w:val="both"/>
        <w:rPr>
          <w:sz w:val="21"/>
          <w:szCs w:val="21"/>
          <w:lang w:val="uk-UA"/>
        </w:rPr>
      </w:pPr>
      <w:r w:rsidRPr="00766446">
        <w:rPr>
          <w:sz w:val="21"/>
          <w:szCs w:val="21"/>
          <w:lang w:val="uk-UA"/>
        </w:rPr>
        <w:t>9</w:t>
      </w:r>
      <w:r w:rsidR="005E7FE7" w:rsidRPr="00766446">
        <w:rPr>
          <w:sz w:val="21"/>
          <w:szCs w:val="21"/>
          <w:lang w:val="uk-UA"/>
        </w:rPr>
        <w:t xml:space="preserve">.2.Замовлення повинно містити наступну інформацію: кількість, вага і тип вантажу, що відправляється, адреса і телефон Відправника та Одержувача. </w:t>
      </w:r>
    </w:p>
    <w:p w:rsidR="005E7FE7" w:rsidRPr="00766446" w:rsidRDefault="00CF35CE" w:rsidP="005E7FE7">
      <w:pPr>
        <w:tabs>
          <w:tab w:val="left" w:pos="0"/>
          <w:tab w:val="left" w:pos="1134"/>
        </w:tabs>
        <w:ind w:firstLine="709"/>
        <w:jc w:val="both"/>
        <w:rPr>
          <w:sz w:val="21"/>
          <w:szCs w:val="21"/>
          <w:lang w:val="uk-UA"/>
        </w:rPr>
      </w:pPr>
      <w:r w:rsidRPr="00766446">
        <w:rPr>
          <w:sz w:val="21"/>
          <w:szCs w:val="21"/>
          <w:lang w:val="uk-UA"/>
        </w:rPr>
        <w:t>9</w:t>
      </w:r>
      <w:r w:rsidR="005E7FE7" w:rsidRPr="00766446">
        <w:rPr>
          <w:sz w:val="21"/>
          <w:szCs w:val="21"/>
          <w:lang w:val="uk-UA"/>
        </w:rPr>
        <w:t>.3. Замовлення приймаються та виконуються Виконавцем з понеділка по п’ятницю, з 09:00 до 18:00 години, за винятком неробочих (святкових та вихідних) днів.</w:t>
      </w:r>
      <w:r w:rsidR="00560D2C" w:rsidRPr="00766446">
        <w:rPr>
          <w:sz w:val="21"/>
          <w:szCs w:val="21"/>
          <w:lang w:val="uk-UA"/>
        </w:rPr>
        <w:t xml:space="preserve"> </w:t>
      </w:r>
      <w:r w:rsidR="005E7FE7" w:rsidRPr="00766446">
        <w:rPr>
          <w:sz w:val="21"/>
          <w:szCs w:val="21"/>
          <w:lang w:val="uk-UA"/>
        </w:rPr>
        <w:t>Доставка у вихідні та святкові дні обговорюється додатково.</w:t>
      </w:r>
    </w:p>
    <w:p w:rsidR="005E7FE7" w:rsidRPr="00766446" w:rsidRDefault="00CF35CE" w:rsidP="005E7FE7">
      <w:pPr>
        <w:tabs>
          <w:tab w:val="left" w:pos="0"/>
          <w:tab w:val="left" w:pos="1134"/>
        </w:tabs>
        <w:ind w:firstLine="709"/>
        <w:jc w:val="both"/>
        <w:rPr>
          <w:sz w:val="21"/>
          <w:szCs w:val="21"/>
          <w:lang w:val="uk-UA"/>
        </w:rPr>
      </w:pPr>
      <w:r w:rsidRPr="00766446">
        <w:rPr>
          <w:sz w:val="21"/>
          <w:szCs w:val="21"/>
          <w:lang w:val="uk-UA"/>
        </w:rPr>
        <w:t>9</w:t>
      </w:r>
      <w:r w:rsidR="005E7FE7" w:rsidRPr="00766446">
        <w:rPr>
          <w:sz w:val="21"/>
          <w:szCs w:val="21"/>
          <w:lang w:val="uk-UA"/>
        </w:rPr>
        <w:t>.4. Замовник зобов’язується до часу прибуття кур’єра необхідним чином запакувати Відправлення з метою забезпечення неушкодженості вмісту при транспортуванні та підготувати накладні із заповненими адресами відправника та одержувача.</w:t>
      </w:r>
    </w:p>
    <w:p w:rsidR="005E7FE7" w:rsidRPr="00766446" w:rsidRDefault="00CF35CE" w:rsidP="005E7FE7">
      <w:pPr>
        <w:tabs>
          <w:tab w:val="left" w:pos="0"/>
          <w:tab w:val="left" w:pos="142"/>
          <w:tab w:val="left" w:pos="709"/>
          <w:tab w:val="left" w:pos="851"/>
        </w:tabs>
        <w:ind w:firstLine="709"/>
        <w:jc w:val="both"/>
        <w:rPr>
          <w:sz w:val="21"/>
          <w:szCs w:val="21"/>
          <w:lang w:val="uk-UA"/>
        </w:rPr>
      </w:pPr>
      <w:r w:rsidRPr="00766446">
        <w:rPr>
          <w:sz w:val="21"/>
          <w:szCs w:val="21"/>
          <w:lang w:val="uk-UA"/>
        </w:rPr>
        <w:t>9</w:t>
      </w:r>
      <w:r w:rsidR="005E7FE7" w:rsidRPr="00766446">
        <w:rPr>
          <w:sz w:val="21"/>
          <w:szCs w:val="21"/>
          <w:lang w:val="uk-UA"/>
        </w:rPr>
        <w:t>.5. В офісі Замовника представник Виконавця очікує підготування Відправлення Відправником протягом 10 хв., після чого має право продовжити свій маршрут. Повторний виклик представника Виконавця здійснюється згідно з порядком надання послуг даного Договору, лише по узгодженню з відповідальною особою Виконавця.</w:t>
      </w:r>
    </w:p>
    <w:p w:rsidR="005E7FE7" w:rsidRPr="00766446" w:rsidRDefault="00CF35CE" w:rsidP="005E7FE7">
      <w:pPr>
        <w:tabs>
          <w:tab w:val="left" w:pos="0"/>
          <w:tab w:val="left" w:pos="1134"/>
        </w:tabs>
        <w:ind w:firstLine="709"/>
        <w:jc w:val="both"/>
        <w:rPr>
          <w:sz w:val="21"/>
          <w:szCs w:val="21"/>
          <w:lang w:val="uk-UA"/>
        </w:rPr>
      </w:pPr>
      <w:r w:rsidRPr="00766446">
        <w:rPr>
          <w:sz w:val="21"/>
          <w:szCs w:val="21"/>
          <w:lang w:val="uk-UA"/>
        </w:rPr>
        <w:t>9</w:t>
      </w:r>
      <w:r w:rsidR="005E7FE7" w:rsidRPr="00766446">
        <w:rPr>
          <w:sz w:val="21"/>
          <w:szCs w:val="21"/>
          <w:lang w:val="uk-UA"/>
        </w:rPr>
        <w:t xml:space="preserve">.6. Замовник повинен власноручно, правильно, чітко та </w:t>
      </w:r>
      <w:proofErr w:type="spellStart"/>
      <w:r w:rsidR="005E7FE7" w:rsidRPr="00766446">
        <w:rPr>
          <w:sz w:val="21"/>
          <w:szCs w:val="21"/>
          <w:lang w:val="uk-UA"/>
        </w:rPr>
        <w:t>розбірливо</w:t>
      </w:r>
      <w:proofErr w:type="spellEnd"/>
      <w:r w:rsidR="005E7FE7" w:rsidRPr="00766446">
        <w:rPr>
          <w:sz w:val="21"/>
          <w:szCs w:val="21"/>
          <w:lang w:val="uk-UA"/>
        </w:rPr>
        <w:t xml:space="preserve"> заповнювати накладні на кур’єрські відправлення, підписувати їх, що </w:t>
      </w:r>
      <w:proofErr w:type="spellStart"/>
      <w:r w:rsidR="005E7FE7" w:rsidRPr="00766446">
        <w:rPr>
          <w:sz w:val="21"/>
          <w:szCs w:val="21"/>
          <w:lang w:val="uk-UA"/>
        </w:rPr>
        <w:t>означатиме</w:t>
      </w:r>
      <w:proofErr w:type="spellEnd"/>
      <w:r w:rsidR="005E7FE7" w:rsidRPr="00766446">
        <w:rPr>
          <w:sz w:val="21"/>
          <w:szCs w:val="21"/>
          <w:lang w:val="uk-UA"/>
        </w:rPr>
        <w:t xml:space="preserve"> згоду Замовника з умовами надання послуг Виконавця. Замовник повинен забезпечити правильність зазначення найменування відправника, одержувача, їх адресу, дійсні контактні телефони, кількість, вагу і тип Відправлення, іншу інформацію, необхідну для здійснення доставки Відправлення Виконавцем. Замовник/Відправник несе відповідальності за інформацію, вказану в накладній (без наявності телефону одержувача можлива затримка доставки Відправлення).</w:t>
      </w:r>
    </w:p>
    <w:p w:rsidR="005E7FE7" w:rsidRPr="00766446" w:rsidRDefault="00CF35CE" w:rsidP="005E7FE7">
      <w:pPr>
        <w:tabs>
          <w:tab w:val="left" w:pos="0"/>
          <w:tab w:val="left" w:pos="1134"/>
        </w:tabs>
        <w:ind w:firstLine="709"/>
        <w:jc w:val="both"/>
        <w:rPr>
          <w:sz w:val="21"/>
          <w:szCs w:val="21"/>
          <w:lang w:val="uk-UA"/>
        </w:rPr>
      </w:pPr>
      <w:r w:rsidRPr="00766446">
        <w:rPr>
          <w:sz w:val="21"/>
          <w:szCs w:val="21"/>
          <w:lang w:val="uk-UA"/>
        </w:rPr>
        <w:t>9</w:t>
      </w:r>
      <w:r w:rsidR="005E7FE7" w:rsidRPr="00766446">
        <w:rPr>
          <w:sz w:val="21"/>
          <w:szCs w:val="21"/>
          <w:lang w:val="uk-UA"/>
        </w:rPr>
        <w:t>.7. Замовник зобов’язується надавати належні документи та додаткову інформацію для визначення категорії доставки Відправлення і забезпечити Виконавця всією інформацією, яку він може потребувати для надання послуг.</w:t>
      </w:r>
    </w:p>
    <w:p w:rsidR="005E7FE7" w:rsidRPr="00766446" w:rsidRDefault="00CF35CE" w:rsidP="005E7FE7">
      <w:pPr>
        <w:tabs>
          <w:tab w:val="left" w:pos="0"/>
          <w:tab w:val="left" w:pos="1134"/>
        </w:tabs>
        <w:ind w:firstLine="709"/>
        <w:jc w:val="both"/>
        <w:rPr>
          <w:sz w:val="21"/>
          <w:szCs w:val="21"/>
          <w:lang w:val="uk-UA"/>
        </w:rPr>
      </w:pPr>
      <w:r w:rsidRPr="00766446">
        <w:rPr>
          <w:sz w:val="21"/>
          <w:szCs w:val="21"/>
          <w:lang w:val="uk-UA"/>
        </w:rPr>
        <w:t>9</w:t>
      </w:r>
      <w:r w:rsidR="005E7FE7" w:rsidRPr="00766446">
        <w:rPr>
          <w:sz w:val="21"/>
          <w:szCs w:val="21"/>
          <w:lang w:val="uk-UA"/>
        </w:rPr>
        <w:t>.8. Замовник зобов’язується надавати достовірну і об’єктивну інформацію про вартість вмісту Відправлення та при необхідності зазначити оголошену вартість Відправлення у відповідному розділі накладної.</w:t>
      </w:r>
    </w:p>
    <w:p w:rsidR="005E7FE7" w:rsidRPr="00766446" w:rsidRDefault="00CF35CE" w:rsidP="005E7FE7">
      <w:pPr>
        <w:tabs>
          <w:tab w:val="left" w:pos="0"/>
          <w:tab w:val="left" w:pos="1134"/>
        </w:tabs>
        <w:ind w:firstLine="709"/>
        <w:jc w:val="both"/>
        <w:rPr>
          <w:sz w:val="21"/>
          <w:szCs w:val="21"/>
          <w:lang w:val="uk-UA"/>
        </w:rPr>
      </w:pPr>
      <w:r w:rsidRPr="00766446">
        <w:rPr>
          <w:sz w:val="21"/>
          <w:szCs w:val="21"/>
          <w:lang w:val="uk-UA"/>
        </w:rPr>
        <w:t>9</w:t>
      </w:r>
      <w:r w:rsidR="005E7FE7" w:rsidRPr="00766446">
        <w:rPr>
          <w:sz w:val="21"/>
          <w:szCs w:val="21"/>
          <w:lang w:val="uk-UA"/>
        </w:rPr>
        <w:t xml:space="preserve">.9. При отриманні Відправлення, Виконавець має право перевіряти в присутності Відправника вміст Відправлення на наявність заборонених предметів. В разі відмови Замовника надати Відправлення на перевірку, Виконавець має право відмовити Замовнику у наданні послуг. </w:t>
      </w:r>
    </w:p>
    <w:p w:rsidR="00485AC7" w:rsidRPr="00766446" w:rsidRDefault="00CF35CE" w:rsidP="00485AC7">
      <w:pPr>
        <w:pStyle w:val="a9"/>
        <w:widowControl w:val="0"/>
        <w:tabs>
          <w:tab w:val="left" w:pos="1134"/>
        </w:tabs>
        <w:autoSpaceDE w:val="0"/>
        <w:autoSpaceDN w:val="0"/>
        <w:adjustRightInd w:val="0"/>
        <w:ind w:left="0" w:firstLine="709"/>
        <w:jc w:val="both"/>
        <w:rPr>
          <w:sz w:val="21"/>
          <w:szCs w:val="21"/>
          <w:lang w:val="uk-UA"/>
        </w:rPr>
      </w:pPr>
      <w:r w:rsidRPr="00766446">
        <w:rPr>
          <w:sz w:val="21"/>
          <w:szCs w:val="21"/>
          <w:lang w:val="uk-UA"/>
        </w:rPr>
        <w:t>9</w:t>
      </w:r>
      <w:r w:rsidR="005E7FE7" w:rsidRPr="00766446">
        <w:rPr>
          <w:sz w:val="21"/>
          <w:szCs w:val="21"/>
          <w:lang w:val="uk-UA"/>
        </w:rPr>
        <w:t>.10. У разі виявлення Виконавцем у Відправленні предметів і речовин, які заборонені для пересилання, Виконавець повертає їх Замовнику або вживає заходів до їх вилучення в установленому порядку.</w:t>
      </w:r>
    </w:p>
    <w:p w:rsidR="005E7FE7" w:rsidRPr="00766446" w:rsidRDefault="00CF35CE" w:rsidP="005E7FE7">
      <w:pPr>
        <w:tabs>
          <w:tab w:val="left" w:pos="1134"/>
        </w:tabs>
        <w:ind w:firstLine="709"/>
        <w:jc w:val="both"/>
        <w:rPr>
          <w:sz w:val="21"/>
          <w:szCs w:val="21"/>
          <w:lang w:val="uk-UA"/>
        </w:rPr>
      </w:pPr>
      <w:r w:rsidRPr="00766446">
        <w:rPr>
          <w:sz w:val="21"/>
          <w:szCs w:val="21"/>
          <w:lang w:val="uk-UA"/>
        </w:rPr>
        <w:t>9</w:t>
      </w:r>
      <w:r w:rsidR="005E7FE7" w:rsidRPr="00766446">
        <w:rPr>
          <w:sz w:val="21"/>
          <w:szCs w:val="21"/>
          <w:lang w:val="uk-UA"/>
        </w:rPr>
        <w:t>.11. Представник Виконавця забирає Відправлення у день виклику, якщо:</w:t>
      </w:r>
    </w:p>
    <w:p w:rsidR="005E7FE7" w:rsidRPr="00766446" w:rsidRDefault="005E7FE7" w:rsidP="005E7FE7">
      <w:pPr>
        <w:pStyle w:val="a9"/>
        <w:numPr>
          <w:ilvl w:val="0"/>
          <w:numId w:val="9"/>
        </w:numPr>
        <w:tabs>
          <w:tab w:val="left" w:pos="426"/>
          <w:tab w:val="left" w:pos="851"/>
          <w:tab w:val="left" w:pos="1134"/>
        </w:tabs>
        <w:ind w:left="0" w:firstLine="709"/>
        <w:jc w:val="both"/>
        <w:rPr>
          <w:sz w:val="21"/>
          <w:szCs w:val="21"/>
          <w:lang w:val="uk-UA"/>
        </w:rPr>
      </w:pPr>
      <w:r w:rsidRPr="00766446">
        <w:rPr>
          <w:sz w:val="21"/>
          <w:szCs w:val="21"/>
          <w:lang w:val="uk-UA"/>
        </w:rPr>
        <w:t xml:space="preserve">виклик на забір документів надійшов до </w:t>
      </w:r>
      <w:r w:rsidR="007C0CB2" w:rsidRPr="00766446">
        <w:rPr>
          <w:sz w:val="21"/>
          <w:szCs w:val="21"/>
          <w:lang w:val="uk-UA"/>
        </w:rPr>
        <w:t>13</w:t>
      </w:r>
      <w:r w:rsidRPr="00766446">
        <w:rPr>
          <w:sz w:val="21"/>
          <w:szCs w:val="21"/>
          <w:lang w:val="uk-UA"/>
        </w:rPr>
        <w:t>:00 години того ж дня по обласним центрам та м. Києву;</w:t>
      </w:r>
    </w:p>
    <w:p w:rsidR="005E7FE7" w:rsidRPr="00766446" w:rsidRDefault="00290B90" w:rsidP="005F2BA0">
      <w:pPr>
        <w:pStyle w:val="a9"/>
        <w:numPr>
          <w:ilvl w:val="0"/>
          <w:numId w:val="9"/>
        </w:numPr>
        <w:tabs>
          <w:tab w:val="left" w:pos="426"/>
          <w:tab w:val="left" w:pos="851"/>
          <w:tab w:val="left" w:pos="1134"/>
        </w:tabs>
        <w:ind w:left="0" w:firstLine="709"/>
        <w:jc w:val="both"/>
        <w:rPr>
          <w:sz w:val="21"/>
          <w:szCs w:val="21"/>
          <w:lang w:val="uk-UA"/>
        </w:rPr>
      </w:pPr>
      <w:proofErr w:type="spellStart"/>
      <w:r w:rsidRPr="00766446">
        <w:rPr>
          <w:sz w:val="22"/>
          <w:szCs w:val="22"/>
        </w:rPr>
        <w:t>виклик</w:t>
      </w:r>
      <w:proofErr w:type="spellEnd"/>
      <w:r w:rsidRPr="00766446">
        <w:rPr>
          <w:sz w:val="22"/>
          <w:szCs w:val="22"/>
        </w:rPr>
        <w:t xml:space="preserve"> на </w:t>
      </w:r>
      <w:proofErr w:type="spellStart"/>
      <w:r w:rsidRPr="00766446">
        <w:rPr>
          <w:sz w:val="22"/>
          <w:szCs w:val="22"/>
        </w:rPr>
        <w:t>забір</w:t>
      </w:r>
      <w:proofErr w:type="spellEnd"/>
      <w:r w:rsidRPr="00766446">
        <w:rPr>
          <w:sz w:val="22"/>
          <w:szCs w:val="22"/>
        </w:rPr>
        <w:t xml:space="preserve"> </w:t>
      </w:r>
      <w:proofErr w:type="spellStart"/>
      <w:r w:rsidRPr="00766446">
        <w:rPr>
          <w:sz w:val="22"/>
          <w:szCs w:val="22"/>
        </w:rPr>
        <w:t>вантажу</w:t>
      </w:r>
      <w:proofErr w:type="spellEnd"/>
      <w:r w:rsidRPr="00766446">
        <w:rPr>
          <w:sz w:val="22"/>
          <w:szCs w:val="22"/>
        </w:rPr>
        <w:t xml:space="preserve"> </w:t>
      </w:r>
      <w:proofErr w:type="spellStart"/>
      <w:r w:rsidRPr="00766446">
        <w:rPr>
          <w:sz w:val="22"/>
          <w:szCs w:val="22"/>
        </w:rPr>
        <w:t>від</w:t>
      </w:r>
      <w:proofErr w:type="spellEnd"/>
      <w:r w:rsidRPr="00766446">
        <w:rPr>
          <w:sz w:val="22"/>
          <w:szCs w:val="22"/>
        </w:rPr>
        <w:t xml:space="preserve"> 100 кг </w:t>
      </w:r>
      <w:proofErr w:type="spellStart"/>
      <w:r w:rsidRPr="00766446">
        <w:rPr>
          <w:sz w:val="22"/>
          <w:szCs w:val="22"/>
        </w:rPr>
        <w:t>надійшов</w:t>
      </w:r>
      <w:proofErr w:type="spellEnd"/>
      <w:r w:rsidRPr="00766446">
        <w:rPr>
          <w:sz w:val="22"/>
          <w:szCs w:val="22"/>
        </w:rPr>
        <w:t xml:space="preserve"> до 12:00 того ж дня </w:t>
      </w:r>
      <w:proofErr w:type="spellStart"/>
      <w:r w:rsidRPr="00766446">
        <w:rPr>
          <w:sz w:val="22"/>
          <w:szCs w:val="22"/>
        </w:rPr>
        <w:t>або</w:t>
      </w:r>
      <w:proofErr w:type="spellEnd"/>
      <w:r w:rsidRPr="00766446">
        <w:rPr>
          <w:sz w:val="22"/>
          <w:szCs w:val="22"/>
        </w:rPr>
        <w:t xml:space="preserve"> на </w:t>
      </w:r>
      <w:proofErr w:type="spellStart"/>
      <w:r w:rsidRPr="00766446">
        <w:rPr>
          <w:sz w:val="22"/>
          <w:szCs w:val="22"/>
        </w:rPr>
        <w:t>наступний</w:t>
      </w:r>
      <w:proofErr w:type="spellEnd"/>
      <w:r w:rsidRPr="00766446">
        <w:rPr>
          <w:sz w:val="22"/>
          <w:szCs w:val="22"/>
        </w:rPr>
        <w:t xml:space="preserve"> день </w:t>
      </w:r>
      <w:proofErr w:type="spellStart"/>
      <w:r w:rsidRPr="00766446">
        <w:rPr>
          <w:sz w:val="22"/>
          <w:szCs w:val="22"/>
        </w:rPr>
        <w:t>після</w:t>
      </w:r>
      <w:proofErr w:type="spellEnd"/>
      <w:r w:rsidRPr="00766446">
        <w:rPr>
          <w:sz w:val="22"/>
          <w:szCs w:val="22"/>
        </w:rPr>
        <w:t xml:space="preserve"> </w:t>
      </w:r>
      <w:proofErr w:type="spellStart"/>
      <w:r w:rsidRPr="00766446">
        <w:rPr>
          <w:sz w:val="22"/>
          <w:szCs w:val="22"/>
        </w:rPr>
        <w:t>надходження</w:t>
      </w:r>
      <w:proofErr w:type="spellEnd"/>
      <w:r w:rsidRPr="00766446">
        <w:rPr>
          <w:sz w:val="22"/>
          <w:szCs w:val="22"/>
        </w:rPr>
        <w:t xml:space="preserve"> </w:t>
      </w:r>
      <w:proofErr w:type="spellStart"/>
      <w:r w:rsidRPr="00766446">
        <w:rPr>
          <w:sz w:val="22"/>
          <w:szCs w:val="22"/>
        </w:rPr>
        <w:t>замовлення</w:t>
      </w:r>
      <w:proofErr w:type="spellEnd"/>
      <w:r w:rsidRPr="00766446">
        <w:rPr>
          <w:sz w:val="22"/>
          <w:szCs w:val="22"/>
        </w:rPr>
        <w:t xml:space="preserve">. На доставку </w:t>
      </w:r>
      <w:proofErr w:type="spellStart"/>
      <w:r w:rsidRPr="00766446">
        <w:rPr>
          <w:sz w:val="22"/>
          <w:szCs w:val="22"/>
        </w:rPr>
        <w:t>вантажу</w:t>
      </w:r>
      <w:proofErr w:type="spellEnd"/>
      <w:r w:rsidRPr="00766446">
        <w:rPr>
          <w:sz w:val="22"/>
          <w:szCs w:val="22"/>
        </w:rPr>
        <w:t xml:space="preserve"> </w:t>
      </w:r>
      <w:proofErr w:type="spellStart"/>
      <w:r w:rsidRPr="00766446">
        <w:rPr>
          <w:sz w:val="22"/>
          <w:szCs w:val="22"/>
        </w:rPr>
        <w:t>від</w:t>
      </w:r>
      <w:proofErr w:type="spellEnd"/>
      <w:r w:rsidRPr="00766446">
        <w:rPr>
          <w:sz w:val="22"/>
          <w:szCs w:val="22"/>
        </w:rPr>
        <w:t xml:space="preserve"> 100 кг до </w:t>
      </w:r>
      <w:proofErr w:type="spellStart"/>
      <w:r w:rsidRPr="00766446">
        <w:rPr>
          <w:sz w:val="22"/>
          <w:szCs w:val="22"/>
        </w:rPr>
        <w:t>стандартних</w:t>
      </w:r>
      <w:proofErr w:type="spellEnd"/>
      <w:r w:rsidRPr="00766446">
        <w:rPr>
          <w:sz w:val="22"/>
          <w:szCs w:val="22"/>
        </w:rPr>
        <w:t xml:space="preserve"> </w:t>
      </w:r>
      <w:proofErr w:type="spellStart"/>
      <w:r w:rsidRPr="00766446">
        <w:rPr>
          <w:sz w:val="22"/>
          <w:szCs w:val="22"/>
        </w:rPr>
        <w:t>строків</w:t>
      </w:r>
      <w:proofErr w:type="spellEnd"/>
      <w:r w:rsidRPr="00766446">
        <w:rPr>
          <w:sz w:val="22"/>
          <w:szCs w:val="22"/>
        </w:rPr>
        <w:t xml:space="preserve"> доставки </w:t>
      </w:r>
      <w:proofErr w:type="spellStart"/>
      <w:r w:rsidRPr="00766446">
        <w:rPr>
          <w:sz w:val="22"/>
          <w:szCs w:val="22"/>
        </w:rPr>
        <w:t>додатково</w:t>
      </w:r>
      <w:proofErr w:type="spellEnd"/>
      <w:r w:rsidRPr="00766446">
        <w:rPr>
          <w:sz w:val="22"/>
          <w:szCs w:val="22"/>
        </w:rPr>
        <w:t xml:space="preserve"> </w:t>
      </w:r>
      <w:proofErr w:type="spellStart"/>
      <w:r w:rsidRPr="00766446">
        <w:rPr>
          <w:sz w:val="22"/>
          <w:szCs w:val="22"/>
        </w:rPr>
        <w:t>надається</w:t>
      </w:r>
      <w:proofErr w:type="spellEnd"/>
      <w:r w:rsidRPr="00766446">
        <w:rPr>
          <w:sz w:val="22"/>
          <w:szCs w:val="22"/>
        </w:rPr>
        <w:t xml:space="preserve"> 2 </w:t>
      </w:r>
      <w:proofErr w:type="spellStart"/>
      <w:r w:rsidRPr="00766446">
        <w:rPr>
          <w:sz w:val="22"/>
          <w:szCs w:val="22"/>
        </w:rPr>
        <w:t>робочі</w:t>
      </w:r>
      <w:proofErr w:type="spellEnd"/>
      <w:r w:rsidRPr="00766446">
        <w:rPr>
          <w:sz w:val="22"/>
          <w:szCs w:val="22"/>
        </w:rPr>
        <w:t xml:space="preserve"> </w:t>
      </w:r>
      <w:proofErr w:type="spellStart"/>
      <w:r w:rsidRPr="00766446">
        <w:rPr>
          <w:sz w:val="22"/>
          <w:szCs w:val="22"/>
        </w:rPr>
        <w:t>дні</w:t>
      </w:r>
      <w:proofErr w:type="spellEnd"/>
      <w:r w:rsidR="005E7FE7" w:rsidRPr="00766446">
        <w:rPr>
          <w:sz w:val="21"/>
          <w:szCs w:val="21"/>
          <w:lang w:val="uk-UA"/>
        </w:rPr>
        <w:t>;</w:t>
      </w:r>
    </w:p>
    <w:p w:rsidR="005E7FE7" w:rsidRPr="00766446" w:rsidRDefault="005E7FE7" w:rsidP="005E7FE7">
      <w:pPr>
        <w:pStyle w:val="a9"/>
        <w:numPr>
          <w:ilvl w:val="0"/>
          <w:numId w:val="9"/>
        </w:numPr>
        <w:tabs>
          <w:tab w:val="left" w:pos="426"/>
          <w:tab w:val="left" w:pos="851"/>
          <w:tab w:val="left" w:pos="1134"/>
        </w:tabs>
        <w:ind w:left="0" w:firstLine="709"/>
        <w:jc w:val="both"/>
        <w:rPr>
          <w:sz w:val="21"/>
          <w:szCs w:val="21"/>
          <w:lang w:val="uk-UA"/>
        </w:rPr>
      </w:pPr>
      <w:r w:rsidRPr="00766446">
        <w:rPr>
          <w:sz w:val="21"/>
          <w:szCs w:val="21"/>
          <w:lang w:val="uk-UA"/>
        </w:rPr>
        <w:t>виклик на забір та доставку документів категорії «Експрес по м. Києву» надійшло до 12:00 години того ж дня. Послуга «Експрес по м. Києву» виконується протягом робочого дня, при умові попереднього погодження можливості доставки з Виконавцем.</w:t>
      </w:r>
    </w:p>
    <w:p w:rsidR="005E7FE7" w:rsidRPr="00766446" w:rsidRDefault="00CF35CE" w:rsidP="005E7FE7">
      <w:pPr>
        <w:pStyle w:val="a9"/>
        <w:tabs>
          <w:tab w:val="left" w:pos="0"/>
          <w:tab w:val="left" w:pos="567"/>
          <w:tab w:val="left" w:pos="851"/>
        </w:tabs>
        <w:ind w:left="0" w:firstLine="709"/>
        <w:jc w:val="both"/>
        <w:rPr>
          <w:sz w:val="21"/>
          <w:szCs w:val="21"/>
          <w:lang w:val="uk-UA"/>
        </w:rPr>
      </w:pPr>
      <w:r w:rsidRPr="00766446">
        <w:rPr>
          <w:sz w:val="21"/>
          <w:szCs w:val="21"/>
          <w:lang w:val="uk-UA"/>
        </w:rPr>
        <w:t>9</w:t>
      </w:r>
      <w:r w:rsidR="005E7FE7" w:rsidRPr="00766446">
        <w:rPr>
          <w:sz w:val="21"/>
          <w:szCs w:val="21"/>
          <w:lang w:val="uk-UA"/>
        </w:rPr>
        <w:t>.12. Замовлення на забір та доставку в населених пунктах приймаються до 12.00 та здійснюються згідно схеми обслуговування компанії.</w:t>
      </w:r>
    </w:p>
    <w:p w:rsidR="005E7FE7" w:rsidRPr="00766446" w:rsidRDefault="00CF35CE" w:rsidP="005E7FE7">
      <w:pPr>
        <w:pStyle w:val="af1"/>
        <w:keepLines/>
        <w:suppressLineNumbers/>
        <w:tabs>
          <w:tab w:val="left" w:pos="1134"/>
        </w:tabs>
        <w:suppressAutoHyphens/>
        <w:spacing w:after="0"/>
        <w:ind w:firstLine="709"/>
        <w:jc w:val="both"/>
        <w:rPr>
          <w:sz w:val="21"/>
          <w:szCs w:val="21"/>
        </w:rPr>
      </w:pPr>
      <w:r w:rsidRPr="00766446">
        <w:rPr>
          <w:sz w:val="21"/>
          <w:szCs w:val="21"/>
        </w:rPr>
        <w:t>9</w:t>
      </w:r>
      <w:r w:rsidR="005E7FE7" w:rsidRPr="00766446">
        <w:rPr>
          <w:sz w:val="21"/>
          <w:szCs w:val="21"/>
        </w:rPr>
        <w:t>.13. Якщо вага Відправлення становить понад 30 кг, Замовник самостійно забезпечує завантаження Відправлення у кузов автомобіля Виконавця, якщо інше не було заздалегідь  узгоджене з представником Виконавця.</w:t>
      </w:r>
    </w:p>
    <w:p w:rsidR="005E7FE7" w:rsidRPr="00766446" w:rsidRDefault="00CF35CE" w:rsidP="005E7FE7">
      <w:pPr>
        <w:pStyle w:val="af1"/>
        <w:keepLines/>
        <w:suppressLineNumbers/>
        <w:tabs>
          <w:tab w:val="left" w:pos="1134"/>
        </w:tabs>
        <w:suppressAutoHyphens/>
        <w:spacing w:after="0"/>
        <w:ind w:firstLine="709"/>
        <w:jc w:val="both"/>
        <w:rPr>
          <w:sz w:val="21"/>
          <w:szCs w:val="21"/>
        </w:rPr>
      </w:pPr>
      <w:r w:rsidRPr="00766446">
        <w:rPr>
          <w:sz w:val="21"/>
          <w:szCs w:val="21"/>
        </w:rPr>
        <w:t>9</w:t>
      </w:r>
      <w:r w:rsidR="005E7FE7" w:rsidRPr="00766446">
        <w:rPr>
          <w:sz w:val="21"/>
          <w:szCs w:val="21"/>
        </w:rPr>
        <w:t>.14. Умови доставки Відправлення на адресу одержувача:</w:t>
      </w:r>
    </w:p>
    <w:p w:rsidR="005E7FE7" w:rsidRPr="00766446" w:rsidRDefault="005E7FE7" w:rsidP="005E7FE7">
      <w:pPr>
        <w:pStyle w:val="a9"/>
        <w:widowControl w:val="0"/>
        <w:numPr>
          <w:ilvl w:val="0"/>
          <w:numId w:val="10"/>
        </w:numPr>
        <w:tabs>
          <w:tab w:val="left" w:pos="0"/>
          <w:tab w:val="left" w:pos="1134"/>
        </w:tabs>
        <w:overflowPunct w:val="0"/>
        <w:autoSpaceDE w:val="0"/>
        <w:autoSpaceDN w:val="0"/>
        <w:adjustRightInd w:val="0"/>
        <w:ind w:left="0" w:firstLine="709"/>
        <w:jc w:val="both"/>
        <w:rPr>
          <w:sz w:val="21"/>
          <w:szCs w:val="21"/>
          <w:lang w:val="uk-UA"/>
        </w:rPr>
      </w:pPr>
      <w:r w:rsidRPr="00766446">
        <w:rPr>
          <w:sz w:val="21"/>
          <w:szCs w:val="21"/>
          <w:lang w:val="uk-UA"/>
        </w:rPr>
        <w:t>готовність одержувача або його представника отримати Відправлення на адресі доставки впродовж робочого дня з 09:00 до 18:00 години, якщо інше не узгоджене із Замовником.</w:t>
      </w:r>
    </w:p>
    <w:p w:rsidR="005E7FE7" w:rsidRPr="00766446" w:rsidRDefault="005E7FE7" w:rsidP="005E7FE7">
      <w:pPr>
        <w:pStyle w:val="a9"/>
        <w:widowControl w:val="0"/>
        <w:numPr>
          <w:ilvl w:val="0"/>
          <w:numId w:val="10"/>
        </w:numPr>
        <w:tabs>
          <w:tab w:val="left" w:pos="0"/>
          <w:tab w:val="left" w:pos="1134"/>
        </w:tabs>
        <w:overflowPunct w:val="0"/>
        <w:autoSpaceDE w:val="0"/>
        <w:autoSpaceDN w:val="0"/>
        <w:adjustRightInd w:val="0"/>
        <w:ind w:left="0" w:firstLine="709"/>
        <w:jc w:val="both"/>
        <w:rPr>
          <w:sz w:val="21"/>
          <w:szCs w:val="21"/>
          <w:lang w:val="uk-UA"/>
        </w:rPr>
      </w:pPr>
      <w:r w:rsidRPr="00766446">
        <w:rPr>
          <w:sz w:val="21"/>
          <w:szCs w:val="21"/>
          <w:lang w:val="uk-UA"/>
        </w:rPr>
        <w:t>правильна адреса та дійсний номер мобільного телефону одержувача (вказані Замовником).</w:t>
      </w:r>
    </w:p>
    <w:p w:rsidR="005E7FE7" w:rsidRPr="00766446" w:rsidRDefault="00CF35CE" w:rsidP="005E7FE7">
      <w:pPr>
        <w:pStyle w:val="af1"/>
        <w:keepLines/>
        <w:suppressLineNumbers/>
        <w:tabs>
          <w:tab w:val="left" w:pos="0"/>
          <w:tab w:val="left" w:pos="709"/>
          <w:tab w:val="left" w:pos="851"/>
        </w:tabs>
        <w:suppressAutoHyphens/>
        <w:spacing w:after="0"/>
        <w:ind w:firstLine="709"/>
        <w:jc w:val="both"/>
        <w:rPr>
          <w:sz w:val="21"/>
          <w:szCs w:val="21"/>
        </w:rPr>
      </w:pPr>
      <w:r w:rsidRPr="00766446">
        <w:rPr>
          <w:sz w:val="21"/>
          <w:szCs w:val="21"/>
        </w:rPr>
        <w:t>9</w:t>
      </w:r>
      <w:r w:rsidR="005E7FE7" w:rsidRPr="00766446">
        <w:rPr>
          <w:sz w:val="21"/>
          <w:szCs w:val="21"/>
        </w:rPr>
        <w:t>.15. Якщо вага Відправлення складає понад 30 кг і не замовлено додаткову послугу «Вантажно-розвантажувальні роботи», переміщення Відправлення складом, офісом, поверхами тощо представник Виконавця не виконує</w:t>
      </w:r>
      <w:r w:rsidR="00C6015A" w:rsidRPr="00766446">
        <w:rPr>
          <w:sz w:val="21"/>
          <w:szCs w:val="21"/>
        </w:rPr>
        <w:t>.</w:t>
      </w:r>
    </w:p>
    <w:p w:rsidR="005E7FE7" w:rsidRPr="00766446" w:rsidRDefault="00CF35CE" w:rsidP="005E7FE7">
      <w:pPr>
        <w:widowControl w:val="0"/>
        <w:tabs>
          <w:tab w:val="left" w:pos="0"/>
          <w:tab w:val="left" w:pos="1134"/>
        </w:tabs>
        <w:overflowPunct w:val="0"/>
        <w:autoSpaceDE w:val="0"/>
        <w:autoSpaceDN w:val="0"/>
        <w:adjustRightInd w:val="0"/>
        <w:ind w:firstLine="709"/>
        <w:jc w:val="both"/>
        <w:rPr>
          <w:sz w:val="21"/>
          <w:szCs w:val="21"/>
          <w:lang w:val="uk-UA"/>
        </w:rPr>
      </w:pPr>
      <w:r w:rsidRPr="00766446">
        <w:rPr>
          <w:sz w:val="21"/>
          <w:szCs w:val="21"/>
          <w:lang w:val="uk-UA"/>
        </w:rPr>
        <w:t>9</w:t>
      </w:r>
      <w:r w:rsidR="005E7FE7" w:rsidRPr="00766446">
        <w:rPr>
          <w:sz w:val="21"/>
          <w:szCs w:val="21"/>
          <w:lang w:val="uk-UA"/>
        </w:rPr>
        <w:t>.16. Відправлення за типом послуги «Адреса - Адреса» видається представником Виконавця будь-якій особі, яка перебуває за адресою, вказаною Замовником/Відправником у відповідній накладній, незалежно від того, чи зазначена ця особа як Одержувач Відправлення.</w:t>
      </w:r>
    </w:p>
    <w:p w:rsidR="00AD602D" w:rsidRPr="00766446" w:rsidRDefault="00CF35CE" w:rsidP="00072F16">
      <w:pPr>
        <w:widowControl w:val="0"/>
        <w:ind w:firstLine="709"/>
        <w:jc w:val="both"/>
        <w:rPr>
          <w:sz w:val="21"/>
          <w:szCs w:val="21"/>
          <w:lang w:val="uk-UA"/>
        </w:rPr>
      </w:pPr>
      <w:r w:rsidRPr="00766446">
        <w:rPr>
          <w:sz w:val="21"/>
          <w:szCs w:val="21"/>
          <w:lang w:val="uk-UA"/>
        </w:rPr>
        <w:t>9</w:t>
      </w:r>
      <w:r w:rsidR="005E7FE7" w:rsidRPr="00766446">
        <w:rPr>
          <w:sz w:val="21"/>
          <w:szCs w:val="21"/>
          <w:lang w:val="uk-UA"/>
        </w:rPr>
        <w:t xml:space="preserve">.17. У випадку, якщо </w:t>
      </w:r>
      <w:r w:rsidR="00096154" w:rsidRPr="00766446">
        <w:rPr>
          <w:sz w:val="21"/>
          <w:szCs w:val="21"/>
          <w:lang w:val="uk-UA"/>
        </w:rPr>
        <w:t>О</w:t>
      </w:r>
      <w:r w:rsidR="005E7FE7" w:rsidRPr="00766446">
        <w:rPr>
          <w:sz w:val="21"/>
          <w:szCs w:val="21"/>
          <w:lang w:val="uk-UA"/>
        </w:rPr>
        <w:t xml:space="preserve">держувач відмовився прийняти від Виконавця Відправлення, передане Замовником, Виконавець робить відповідну відмітку на накладній та зобов’язується сповістити Замовника </w:t>
      </w:r>
      <w:r w:rsidR="005E7FE7" w:rsidRPr="00766446">
        <w:rPr>
          <w:sz w:val="21"/>
          <w:szCs w:val="21"/>
          <w:lang w:val="uk-UA"/>
        </w:rPr>
        <w:lastRenderedPageBreak/>
        <w:t>про виниклі обставини протягом 3-х робочих днів після такої відмови, та повернути Відправлення у строк, погоджений Сторонами. Незважаючи на те, що одержувач Відправлення відмовився прийняти таке Відправлення, послуги, що надав Виконавець, вважаються виконаними</w:t>
      </w:r>
      <w:r w:rsidR="00072F16" w:rsidRPr="00766446">
        <w:rPr>
          <w:sz w:val="21"/>
          <w:szCs w:val="21"/>
          <w:lang w:val="uk-UA"/>
        </w:rPr>
        <w:t>.</w:t>
      </w:r>
    </w:p>
    <w:p w:rsidR="00485AC7" w:rsidRPr="00766446" w:rsidRDefault="00485AC7" w:rsidP="00072F16">
      <w:pPr>
        <w:widowControl w:val="0"/>
        <w:ind w:firstLine="709"/>
        <w:jc w:val="both"/>
        <w:rPr>
          <w:b/>
          <w:bCs/>
          <w:sz w:val="21"/>
          <w:szCs w:val="21"/>
          <w:lang w:val="uk-UA"/>
        </w:rPr>
      </w:pPr>
      <w:r w:rsidRPr="00766446">
        <w:rPr>
          <w:sz w:val="21"/>
          <w:szCs w:val="21"/>
          <w:lang w:val="uk-UA"/>
        </w:rPr>
        <w:t xml:space="preserve">9.18. Забір кореспонденції на відправлення за адресою м. Київ, вул. </w:t>
      </w:r>
      <w:proofErr w:type="spellStart"/>
      <w:r w:rsidRPr="00766446">
        <w:rPr>
          <w:sz w:val="21"/>
          <w:szCs w:val="21"/>
          <w:lang w:val="uk-UA"/>
        </w:rPr>
        <w:t>Дорогожицька</w:t>
      </w:r>
      <w:proofErr w:type="spellEnd"/>
      <w:r w:rsidRPr="00766446">
        <w:rPr>
          <w:sz w:val="21"/>
          <w:szCs w:val="21"/>
          <w:lang w:val="uk-UA"/>
        </w:rPr>
        <w:t xml:space="preserve"> 1, здійснюється щодня з 14.00 до </w:t>
      </w:r>
      <w:r w:rsidR="00290B90" w:rsidRPr="00766446">
        <w:rPr>
          <w:sz w:val="21"/>
          <w:szCs w:val="21"/>
          <w:lang w:val="uk-UA"/>
        </w:rPr>
        <w:t>17</w:t>
      </w:r>
      <w:r w:rsidRPr="00766446">
        <w:rPr>
          <w:sz w:val="21"/>
          <w:szCs w:val="21"/>
          <w:lang w:val="uk-UA"/>
        </w:rPr>
        <w:t>.00.</w:t>
      </w:r>
    </w:p>
    <w:p w:rsidR="0087664B" w:rsidRPr="00766446" w:rsidRDefault="0087664B" w:rsidP="0087664B">
      <w:pPr>
        <w:widowControl w:val="0"/>
        <w:ind w:left="426" w:hanging="426"/>
        <w:jc w:val="both"/>
        <w:rPr>
          <w:sz w:val="21"/>
          <w:szCs w:val="21"/>
          <w:lang w:val="uk-UA"/>
        </w:rPr>
      </w:pPr>
    </w:p>
    <w:p w:rsidR="0087664B" w:rsidRPr="00766446" w:rsidRDefault="0087664B" w:rsidP="0087664B">
      <w:pPr>
        <w:widowControl w:val="0"/>
        <w:autoSpaceDE w:val="0"/>
        <w:autoSpaceDN w:val="0"/>
        <w:adjustRightInd w:val="0"/>
        <w:ind w:left="426" w:hanging="426"/>
        <w:jc w:val="center"/>
        <w:rPr>
          <w:b/>
          <w:bCs/>
          <w:sz w:val="21"/>
          <w:szCs w:val="21"/>
          <w:lang w:val="uk-UA"/>
        </w:rPr>
      </w:pPr>
      <w:r w:rsidRPr="00766446">
        <w:rPr>
          <w:b/>
          <w:bCs/>
          <w:sz w:val="21"/>
          <w:szCs w:val="21"/>
          <w:lang w:val="uk-UA"/>
        </w:rPr>
        <w:t>1</w:t>
      </w:r>
      <w:r w:rsidR="003871F5" w:rsidRPr="00766446">
        <w:rPr>
          <w:b/>
          <w:bCs/>
          <w:sz w:val="21"/>
          <w:szCs w:val="21"/>
          <w:lang w:val="uk-UA"/>
        </w:rPr>
        <w:t>0</w:t>
      </w:r>
      <w:r w:rsidRPr="00766446">
        <w:rPr>
          <w:b/>
          <w:bCs/>
          <w:sz w:val="21"/>
          <w:szCs w:val="21"/>
          <w:lang w:val="uk-UA"/>
        </w:rPr>
        <w:t>.  ВІДПОВІДАЛЬНІСТЬ СТОРІН</w:t>
      </w:r>
    </w:p>
    <w:p w:rsidR="00CF35CE" w:rsidRPr="00766446" w:rsidRDefault="00260E57" w:rsidP="000264BE">
      <w:pPr>
        <w:widowControl w:val="0"/>
        <w:autoSpaceDE w:val="0"/>
        <w:autoSpaceDN w:val="0"/>
        <w:adjustRightInd w:val="0"/>
        <w:ind w:firstLine="709"/>
        <w:jc w:val="both"/>
        <w:rPr>
          <w:sz w:val="21"/>
          <w:szCs w:val="21"/>
          <w:lang w:val="uk-UA"/>
        </w:rPr>
      </w:pPr>
      <w:r w:rsidRPr="00766446">
        <w:rPr>
          <w:sz w:val="21"/>
          <w:szCs w:val="21"/>
          <w:lang w:val="uk-UA"/>
        </w:rPr>
        <w:t>10.</w:t>
      </w:r>
      <w:r w:rsidR="00400AB4" w:rsidRPr="00766446">
        <w:rPr>
          <w:sz w:val="21"/>
          <w:szCs w:val="21"/>
          <w:lang w:val="uk-UA"/>
        </w:rPr>
        <w:t>1</w:t>
      </w:r>
      <w:r w:rsidRPr="00766446">
        <w:rPr>
          <w:sz w:val="21"/>
          <w:szCs w:val="21"/>
          <w:lang w:val="uk-UA"/>
        </w:rPr>
        <w:t xml:space="preserve">. У випадку доставки пошкодженого або зіпсованого Відправлення, </w:t>
      </w:r>
      <w:r w:rsidR="00096154" w:rsidRPr="00766446">
        <w:rPr>
          <w:sz w:val="21"/>
          <w:szCs w:val="21"/>
          <w:lang w:val="uk-UA"/>
        </w:rPr>
        <w:t>О</w:t>
      </w:r>
      <w:r w:rsidRPr="00766446">
        <w:rPr>
          <w:sz w:val="21"/>
          <w:szCs w:val="21"/>
          <w:lang w:val="uk-UA"/>
        </w:rPr>
        <w:t>держувач у момент доставки Відправлення у присутності Виконавця та спільно з останнім</w:t>
      </w:r>
      <w:r w:rsidR="00CF35CE" w:rsidRPr="00766446">
        <w:rPr>
          <w:rStyle w:val="apple-converted-space"/>
          <w:sz w:val="21"/>
          <w:szCs w:val="21"/>
          <w:lang w:val="uk-UA"/>
        </w:rPr>
        <w:t> </w:t>
      </w:r>
      <w:r w:rsidRPr="00766446">
        <w:rPr>
          <w:sz w:val="21"/>
          <w:szCs w:val="21"/>
          <w:lang w:val="uk-UA"/>
        </w:rPr>
        <w:t xml:space="preserve">фіксує такі обставини у акті, який підписується </w:t>
      </w:r>
      <w:r w:rsidR="00096154" w:rsidRPr="00766446">
        <w:rPr>
          <w:sz w:val="21"/>
          <w:szCs w:val="21"/>
          <w:lang w:val="uk-UA"/>
        </w:rPr>
        <w:t>О</w:t>
      </w:r>
      <w:r w:rsidRPr="00766446">
        <w:rPr>
          <w:sz w:val="21"/>
          <w:szCs w:val="21"/>
          <w:lang w:val="uk-UA"/>
        </w:rPr>
        <w:t xml:space="preserve">держувачем і Виконавцем та по можливості здійснює фотофіксацію. </w:t>
      </w:r>
      <w:r w:rsidR="00CF35CE" w:rsidRPr="00766446">
        <w:rPr>
          <w:sz w:val="21"/>
          <w:szCs w:val="21"/>
          <w:lang w:val="uk-UA"/>
        </w:rPr>
        <w:t>Акт, складений не у момент доставки або за відсутності Виконавця, не приймається до уваги останнім та не може вважатися належним підтвердженням пошкодження/псування Відправлення.</w:t>
      </w:r>
    </w:p>
    <w:p w:rsidR="000264BE" w:rsidRPr="00766446" w:rsidRDefault="000264BE" w:rsidP="000264BE">
      <w:pPr>
        <w:pStyle w:val="a9"/>
        <w:autoSpaceDE w:val="0"/>
        <w:autoSpaceDN w:val="0"/>
        <w:ind w:left="0" w:firstLine="709"/>
        <w:jc w:val="both"/>
        <w:rPr>
          <w:sz w:val="21"/>
          <w:szCs w:val="21"/>
          <w:lang w:val="uk-UA"/>
        </w:rPr>
      </w:pPr>
      <w:r w:rsidRPr="00766446">
        <w:rPr>
          <w:sz w:val="21"/>
          <w:szCs w:val="21"/>
          <w:lang w:val="uk-UA"/>
        </w:rPr>
        <w:t>10.2. У випадку часткової або повної втрати вмісту Відправлення, Замовник або Одержувач не пізніше 1 (одного) календарного дня з моменту здійснення доставки Відправлення фіксує такі обставини у акті, по можливості здійснює фото фіксацію, та протягом 1 (одного) календарного дня з моменту складення акту надсилає такий документ на поштову адресу Виконавця або на електронну пошту</w:t>
      </w:r>
      <w:r w:rsidR="005F2BA0" w:rsidRPr="00766446">
        <w:rPr>
          <w:sz w:val="21"/>
          <w:szCs w:val="21"/>
          <w:lang w:val="uk-UA"/>
        </w:rPr>
        <w:t xml:space="preserve">           </w:t>
      </w:r>
      <w:r w:rsidRPr="00766446">
        <w:rPr>
          <w:sz w:val="21"/>
          <w:szCs w:val="21"/>
          <w:u w:val="single"/>
          <w:lang w:val="uk-UA"/>
        </w:rPr>
        <w:t>.</w:t>
      </w:r>
      <w:r w:rsidRPr="00766446">
        <w:rPr>
          <w:sz w:val="21"/>
          <w:szCs w:val="21"/>
          <w:lang w:val="uk-UA"/>
        </w:rPr>
        <w:t xml:space="preserve"> Акт, надісланий Замовником після спливу зазначених у даному пункті строків, не приймається до уваги Виконавцем та не може вважатися належним підтвердженням часткової або повної втрати Відправлення. У випадку не здійснення доставки Одержувачу (відправлення знищене/втрачене), Замовник направляє Виконавцю претензію та Виконавець компенсує Замовнику вартість такого відправлення. </w:t>
      </w:r>
    </w:p>
    <w:p w:rsidR="000264BE" w:rsidRPr="00766446" w:rsidRDefault="000264BE" w:rsidP="000264BE">
      <w:pPr>
        <w:pStyle w:val="a9"/>
        <w:ind w:left="0" w:firstLine="709"/>
        <w:jc w:val="both"/>
        <w:rPr>
          <w:sz w:val="21"/>
          <w:szCs w:val="21"/>
          <w:lang w:val="uk-UA"/>
        </w:rPr>
      </w:pPr>
      <w:r w:rsidRPr="00766446">
        <w:rPr>
          <w:sz w:val="21"/>
          <w:szCs w:val="21"/>
          <w:lang w:val="uk-UA"/>
        </w:rPr>
        <w:t xml:space="preserve">10.3. У випадку підтвердження у передбачені </w:t>
      </w:r>
      <w:proofErr w:type="spellStart"/>
      <w:r w:rsidRPr="00766446">
        <w:rPr>
          <w:sz w:val="21"/>
          <w:szCs w:val="21"/>
          <w:lang w:val="uk-UA"/>
        </w:rPr>
        <w:t>п.п</w:t>
      </w:r>
      <w:proofErr w:type="spellEnd"/>
      <w:r w:rsidRPr="00766446">
        <w:rPr>
          <w:sz w:val="21"/>
          <w:szCs w:val="21"/>
          <w:lang w:val="uk-UA"/>
        </w:rPr>
        <w:t>. 10.2 Договору строки факту знищення/втрати/пошкодження Відправлення</w:t>
      </w:r>
      <w:r w:rsidR="00096154" w:rsidRPr="00766446">
        <w:rPr>
          <w:sz w:val="21"/>
          <w:szCs w:val="21"/>
          <w:lang w:val="uk-UA"/>
        </w:rPr>
        <w:t xml:space="preserve">, </w:t>
      </w:r>
      <w:r w:rsidRPr="00766446">
        <w:rPr>
          <w:sz w:val="21"/>
          <w:szCs w:val="21"/>
          <w:lang w:val="uk-UA"/>
        </w:rPr>
        <w:t xml:space="preserve">Виконавець несе відповідальність, а саме, повертає Замовнику суму, що дорівнює оціночній вартості такого Відправлення (але не більше фактичної вартості відправлення) . Оціночна вартість зазначається у накладній, за якою здійснюється доставка відправлення. </w:t>
      </w:r>
    </w:p>
    <w:p w:rsidR="00CF35CE" w:rsidRPr="00766446" w:rsidRDefault="00CF35CE" w:rsidP="000264BE">
      <w:pPr>
        <w:pStyle w:val="a9"/>
        <w:ind w:left="0" w:firstLine="709"/>
        <w:jc w:val="both"/>
        <w:rPr>
          <w:sz w:val="21"/>
          <w:szCs w:val="21"/>
          <w:lang w:val="uk-UA"/>
        </w:rPr>
      </w:pPr>
      <w:r w:rsidRPr="00766446">
        <w:rPr>
          <w:sz w:val="21"/>
          <w:szCs w:val="21"/>
          <w:lang w:val="uk-UA"/>
        </w:rPr>
        <w:t>10.</w:t>
      </w:r>
      <w:r w:rsidR="00400AB4" w:rsidRPr="00766446">
        <w:rPr>
          <w:sz w:val="21"/>
          <w:szCs w:val="21"/>
          <w:lang w:val="uk-UA"/>
        </w:rPr>
        <w:t>4</w:t>
      </w:r>
      <w:r w:rsidRPr="00766446">
        <w:rPr>
          <w:sz w:val="21"/>
          <w:szCs w:val="21"/>
          <w:lang w:val="uk-UA"/>
        </w:rPr>
        <w:t>.У разі часткової втрати або</w:t>
      </w:r>
      <w:r w:rsidR="003C4CAA" w:rsidRPr="00766446">
        <w:rPr>
          <w:sz w:val="21"/>
          <w:szCs w:val="21"/>
          <w:lang w:val="uk-UA"/>
        </w:rPr>
        <w:t xml:space="preserve"> </w:t>
      </w:r>
      <w:r w:rsidR="000264BE" w:rsidRPr="00766446">
        <w:rPr>
          <w:sz w:val="21"/>
          <w:szCs w:val="21"/>
          <w:lang w:val="uk-UA"/>
        </w:rPr>
        <w:t>часткового</w:t>
      </w:r>
      <w:r w:rsidR="003C4CAA" w:rsidRPr="00766446">
        <w:rPr>
          <w:sz w:val="21"/>
          <w:szCs w:val="21"/>
          <w:lang w:val="uk-UA"/>
        </w:rPr>
        <w:t xml:space="preserve"> </w:t>
      </w:r>
      <w:r w:rsidRPr="00766446">
        <w:rPr>
          <w:sz w:val="21"/>
          <w:szCs w:val="21"/>
          <w:lang w:val="uk-UA"/>
        </w:rPr>
        <w:t>пошкодження</w:t>
      </w:r>
      <w:r w:rsidR="000264BE" w:rsidRPr="00766446">
        <w:rPr>
          <w:sz w:val="21"/>
          <w:szCs w:val="21"/>
          <w:lang w:val="uk-UA"/>
        </w:rPr>
        <w:t xml:space="preserve"> </w:t>
      </w:r>
      <w:r w:rsidRPr="00766446">
        <w:rPr>
          <w:sz w:val="21"/>
          <w:szCs w:val="21"/>
          <w:lang w:val="uk-UA"/>
        </w:rPr>
        <w:t>Відправлення, Виконавець  повертає Замовнику</w:t>
      </w:r>
      <w:r w:rsidR="000264BE" w:rsidRPr="00766446">
        <w:rPr>
          <w:sz w:val="21"/>
          <w:szCs w:val="21"/>
          <w:lang w:val="uk-UA"/>
        </w:rPr>
        <w:t xml:space="preserve"> </w:t>
      </w:r>
      <w:r w:rsidRPr="00766446">
        <w:rPr>
          <w:sz w:val="21"/>
          <w:szCs w:val="21"/>
          <w:lang w:val="uk-UA"/>
        </w:rPr>
        <w:t>відповідну частину оголошеної вартості Відправлення згідно умов, на яку зменшилась вартість відправлення.</w:t>
      </w:r>
    </w:p>
    <w:p w:rsidR="00CF35CE" w:rsidRPr="00766446" w:rsidRDefault="00CF35CE" w:rsidP="00CF35CE">
      <w:pPr>
        <w:pStyle w:val="a9"/>
        <w:ind w:left="0" w:firstLine="709"/>
        <w:jc w:val="both"/>
        <w:rPr>
          <w:sz w:val="21"/>
          <w:szCs w:val="21"/>
          <w:lang w:val="uk-UA"/>
        </w:rPr>
      </w:pPr>
      <w:r w:rsidRPr="00766446">
        <w:rPr>
          <w:sz w:val="21"/>
          <w:szCs w:val="21"/>
          <w:lang w:val="uk-UA"/>
        </w:rPr>
        <w:t>10.</w:t>
      </w:r>
      <w:r w:rsidR="00400AB4" w:rsidRPr="00766446">
        <w:rPr>
          <w:sz w:val="21"/>
          <w:szCs w:val="21"/>
          <w:lang w:val="uk-UA"/>
        </w:rPr>
        <w:t>5</w:t>
      </w:r>
      <w:r w:rsidRPr="00766446">
        <w:rPr>
          <w:sz w:val="21"/>
          <w:szCs w:val="21"/>
          <w:lang w:val="uk-UA"/>
        </w:rPr>
        <w:t xml:space="preserve">. У разі повної компенсації </w:t>
      </w:r>
      <w:r w:rsidR="00FA1B20" w:rsidRPr="00766446">
        <w:rPr>
          <w:sz w:val="21"/>
          <w:szCs w:val="21"/>
          <w:lang w:val="uk-UA"/>
        </w:rPr>
        <w:t xml:space="preserve">Замовнику </w:t>
      </w:r>
      <w:r w:rsidRPr="00766446">
        <w:rPr>
          <w:sz w:val="21"/>
          <w:szCs w:val="21"/>
          <w:lang w:val="uk-UA"/>
        </w:rPr>
        <w:t>за пошкодження Відправлення Замовник повертає Виконавцю Відправлення, за яке було отримано компенсацію</w:t>
      </w:r>
      <w:r w:rsidR="000264BE" w:rsidRPr="00766446">
        <w:rPr>
          <w:sz w:val="21"/>
          <w:szCs w:val="21"/>
          <w:lang w:val="uk-UA"/>
        </w:rPr>
        <w:t xml:space="preserve"> </w:t>
      </w:r>
      <w:r w:rsidRPr="00766446">
        <w:rPr>
          <w:sz w:val="21"/>
          <w:szCs w:val="21"/>
          <w:lang w:val="uk-UA"/>
        </w:rPr>
        <w:t xml:space="preserve">(у випадку здійснення Замовником опису такого відправлення при його відправці), яка буде підтверджена відповідними законодавчо визначеними документами). </w:t>
      </w:r>
    </w:p>
    <w:p w:rsidR="00CF35CE" w:rsidRPr="00766446" w:rsidRDefault="00CF35CE" w:rsidP="00CF35CE">
      <w:pPr>
        <w:pStyle w:val="a9"/>
        <w:ind w:left="0" w:firstLine="709"/>
        <w:jc w:val="both"/>
        <w:rPr>
          <w:sz w:val="21"/>
          <w:szCs w:val="21"/>
          <w:lang w:val="uk-UA"/>
        </w:rPr>
      </w:pPr>
      <w:r w:rsidRPr="00766446">
        <w:rPr>
          <w:sz w:val="21"/>
          <w:szCs w:val="21"/>
          <w:lang w:val="uk-UA"/>
        </w:rPr>
        <w:t>10.</w:t>
      </w:r>
      <w:r w:rsidR="00400AB4" w:rsidRPr="00766446">
        <w:rPr>
          <w:sz w:val="21"/>
          <w:szCs w:val="21"/>
          <w:lang w:val="uk-UA"/>
        </w:rPr>
        <w:t>6</w:t>
      </w:r>
      <w:r w:rsidRPr="00766446">
        <w:rPr>
          <w:sz w:val="21"/>
          <w:szCs w:val="21"/>
          <w:lang w:val="uk-UA"/>
        </w:rPr>
        <w:t>. Виконавець не несе відповідальності та не компенсує будь-які збитки, пов’язані зі знищенням/втратою Відправлення, у разі їх знищення/втрати в регіонах, де проводиться антитерористична операція.</w:t>
      </w:r>
    </w:p>
    <w:p w:rsidR="00CF35CE" w:rsidRPr="00766446" w:rsidRDefault="00CF35CE" w:rsidP="00CF35CE">
      <w:pPr>
        <w:pStyle w:val="a9"/>
        <w:ind w:left="0" w:firstLine="709"/>
        <w:jc w:val="both"/>
        <w:rPr>
          <w:sz w:val="21"/>
          <w:szCs w:val="21"/>
          <w:lang w:val="uk-UA"/>
        </w:rPr>
      </w:pPr>
      <w:r w:rsidRPr="00766446">
        <w:rPr>
          <w:sz w:val="21"/>
          <w:szCs w:val="21"/>
          <w:lang w:val="uk-UA"/>
        </w:rPr>
        <w:t>10.</w:t>
      </w:r>
      <w:r w:rsidR="00400AB4" w:rsidRPr="00766446">
        <w:rPr>
          <w:sz w:val="21"/>
          <w:szCs w:val="21"/>
          <w:lang w:val="uk-UA"/>
        </w:rPr>
        <w:t>7</w:t>
      </w:r>
      <w:r w:rsidRPr="00766446">
        <w:rPr>
          <w:sz w:val="21"/>
          <w:szCs w:val="21"/>
          <w:lang w:val="uk-UA"/>
        </w:rPr>
        <w:t xml:space="preserve">. Виконавець не несе перед Замовником </w:t>
      </w:r>
      <w:r w:rsidR="00182A9F" w:rsidRPr="00766446">
        <w:rPr>
          <w:sz w:val="21"/>
          <w:szCs w:val="21"/>
          <w:lang w:val="uk-UA"/>
        </w:rPr>
        <w:t xml:space="preserve"> відповідальності </w:t>
      </w:r>
      <w:r w:rsidRPr="00766446">
        <w:rPr>
          <w:sz w:val="21"/>
          <w:szCs w:val="21"/>
          <w:lang w:val="uk-UA"/>
        </w:rPr>
        <w:t xml:space="preserve">за непрямі збитки або втрачену вигоду Замовника. </w:t>
      </w:r>
    </w:p>
    <w:p w:rsidR="00CF35CE" w:rsidRPr="00766446" w:rsidRDefault="00CF35CE" w:rsidP="00CF35CE">
      <w:pPr>
        <w:pStyle w:val="a9"/>
        <w:ind w:left="0" w:firstLine="709"/>
        <w:jc w:val="both"/>
        <w:rPr>
          <w:sz w:val="21"/>
          <w:szCs w:val="21"/>
          <w:lang w:val="uk-UA"/>
        </w:rPr>
      </w:pPr>
      <w:r w:rsidRPr="00766446">
        <w:rPr>
          <w:sz w:val="21"/>
          <w:szCs w:val="21"/>
          <w:lang w:val="uk-UA"/>
        </w:rPr>
        <w:t>10.</w:t>
      </w:r>
      <w:r w:rsidR="00400AB4" w:rsidRPr="00766446">
        <w:rPr>
          <w:sz w:val="21"/>
          <w:szCs w:val="21"/>
          <w:lang w:val="uk-UA"/>
        </w:rPr>
        <w:t>8</w:t>
      </w:r>
      <w:r w:rsidRPr="00766446">
        <w:rPr>
          <w:sz w:val="21"/>
          <w:szCs w:val="21"/>
          <w:lang w:val="uk-UA"/>
        </w:rPr>
        <w:t xml:space="preserve">. Виконавець не несе відповідальності за пошкодження Відправлення без упаковки або в упаковці, що не забезпечує його цілісності чи не відповідає особливостям Відправлення. </w:t>
      </w:r>
    </w:p>
    <w:p w:rsidR="000264BE" w:rsidRPr="00766446" w:rsidRDefault="00CF35CE" w:rsidP="00CF35CE">
      <w:pPr>
        <w:pStyle w:val="a9"/>
        <w:ind w:left="0" w:firstLine="709"/>
        <w:jc w:val="both"/>
        <w:rPr>
          <w:sz w:val="21"/>
          <w:szCs w:val="21"/>
          <w:lang w:val="uk-UA"/>
        </w:rPr>
      </w:pPr>
      <w:r w:rsidRPr="00766446">
        <w:rPr>
          <w:sz w:val="21"/>
          <w:szCs w:val="21"/>
          <w:lang w:val="uk-UA"/>
        </w:rPr>
        <w:t>10.</w:t>
      </w:r>
      <w:r w:rsidR="00400AB4" w:rsidRPr="00766446">
        <w:rPr>
          <w:sz w:val="21"/>
          <w:szCs w:val="21"/>
          <w:lang w:val="uk-UA"/>
        </w:rPr>
        <w:t>9</w:t>
      </w:r>
      <w:r w:rsidRPr="00766446">
        <w:rPr>
          <w:sz w:val="21"/>
          <w:szCs w:val="21"/>
          <w:lang w:val="uk-UA"/>
        </w:rPr>
        <w:t>. Якщо під час видачі Відправлення сторонами буде виявлено пошкодження Відправлення або Відправлення, якого не вистачає в цілій (неушкодженій) упаковці, відповідальність за будь-які пошкодження, нестачу або відсутність вмісту Відправлення всередині упаковки покладається на Замовника.</w:t>
      </w:r>
    </w:p>
    <w:p w:rsidR="00CF35CE" w:rsidRPr="00766446" w:rsidRDefault="00CF35CE" w:rsidP="00CF35CE">
      <w:pPr>
        <w:pStyle w:val="a9"/>
        <w:ind w:left="0" w:firstLine="709"/>
        <w:jc w:val="both"/>
        <w:rPr>
          <w:sz w:val="21"/>
          <w:szCs w:val="21"/>
          <w:lang w:val="uk-UA"/>
        </w:rPr>
      </w:pPr>
      <w:r w:rsidRPr="00766446">
        <w:rPr>
          <w:sz w:val="21"/>
          <w:szCs w:val="21"/>
          <w:lang w:val="uk-UA"/>
        </w:rPr>
        <w:t>10.1</w:t>
      </w:r>
      <w:r w:rsidR="000264BE" w:rsidRPr="00766446">
        <w:rPr>
          <w:sz w:val="21"/>
          <w:szCs w:val="21"/>
          <w:lang w:val="uk-UA"/>
        </w:rPr>
        <w:t>0</w:t>
      </w:r>
      <w:r w:rsidRPr="00766446">
        <w:rPr>
          <w:sz w:val="21"/>
          <w:szCs w:val="21"/>
          <w:lang w:val="uk-UA"/>
        </w:rPr>
        <w:t xml:space="preserve">. Виконавець не несе відповідальності за дотримання температурного режиму під час транспортування Відправлення. </w:t>
      </w:r>
    </w:p>
    <w:p w:rsidR="00CF35CE" w:rsidRPr="00766446" w:rsidRDefault="00CF35CE" w:rsidP="00CF35CE">
      <w:pPr>
        <w:pStyle w:val="a9"/>
        <w:ind w:left="0" w:firstLine="709"/>
        <w:jc w:val="both"/>
        <w:rPr>
          <w:sz w:val="21"/>
          <w:szCs w:val="21"/>
          <w:lang w:val="uk-UA"/>
        </w:rPr>
      </w:pPr>
      <w:r w:rsidRPr="00766446">
        <w:rPr>
          <w:sz w:val="21"/>
          <w:szCs w:val="21"/>
          <w:lang w:val="uk-UA"/>
        </w:rPr>
        <w:t>10.1</w:t>
      </w:r>
      <w:r w:rsidR="000264BE" w:rsidRPr="00766446">
        <w:rPr>
          <w:sz w:val="21"/>
          <w:szCs w:val="21"/>
          <w:lang w:val="uk-UA"/>
        </w:rPr>
        <w:t>1</w:t>
      </w:r>
      <w:r w:rsidRPr="00766446">
        <w:rPr>
          <w:sz w:val="21"/>
          <w:szCs w:val="21"/>
          <w:lang w:val="uk-UA"/>
        </w:rPr>
        <w:t xml:space="preserve">. Виконавець не несе відповідальності за недотримання термінів транспортування Відправлення на період дії несприятливих і складних погодних умов, інших аномальних природних явищ, що перешкоджають або роблять неможливим виконання Виконавцем обов’язків за цим Договором. </w:t>
      </w:r>
    </w:p>
    <w:p w:rsidR="00CF35CE" w:rsidRPr="00766446" w:rsidRDefault="00CF35CE" w:rsidP="00CF35CE">
      <w:pPr>
        <w:pStyle w:val="a9"/>
        <w:ind w:left="0" w:firstLine="709"/>
        <w:jc w:val="both"/>
        <w:rPr>
          <w:sz w:val="21"/>
          <w:szCs w:val="21"/>
          <w:lang w:val="uk-UA"/>
        </w:rPr>
      </w:pPr>
      <w:r w:rsidRPr="00766446">
        <w:rPr>
          <w:sz w:val="21"/>
          <w:szCs w:val="21"/>
          <w:lang w:val="uk-UA"/>
        </w:rPr>
        <w:t>10.1</w:t>
      </w:r>
      <w:r w:rsidR="000264BE" w:rsidRPr="00766446">
        <w:rPr>
          <w:sz w:val="21"/>
          <w:szCs w:val="21"/>
          <w:lang w:val="uk-UA"/>
        </w:rPr>
        <w:t>2</w:t>
      </w:r>
      <w:r w:rsidRPr="00766446">
        <w:rPr>
          <w:sz w:val="21"/>
          <w:szCs w:val="21"/>
          <w:lang w:val="uk-UA"/>
        </w:rPr>
        <w:t xml:space="preserve">. У разі будь-яких затримок у доставці Відправлення Виконавцем із вини </w:t>
      </w:r>
      <w:r w:rsidR="000264BE" w:rsidRPr="00766446">
        <w:rPr>
          <w:sz w:val="21"/>
          <w:szCs w:val="21"/>
          <w:lang w:val="uk-UA"/>
        </w:rPr>
        <w:t>О</w:t>
      </w:r>
      <w:r w:rsidRPr="00766446">
        <w:rPr>
          <w:sz w:val="21"/>
          <w:szCs w:val="21"/>
          <w:lang w:val="uk-UA"/>
        </w:rPr>
        <w:t>держувача (</w:t>
      </w:r>
      <w:r w:rsidR="000264BE" w:rsidRPr="00766446">
        <w:rPr>
          <w:sz w:val="21"/>
          <w:szCs w:val="21"/>
          <w:lang w:val="uk-UA"/>
        </w:rPr>
        <w:t>О</w:t>
      </w:r>
      <w:r w:rsidRPr="00766446">
        <w:rPr>
          <w:sz w:val="21"/>
          <w:szCs w:val="21"/>
          <w:lang w:val="uk-UA"/>
        </w:rPr>
        <w:t>держувач не виходить на зв'язок, відсутність уповноваженої особи, відмова підписувати документи тощо), Виконавець не гарантує своєчасної доставки Відправлення Одержувачу та не несе відповідальності за затримку доставки Відправлення.</w:t>
      </w:r>
    </w:p>
    <w:p w:rsidR="00CF35CE" w:rsidRPr="00766446" w:rsidRDefault="00CF35CE" w:rsidP="00CF35CE">
      <w:pPr>
        <w:widowControl w:val="0"/>
        <w:autoSpaceDE w:val="0"/>
        <w:autoSpaceDN w:val="0"/>
        <w:adjustRightInd w:val="0"/>
        <w:ind w:firstLine="709"/>
        <w:jc w:val="both"/>
        <w:rPr>
          <w:sz w:val="21"/>
          <w:szCs w:val="21"/>
          <w:lang w:val="uk-UA"/>
        </w:rPr>
      </w:pPr>
      <w:r w:rsidRPr="00766446">
        <w:rPr>
          <w:sz w:val="21"/>
          <w:szCs w:val="21"/>
          <w:lang w:val="uk-UA"/>
        </w:rPr>
        <w:t>10.1</w:t>
      </w:r>
      <w:r w:rsidR="000264BE" w:rsidRPr="00766446">
        <w:rPr>
          <w:sz w:val="21"/>
          <w:szCs w:val="21"/>
          <w:lang w:val="uk-UA"/>
        </w:rPr>
        <w:t>3</w:t>
      </w:r>
      <w:r w:rsidRPr="00766446">
        <w:rPr>
          <w:sz w:val="21"/>
          <w:szCs w:val="21"/>
          <w:lang w:val="uk-UA"/>
        </w:rPr>
        <w:t>. Виконавець звільняється від відповідальності за не доставку, або невчасну доставку відправлення у випадку, якщо Замовник не скоригував дії Виконавця протягом 1 (одного) робочого дня у відповідь на інформацію від Виконавця (надану по телефону або електронною поштою),щодо існування будь-яких фактів, обставин чи причин, які перешкоджають чи унеможливлюють вільний доступ представників Виконавця до одержувача Відправлення, або здійснення доставки є неможливим.</w:t>
      </w:r>
    </w:p>
    <w:p w:rsidR="00CF35CE" w:rsidRPr="00766446" w:rsidRDefault="00CF35CE" w:rsidP="00CF35CE">
      <w:pPr>
        <w:widowControl w:val="0"/>
        <w:autoSpaceDE w:val="0"/>
        <w:autoSpaceDN w:val="0"/>
        <w:adjustRightInd w:val="0"/>
        <w:ind w:firstLine="709"/>
        <w:jc w:val="both"/>
        <w:rPr>
          <w:sz w:val="21"/>
          <w:szCs w:val="21"/>
          <w:lang w:val="uk-UA"/>
        </w:rPr>
      </w:pPr>
      <w:r w:rsidRPr="00766446">
        <w:rPr>
          <w:sz w:val="21"/>
          <w:szCs w:val="21"/>
          <w:lang w:val="uk-UA"/>
        </w:rPr>
        <w:t>10.1</w:t>
      </w:r>
      <w:r w:rsidR="0049288B" w:rsidRPr="00766446">
        <w:rPr>
          <w:sz w:val="21"/>
          <w:szCs w:val="21"/>
          <w:lang w:val="uk-UA"/>
        </w:rPr>
        <w:t>4</w:t>
      </w:r>
      <w:r w:rsidRPr="00766446">
        <w:rPr>
          <w:sz w:val="21"/>
          <w:szCs w:val="21"/>
          <w:lang w:val="uk-UA"/>
        </w:rPr>
        <w:t>. Замовник несе повну відповідальність за внутрішній вміст Відправлення, за спосіб пакування, який застосовується та/або адресації, а також за заподіяний внаслідок цього збиток Виконавцю чи третім особам.</w:t>
      </w:r>
    </w:p>
    <w:p w:rsidR="00CF35CE" w:rsidRPr="00766446" w:rsidRDefault="00CF35CE" w:rsidP="00CF35CE">
      <w:pPr>
        <w:widowControl w:val="0"/>
        <w:autoSpaceDE w:val="0"/>
        <w:autoSpaceDN w:val="0"/>
        <w:adjustRightInd w:val="0"/>
        <w:ind w:firstLine="709"/>
        <w:jc w:val="both"/>
        <w:rPr>
          <w:sz w:val="21"/>
          <w:szCs w:val="21"/>
          <w:lang w:val="uk-UA"/>
        </w:rPr>
      </w:pPr>
      <w:r w:rsidRPr="00766446">
        <w:rPr>
          <w:sz w:val="21"/>
          <w:szCs w:val="21"/>
          <w:lang w:val="uk-UA"/>
        </w:rPr>
        <w:t>10.1</w:t>
      </w:r>
      <w:r w:rsidR="0049288B" w:rsidRPr="00766446">
        <w:rPr>
          <w:sz w:val="21"/>
          <w:szCs w:val="21"/>
          <w:lang w:val="uk-UA"/>
        </w:rPr>
        <w:t>5</w:t>
      </w:r>
      <w:r w:rsidRPr="00766446">
        <w:rPr>
          <w:sz w:val="21"/>
          <w:szCs w:val="21"/>
          <w:lang w:val="uk-UA"/>
        </w:rPr>
        <w:t xml:space="preserve">. У разі прострочення Замовником строків виконання своїх грошових зобов’язань, передбачених даним Договором, Замовник сплачує на користь Виконавця пеню у розмірі облікової ставки </w:t>
      </w:r>
      <w:r w:rsidRPr="00766446">
        <w:rPr>
          <w:sz w:val="21"/>
          <w:szCs w:val="21"/>
          <w:lang w:val="uk-UA"/>
        </w:rPr>
        <w:lastRenderedPageBreak/>
        <w:t>НБУ, що діяла в період за який сплачується пеня, від суми, оплата якої прострочена, за кожний день прострочення.</w:t>
      </w:r>
    </w:p>
    <w:p w:rsidR="00CF35CE" w:rsidRPr="00766446" w:rsidRDefault="00CF35CE" w:rsidP="00CF35CE">
      <w:pPr>
        <w:widowControl w:val="0"/>
        <w:autoSpaceDE w:val="0"/>
        <w:autoSpaceDN w:val="0"/>
        <w:adjustRightInd w:val="0"/>
        <w:ind w:firstLine="709"/>
        <w:jc w:val="both"/>
        <w:rPr>
          <w:sz w:val="21"/>
          <w:szCs w:val="21"/>
          <w:lang w:val="uk-UA"/>
        </w:rPr>
      </w:pPr>
      <w:r w:rsidRPr="00766446">
        <w:rPr>
          <w:sz w:val="21"/>
          <w:szCs w:val="21"/>
          <w:lang w:val="uk-UA"/>
        </w:rPr>
        <w:t>10.1</w:t>
      </w:r>
      <w:r w:rsidR="0049288B" w:rsidRPr="00766446">
        <w:rPr>
          <w:sz w:val="21"/>
          <w:szCs w:val="21"/>
          <w:lang w:val="uk-UA"/>
        </w:rPr>
        <w:t>6</w:t>
      </w:r>
      <w:r w:rsidRPr="00766446">
        <w:rPr>
          <w:sz w:val="21"/>
          <w:szCs w:val="21"/>
          <w:lang w:val="uk-UA"/>
        </w:rPr>
        <w:t>. Замовник відповідає за всі негативні наслідки (розбиття відправлення, поломка, деформація та ін.) у разі використання неналежної упаковки Відправлення (упаковки, що не відповідає особливостям Відправлення, його вазі</w:t>
      </w:r>
      <w:r w:rsidR="008D3B89" w:rsidRPr="00766446">
        <w:rPr>
          <w:sz w:val="21"/>
          <w:szCs w:val="21"/>
          <w:lang w:val="uk-UA"/>
        </w:rPr>
        <w:t>, тощо</w:t>
      </w:r>
      <w:r w:rsidRPr="00766446">
        <w:rPr>
          <w:sz w:val="21"/>
          <w:szCs w:val="21"/>
          <w:lang w:val="uk-UA"/>
        </w:rPr>
        <w:t>) та відсутності спеціального маркування («Верх», «Скло», «Обережно», «Не кантувати», «Боїться холоду», «Не класти плазом»).</w:t>
      </w:r>
    </w:p>
    <w:p w:rsidR="00CF35CE" w:rsidRPr="00766446" w:rsidRDefault="00CF35CE" w:rsidP="00CF35CE">
      <w:pPr>
        <w:widowControl w:val="0"/>
        <w:autoSpaceDE w:val="0"/>
        <w:autoSpaceDN w:val="0"/>
        <w:adjustRightInd w:val="0"/>
        <w:ind w:firstLine="709"/>
        <w:jc w:val="both"/>
        <w:rPr>
          <w:sz w:val="21"/>
          <w:szCs w:val="21"/>
          <w:lang w:val="uk-UA"/>
        </w:rPr>
      </w:pPr>
      <w:r w:rsidRPr="00766446">
        <w:rPr>
          <w:sz w:val="21"/>
          <w:szCs w:val="21"/>
          <w:lang w:val="uk-UA"/>
        </w:rPr>
        <w:t>10.</w:t>
      </w:r>
      <w:r w:rsidR="00400AB4" w:rsidRPr="00766446">
        <w:rPr>
          <w:sz w:val="21"/>
          <w:szCs w:val="21"/>
          <w:lang w:val="uk-UA"/>
        </w:rPr>
        <w:t>1</w:t>
      </w:r>
      <w:r w:rsidR="00623CD2" w:rsidRPr="00766446">
        <w:rPr>
          <w:sz w:val="21"/>
          <w:szCs w:val="21"/>
          <w:lang w:val="uk-UA"/>
        </w:rPr>
        <w:t>7</w:t>
      </w:r>
      <w:r w:rsidRPr="00766446">
        <w:rPr>
          <w:sz w:val="21"/>
          <w:szCs w:val="21"/>
          <w:lang w:val="uk-UA"/>
        </w:rPr>
        <w:t>. Замовник визнає та погоджується, що спеціальний пакувальний матеріал, що Виконавець надає Замовнику в межах даного Договору</w:t>
      </w:r>
      <w:r w:rsidR="0049288B" w:rsidRPr="00766446">
        <w:rPr>
          <w:sz w:val="21"/>
          <w:szCs w:val="21"/>
          <w:lang w:val="uk-UA"/>
        </w:rPr>
        <w:t>,</w:t>
      </w:r>
      <w:r w:rsidRPr="00766446">
        <w:rPr>
          <w:sz w:val="21"/>
          <w:szCs w:val="21"/>
          <w:lang w:val="uk-UA"/>
        </w:rPr>
        <w:t xml:space="preserve"> є власністю (в тому числі інтелектуальною) Виконавця, та може використовуватись Замовником виключно для здійснення відправлень мережею Виконавця. Замовник не має права використовувати наданий йому пакувальний матеріал в особистих цілях та/або передавати його третім особам без письмової на то згоди Виконавця. </w:t>
      </w:r>
      <w:r w:rsidR="00AD602D" w:rsidRPr="00766446">
        <w:rPr>
          <w:sz w:val="21"/>
          <w:szCs w:val="21"/>
          <w:lang w:val="uk-UA"/>
        </w:rPr>
        <w:t>У випадку виявлення фактів нецільового використання пакувальних матеріалів, Замовник несе відповідальність згідно з чинним законодавством України.</w:t>
      </w:r>
    </w:p>
    <w:p w:rsidR="0087664B" w:rsidRPr="00766446" w:rsidRDefault="00E103B2" w:rsidP="0049288B">
      <w:pPr>
        <w:widowControl w:val="0"/>
        <w:autoSpaceDE w:val="0"/>
        <w:autoSpaceDN w:val="0"/>
        <w:adjustRightInd w:val="0"/>
        <w:ind w:firstLine="709"/>
        <w:jc w:val="both"/>
        <w:rPr>
          <w:sz w:val="21"/>
          <w:szCs w:val="21"/>
          <w:lang w:val="uk-UA"/>
        </w:rPr>
      </w:pPr>
      <w:r w:rsidRPr="00766446">
        <w:rPr>
          <w:sz w:val="21"/>
          <w:szCs w:val="21"/>
          <w:lang w:val="uk-UA"/>
        </w:rPr>
        <w:t>1</w:t>
      </w:r>
      <w:r w:rsidR="003871F5" w:rsidRPr="00766446">
        <w:rPr>
          <w:sz w:val="21"/>
          <w:szCs w:val="21"/>
          <w:lang w:val="uk-UA"/>
        </w:rPr>
        <w:t>0</w:t>
      </w:r>
      <w:r w:rsidRPr="00766446">
        <w:rPr>
          <w:sz w:val="21"/>
          <w:szCs w:val="21"/>
          <w:lang w:val="uk-UA"/>
        </w:rPr>
        <w:t>.</w:t>
      </w:r>
      <w:r w:rsidR="0049288B" w:rsidRPr="00766446">
        <w:rPr>
          <w:sz w:val="21"/>
          <w:szCs w:val="21"/>
          <w:lang w:val="uk-UA"/>
        </w:rPr>
        <w:t>18</w:t>
      </w:r>
      <w:r w:rsidR="00CF35CE" w:rsidRPr="00766446">
        <w:rPr>
          <w:sz w:val="21"/>
          <w:szCs w:val="21"/>
          <w:lang w:val="uk-UA"/>
        </w:rPr>
        <w:t>.</w:t>
      </w:r>
      <w:r w:rsidRPr="00766446">
        <w:rPr>
          <w:sz w:val="21"/>
          <w:szCs w:val="21"/>
          <w:lang w:val="uk-UA"/>
        </w:rPr>
        <w:t xml:space="preserve"> У разі </w:t>
      </w:r>
      <w:r w:rsidR="009F5797" w:rsidRPr="00766446">
        <w:rPr>
          <w:sz w:val="21"/>
          <w:szCs w:val="21"/>
          <w:lang w:val="uk-UA"/>
        </w:rPr>
        <w:t>порушення термінів  доставки</w:t>
      </w:r>
      <w:r w:rsidR="009713C2" w:rsidRPr="00766446">
        <w:rPr>
          <w:sz w:val="21"/>
          <w:szCs w:val="21"/>
          <w:lang w:val="uk-UA"/>
        </w:rPr>
        <w:t xml:space="preserve"> </w:t>
      </w:r>
      <w:r w:rsidRPr="00766446">
        <w:rPr>
          <w:sz w:val="21"/>
          <w:szCs w:val="21"/>
          <w:lang w:val="uk-UA"/>
        </w:rPr>
        <w:t>відправлень</w:t>
      </w:r>
      <w:r w:rsidR="003862F9" w:rsidRPr="00766446">
        <w:rPr>
          <w:sz w:val="21"/>
          <w:szCs w:val="21"/>
          <w:lang w:val="uk-UA"/>
        </w:rPr>
        <w:t xml:space="preserve">, </w:t>
      </w:r>
      <w:r w:rsidR="002F56F6" w:rsidRPr="00766446">
        <w:rPr>
          <w:sz w:val="21"/>
          <w:szCs w:val="21"/>
          <w:lang w:val="uk-UA"/>
        </w:rPr>
        <w:t>виключно з вини Виконавця</w:t>
      </w:r>
      <w:r w:rsidR="0049288B" w:rsidRPr="00766446">
        <w:rPr>
          <w:sz w:val="21"/>
          <w:szCs w:val="21"/>
          <w:lang w:val="uk-UA"/>
        </w:rPr>
        <w:t xml:space="preserve">, незалежно від </w:t>
      </w:r>
      <w:r w:rsidRPr="00766446">
        <w:rPr>
          <w:sz w:val="21"/>
          <w:szCs w:val="21"/>
          <w:lang w:val="uk-UA"/>
        </w:rPr>
        <w:t xml:space="preserve">строку затримки,  </w:t>
      </w:r>
      <w:r w:rsidR="00840546" w:rsidRPr="00766446">
        <w:rPr>
          <w:sz w:val="21"/>
          <w:szCs w:val="21"/>
          <w:lang w:val="uk-UA"/>
        </w:rPr>
        <w:t>вартість доста</w:t>
      </w:r>
      <w:r w:rsidRPr="00766446">
        <w:rPr>
          <w:sz w:val="21"/>
          <w:szCs w:val="21"/>
          <w:lang w:val="uk-UA"/>
        </w:rPr>
        <w:t xml:space="preserve">вки такого відправлення </w:t>
      </w:r>
      <w:r w:rsidR="00840546" w:rsidRPr="00766446">
        <w:rPr>
          <w:sz w:val="21"/>
          <w:szCs w:val="21"/>
          <w:lang w:val="uk-UA"/>
        </w:rPr>
        <w:t xml:space="preserve"> становить 1 (одна ) гривня, в т.ч. ПДВ.</w:t>
      </w:r>
      <w:r w:rsidR="0049288B" w:rsidRPr="00766446">
        <w:rPr>
          <w:sz w:val="21"/>
          <w:szCs w:val="21"/>
          <w:lang w:val="uk-UA"/>
        </w:rPr>
        <w:t xml:space="preserve"> </w:t>
      </w:r>
      <w:r w:rsidR="00CF35CE" w:rsidRPr="00766446">
        <w:rPr>
          <w:sz w:val="21"/>
          <w:szCs w:val="21"/>
          <w:lang w:val="uk-UA"/>
        </w:rPr>
        <w:t>Винятками є доставка для приватних осіб та віддалені населені пункти</w:t>
      </w:r>
      <w:r w:rsidR="002F56F6" w:rsidRPr="00766446">
        <w:rPr>
          <w:sz w:val="21"/>
          <w:szCs w:val="21"/>
          <w:lang w:val="uk-UA"/>
        </w:rPr>
        <w:t>.</w:t>
      </w:r>
    </w:p>
    <w:p w:rsidR="0087664B" w:rsidRPr="00766446" w:rsidRDefault="0087664B" w:rsidP="0087664B">
      <w:pPr>
        <w:widowControl w:val="0"/>
        <w:autoSpaceDE w:val="0"/>
        <w:autoSpaceDN w:val="0"/>
        <w:adjustRightInd w:val="0"/>
        <w:ind w:left="426" w:hanging="426"/>
        <w:rPr>
          <w:sz w:val="21"/>
          <w:szCs w:val="21"/>
          <w:lang w:val="uk-UA"/>
        </w:rPr>
      </w:pPr>
    </w:p>
    <w:p w:rsidR="0087664B" w:rsidRPr="00766446" w:rsidRDefault="007E14BC" w:rsidP="0087664B">
      <w:pPr>
        <w:widowControl w:val="0"/>
        <w:autoSpaceDE w:val="0"/>
        <w:autoSpaceDN w:val="0"/>
        <w:adjustRightInd w:val="0"/>
        <w:ind w:left="426" w:hanging="426"/>
        <w:jc w:val="center"/>
        <w:rPr>
          <w:b/>
          <w:bCs/>
          <w:sz w:val="21"/>
          <w:szCs w:val="21"/>
          <w:lang w:val="uk-UA"/>
        </w:rPr>
      </w:pPr>
      <w:r w:rsidRPr="00766446">
        <w:rPr>
          <w:b/>
          <w:bCs/>
          <w:sz w:val="21"/>
          <w:szCs w:val="21"/>
          <w:lang w:val="uk-UA"/>
        </w:rPr>
        <w:t>1</w:t>
      </w:r>
      <w:r w:rsidR="003871F5" w:rsidRPr="00766446">
        <w:rPr>
          <w:b/>
          <w:bCs/>
          <w:sz w:val="21"/>
          <w:szCs w:val="21"/>
          <w:lang w:val="uk-UA"/>
        </w:rPr>
        <w:t>1</w:t>
      </w:r>
      <w:r w:rsidRPr="00766446">
        <w:rPr>
          <w:b/>
          <w:bCs/>
          <w:sz w:val="21"/>
          <w:szCs w:val="21"/>
          <w:lang w:val="uk-UA"/>
        </w:rPr>
        <w:t>.  ІНШІ УМОВИ</w:t>
      </w:r>
    </w:p>
    <w:p w:rsidR="0087664B" w:rsidRPr="00766446" w:rsidRDefault="007E14BC" w:rsidP="0087664B">
      <w:pPr>
        <w:widowControl w:val="0"/>
        <w:autoSpaceDE w:val="0"/>
        <w:autoSpaceDN w:val="0"/>
        <w:adjustRightInd w:val="0"/>
        <w:ind w:left="426" w:hanging="426"/>
        <w:jc w:val="both"/>
        <w:rPr>
          <w:sz w:val="21"/>
          <w:szCs w:val="21"/>
          <w:lang w:val="uk-UA"/>
        </w:rPr>
      </w:pPr>
      <w:r w:rsidRPr="00766446">
        <w:rPr>
          <w:sz w:val="21"/>
          <w:szCs w:val="21"/>
          <w:lang w:val="uk-UA"/>
        </w:rPr>
        <w:t>1</w:t>
      </w:r>
      <w:r w:rsidR="003871F5" w:rsidRPr="00766446">
        <w:rPr>
          <w:sz w:val="21"/>
          <w:szCs w:val="21"/>
          <w:lang w:val="uk-UA"/>
        </w:rPr>
        <w:t>1</w:t>
      </w:r>
      <w:r w:rsidRPr="00766446">
        <w:rPr>
          <w:sz w:val="21"/>
          <w:szCs w:val="21"/>
          <w:lang w:val="uk-UA"/>
        </w:rPr>
        <w:t>.1.Договір вступає в дію з моменту його підписання Сторонами</w:t>
      </w:r>
      <w:r w:rsidR="00DC499B" w:rsidRPr="00766446">
        <w:rPr>
          <w:sz w:val="21"/>
          <w:szCs w:val="21"/>
          <w:lang w:val="uk-UA"/>
        </w:rPr>
        <w:t xml:space="preserve"> та </w:t>
      </w:r>
      <w:r w:rsidR="008D3B89" w:rsidRPr="00766446">
        <w:rPr>
          <w:sz w:val="21"/>
          <w:szCs w:val="21"/>
          <w:lang w:val="uk-UA"/>
        </w:rPr>
        <w:t xml:space="preserve">діє до </w:t>
      </w:r>
      <w:r w:rsidR="005F2BA0" w:rsidRPr="00766446">
        <w:rPr>
          <w:sz w:val="21"/>
          <w:szCs w:val="21"/>
          <w:lang w:val="uk-UA"/>
        </w:rPr>
        <w:t xml:space="preserve">                        </w:t>
      </w:r>
      <w:r w:rsidRPr="00766446">
        <w:rPr>
          <w:sz w:val="21"/>
          <w:szCs w:val="21"/>
          <w:lang w:val="uk-UA"/>
        </w:rPr>
        <w:t>р. При відсутності письмових заперечень однієї  з Сторін за 1 місяць до закінчення строку дії Договору, Договір продовжується на наступний рік.</w:t>
      </w:r>
    </w:p>
    <w:p w:rsidR="0087664B" w:rsidRPr="00766446" w:rsidRDefault="007E14BC" w:rsidP="0087664B">
      <w:pPr>
        <w:widowControl w:val="0"/>
        <w:autoSpaceDE w:val="0"/>
        <w:autoSpaceDN w:val="0"/>
        <w:adjustRightInd w:val="0"/>
        <w:ind w:left="426" w:hanging="426"/>
        <w:jc w:val="both"/>
        <w:rPr>
          <w:sz w:val="21"/>
          <w:szCs w:val="21"/>
          <w:lang w:val="uk-UA"/>
        </w:rPr>
      </w:pPr>
      <w:r w:rsidRPr="00766446">
        <w:rPr>
          <w:sz w:val="21"/>
          <w:szCs w:val="21"/>
          <w:lang w:val="uk-UA"/>
        </w:rPr>
        <w:t>1</w:t>
      </w:r>
      <w:r w:rsidR="003871F5" w:rsidRPr="00766446">
        <w:rPr>
          <w:sz w:val="21"/>
          <w:szCs w:val="21"/>
          <w:lang w:val="uk-UA"/>
        </w:rPr>
        <w:t>1</w:t>
      </w:r>
      <w:r w:rsidRPr="00766446">
        <w:rPr>
          <w:sz w:val="21"/>
          <w:szCs w:val="21"/>
          <w:lang w:val="uk-UA"/>
        </w:rPr>
        <w:t>.</w:t>
      </w:r>
      <w:r w:rsidR="003871F5" w:rsidRPr="00766446">
        <w:rPr>
          <w:sz w:val="21"/>
          <w:szCs w:val="21"/>
          <w:lang w:val="uk-UA"/>
        </w:rPr>
        <w:t>2</w:t>
      </w:r>
      <w:r w:rsidRPr="00766446">
        <w:rPr>
          <w:sz w:val="21"/>
          <w:szCs w:val="21"/>
          <w:lang w:val="uk-UA"/>
        </w:rPr>
        <w:t>.Сторони застосовують законодавство України при вирішенні всіх питань і розбіжностей за Договором.</w:t>
      </w:r>
    </w:p>
    <w:p w:rsidR="0087664B" w:rsidRPr="00766446" w:rsidRDefault="007E14BC" w:rsidP="0087664B">
      <w:pPr>
        <w:widowControl w:val="0"/>
        <w:autoSpaceDE w:val="0"/>
        <w:autoSpaceDN w:val="0"/>
        <w:adjustRightInd w:val="0"/>
        <w:ind w:left="426" w:hanging="426"/>
        <w:jc w:val="both"/>
        <w:rPr>
          <w:sz w:val="21"/>
          <w:szCs w:val="21"/>
          <w:lang w:val="uk-UA"/>
        </w:rPr>
      </w:pPr>
      <w:r w:rsidRPr="00766446">
        <w:rPr>
          <w:sz w:val="21"/>
          <w:szCs w:val="21"/>
          <w:lang w:val="uk-UA"/>
        </w:rPr>
        <w:t>1</w:t>
      </w:r>
      <w:r w:rsidR="003871F5" w:rsidRPr="00766446">
        <w:rPr>
          <w:sz w:val="21"/>
          <w:szCs w:val="21"/>
          <w:lang w:val="uk-UA"/>
        </w:rPr>
        <w:t>1</w:t>
      </w:r>
      <w:r w:rsidRPr="00766446">
        <w:rPr>
          <w:sz w:val="21"/>
          <w:szCs w:val="21"/>
          <w:lang w:val="uk-UA"/>
        </w:rPr>
        <w:t>.</w:t>
      </w:r>
      <w:r w:rsidR="003871F5" w:rsidRPr="00766446">
        <w:rPr>
          <w:sz w:val="21"/>
          <w:szCs w:val="21"/>
          <w:lang w:val="uk-UA"/>
        </w:rPr>
        <w:t>3</w:t>
      </w:r>
      <w:r w:rsidRPr="00766446">
        <w:rPr>
          <w:sz w:val="21"/>
          <w:szCs w:val="21"/>
          <w:lang w:val="uk-UA"/>
        </w:rPr>
        <w:t>.Договір складено українською мовою у двох екземплярах, що мають однакову юридичну силу.</w:t>
      </w:r>
    </w:p>
    <w:p w:rsidR="0087664B" w:rsidRPr="00766446" w:rsidRDefault="007E14BC" w:rsidP="0087664B">
      <w:pPr>
        <w:widowControl w:val="0"/>
        <w:autoSpaceDE w:val="0"/>
        <w:autoSpaceDN w:val="0"/>
        <w:adjustRightInd w:val="0"/>
        <w:ind w:left="426" w:hanging="426"/>
        <w:jc w:val="both"/>
        <w:rPr>
          <w:sz w:val="21"/>
          <w:szCs w:val="21"/>
          <w:lang w:val="uk-UA"/>
        </w:rPr>
      </w:pPr>
      <w:r w:rsidRPr="00766446">
        <w:rPr>
          <w:sz w:val="21"/>
          <w:szCs w:val="21"/>
          <w:lang w:val="uk-UA"/>
        </w:rPr>
        <w:t>1</w:t>
      </w:r>
      <w:r w:rsidR="003871F5" w:rsidRPr="00766446">
        <w:rPr>
          <w:sz w:val="21"/>
          <w:szCs w:val="21"/>
          <w:lang w:val="uk-UA"/>
        </w:rPr>
        <w:t>1</w:t>
      </w:r>
      <w:r w:rsidRPr="00766446">
        <w:rPr>
          <w:sz w:val="21"/>
          <w:szCs w:val="21"/>
          <w:lang w:val="uk-UA"/>
        </w:rPr>
        <w:t>.</w:t>
      </w:r>
      <w:r w:rsidR="003871F5" w:rsidRPr="00766446">
        <w:rPr>
          <w:sz w:val="21"/>
          <w:szCs w:val="21"/>
          <w:lang w:val="uk-UA"/>
        </w:rPr>
        <w:t>4</w:t>
      </w:r>
      <w:r w:rsidRPr="00766446">
        <w:rPr>
          <w:sz w:val="21"/>
          <w:szCs w:val="21"/>
          <w:lang w:val="uk-UA"/>
        </w:rPr>
        <w:t>.Виконавець є платником податку на прибуток на загальних умовах, передбачених законодавством України.</w:t>
      </w:r>
    </w:p>
    <w:p w:rsidR="00447B23" w:rsidRPr="00766446" w:rsidRDefault="007E14BC" w:rsidP="0087664B">
      <w:pPr>
        <w:widowControl w:val="0"/>
        <w:autoSpaceDE w:val="0"/>
        <w:autoSpaceDN w:val="0"/>
        <w:adjustRightInd w:val="0"/>
        <w:ind w:left="426" w:hanging="426"/>
        <w:jc w:val="both"/>
        <w:rPr>
          <w:sz w:val="21"/>
          <w:szCs w:val="21"/>
          <w:lang w:val="uk-UA"/>
        </w:rPr>
      </w:pPr>
      <w:r w:rsidRPr="00766446">
        <w:rPr>
          <w:sz w:val="21"/>
          <w:szCs w:val="21"/>
          <w:lang w:val="uk-UA"/>
        </w:rPr>
        <w:t>1</w:t>
      </w:r>
      <w:r w:rsidR="003871F5" w:rsidRPr="00766446">
        <w:rPr>
          <w:sz w:val="21"/>
          <w:szCs w:val="21"/>
          <w:lang w:val="uk-UA"/>
        </w:rPr>
        <w:t>1</w:t>
      </w:r>
      <w:r w:rsidRPr="00766446">
        <w:rPr>
          <w:sz w:val="21"/>
          <w:szCs w:val="21"/>
          <w:lang w:val="uk-UA"/>
        </w:rPr>
        <w:t>.</w:t>
      </w:r>
      <w:r w:rsidR="003871F5" w:rsidRPr="00766446">
        <w:rPr>
          <w:sz w:val="21"/>
          <w:szCs w:val="21"/>
          <w:lang w:val="uk-UA"/>
        </w:rPr>
        <w:t>5</w:t>
      </w:r>
      <w:r w:rsidRPr="00766446">
        <w:rPr>
          <w:sz w:val="21"/>
          <w:szCs w:val="21"/>
          <w:lang w:val="uk-UA"/>
        </w:rPr>
        <w:t xml:space="preserve">.Замовник є </w:t>
      </w:r>
      <w:r w:rsidR="00840546" w:rsidRPr="00766446">
        <w:rPr>
          <w:sz w:val="21"/>
          <w:szCs w:val="21"/>
          <w:lang w:val="uk-UA"/>
        </w:rPr>
        <w:t>платником податку на прибуток на загальних умовах, передбачених законодавством України.</w:t>
      </w:r>
    </w:p>
    <w:p w:rsidR="00E103B2" w:rsidRPr="00766446" w:rsidRDefault="00E103B2" w:rsidP="0087664B">
      <w:pPr>
        <w:widowControl w:val="0"/>
        <w:autoSpaceDE w:val="0"/>
        <w:autoSpaceDN w:val="0"/>
        <w:adjustRightInd w:val="0"/>
        <w:ind w:left="426" w:hanging="426"/>
        <w:jc w:val="both"/>
        <w:rPr>
          <w:sz w:val="21"/>
          <w:szCs w:val="21"/>
          <w:lang w:val="uk-UA"/>
        </w:rPr>
      </w:pPr>
      <w:r w:rsidRPr="00766446">
        <w:rPr>
          <w:sz w:val="21"/>
          <w:szCs w:val="21"/>
          <w:lang w:val="uk-UA"/>
        </w:rPr>
        <w:t>1</w:t>
      </w:r>
      <w:r w:rsidR="003871F5" w:rsidRPr="00766446">
        <w:rPr>
          <w:sz w:val="21"/>
          <w:szCs w:val="21"/>
          <w:lang w:val="uk-UA"/>
        </w:rPr>
        <w:t>1</w:t>
      </w:r>
      <w:r w:rsidRPr="00766446">
        <w:rPr>
          <w:sz w:val="21"/>
          <w:szCs w:val="21"/>
          <w:lang w:val="uk-UA"/>
        </w:rPr>
        <w:t>.</w:t>
      </w:r>
      <w:r w:rsidR="003871F5" w:rsidRPr="00766446">
        <w:rPr>
          <w:sz w:val="21"/>
          <w:szCs w:val="21"/>
          <w:lang w:val="uk-UA"/>
        </w:rPr>
        <w:t>6</w:t>
      </w:r>
      <w:r w:rsidRPr="00766446">
        <w:rPr>
          <w:sz w:val="21"/>
          <w:szCs w:val="21"/>
          <w:lang w:val="uk-UA"/>
        </w:rPr>
        <w:t xml:space="preserve">. У всьому іншому, що не передбачено цим Договором, Сторони керуються законодавством України. </w:t>
      </w:r>
    </w:p>
    <w:p w:rsidR="0087664B" w:rsidRPr="00766446" w:rsidRDefault="0087664B" w:rsidP="0087664B">
      <w:pPr>
        <w:widowControl w:val="0"/>
        <w:autoSpaceDE w:val="0"/>
        <w:autoSpaceDN w:val="0"/>
        <w:adjustRightInd w:val="0"/>
        <w:ind w:left="426" w:hanging="426"/>
        <w:jc w:val="both"/>
        <w:rPr>
          <w:sz w:val="20"/>
          <w:szCs w:val="20"/>
          <w:lang w:val="uk-UA"/>
        </w:rPr>
      </w:pPr>
    </w:p>
    <w:p w:rsidR="0087664B" w:rsidRPr="00766446" w:rsidRDefault="003871F5" w:rsidP="003871F5">
      <w:pPr>
        <w:widowControl w:val="0"/>
        <w:autoSpaceDE w:val="0"/>
        <w:autoSpaceDN w:val="0"/>
        <w:adjustRightInd w:val="0"/>
        <w:ind w:left="360"/>
        <w:jc w:val="center"/>
        <w:rPr>
          <w:b/>
          <w:bCs/>
          <w:sz w:val="20"/>
          <w:szCs w:val="20"/>
          <w:lang w:val="uk-UA"/>
        </w:rPr>
      </w:pPr>
      <w:r w:rsidRPr="00766446">
        <w:rPr>
          <w:b/>
          <w:bCs/>
          <w:sz w:val="20"/>
          <w:szCs w:val="20"/>
          <w:lang w:val="uk-UA"/>
        </w:rPr>
        <w:t xml:space="preserve">12. </w:t>
      </w:r>
      <w:r w:rsidR="0087664B" w:rsidRPr="00766446">
        <w:rPr>
          <w:b/>
          <w:bCs/>
          <w:sz w:val="20"/>
          <w:szCs w:val="20"/>
          <w:lang w:val="uk-UA"/>
        </w:rPr>
        <w:t>ЮРИДИЧНІ ТА БАНКІВСЬКІ РЕКВІЗИТИ СТОРІН:</w:t>
      </w:r>
    </w:p>
    <w:p w:rsidR="0087664B" w:rsidRPr="00766446" w:rsidRDefault="0087664B">
      <w:pPr>
        <w:rPr>
          <w:lang w:val="uk-UA"/>
        </w:rPr>
      </w:pPr>
    </w:p>
    <w:tbl>
      <w:tblPr>
        <w:tblStyle w:val="a4"/>
        <w:tblW w:w="10156" w:type="dxa"/>
        <w:tblLook w:val="04A0" w:firstRow="1" w:lastRow="0" w:firstColumn="1" w:lastColumn="0" w:noHBand="0" w:noVBand="1"/>
      </w:tblPr>
      <w:tblGrid>
        <w:gridCol w:w="5084"/>
        <w:gridCol w:w="5072"/>
      </w:tblGrid>
      <w:tr w:rsidR="00766446" w:rsidRPr="00766446" w:rsidTr="00766446">
        <w:trPr>
          <w:trHeight w:val="241"/>
        </w:trPr>
        <w:tc>
          <w:tcPr>
            <w:tcW w:w="5084" w:type="dxa"/>
          </w:tcPr>
          <w:p w:rsidR="00A067E3" w:rsidRPr="00766446" w:rsidRDefault="009F6D74" w:rsidP="00A907C2">
            <w:pPr>
              <w:jc w:val="both"/>
              <w:rPr>
                <w:b/>
                <w:sz w:val="22"/>
                <w:szCs w:val="22"/>
                <w:lang w:val="uk-UA"/>
              </w:rPr>
            </w:pPr>
            <w:r w:rsidRPr="00766446">
              <w:rPr>
                <w:b/>
                <w:sz w:val="22"/>
                <w:szCs w:val="22"/>
                <w:lang w:val="uk-UA"/>
              </w:rPr>
              <w:t>З</w:t>
            </w:r>
            <w:r w:rsidR="00A067E3" w:rsidRPr="00766446">
              <w:rPr>
                <w:b/>
                <w:sz w:val="22"/>
                <w:szCs w:val="22"/>
                <w:lang w:val="uk-UA"/>
              </w:rPr>
              <w:t>АМОВНИК</w:t>
            </w:r>
          </w:p>
          <w:p w:rsidR="006B08EA" w:rsidRPr="00766446" w:rsidRDefault="006B08EA" w:rsidP="005F2BA0">
            <w:pPr>
              <w:jc w:val="both"/>
              <w:rPr>
                <w:sz w:val="22"/>
                <w:szCs w:val="22"/>
                <w:lang w:val="uk-UA"/>
              </w:rPr>
            </w:pPr>
          </w:p>
        </w:tc>
        <w:tc>
          <w:tcPr>
            <w:tcW w:w="5072" w:type="dxa"/>
          </w:tcPr>
          <w:p w:rsidR="00A067E3" w:rsidRPr="00766446" w:rsidRDefault="00A067E3" w:rsidP="00A907C2">
            <w:pPr>
              <w:jc w:val="both"/>
              <w:rPr>
                <w:b/>
                <w:sz w:val="22"/>
                <w:szCs w:val="22"/>
                <w:lang w:val="uk-UA"/>
              </w:rPr>
            </w:pPr>
            <w:r w:rsidRPr="00766446">
              <w:rPr>
                <w:b/>
                <w:sz w:val="22"/>
                <w:szCs w:val="22"/>
                <w:lang w:val="uk-UA"/>
              </w:rPr>
              <w:t>ВИКОНАВЕЦЬ</w:t>
            </w:r>
          </w:p>
          <w:p w:rsidR="00A067E3" w:rsidRPr="00766446" w:rsidRDefault="00A067E3" w:rsidP="00A907C2">
            <w:pPr>
              <w:jc w:val="both"/>
              <w:rPr>
                <w:sz w:val="22"/>
                <w:szCs w:val="22"/>
                <w:lang w:val="uk-UA"/>
              </w:rPr>
            </w:pPr>
          </w:p>
        </w:tc>
      </w:tr>
    </w:tbl>
    <w:p w:rsidR="0049288B" w:rsidRPr="00766446" w:rsidRDefault="0049288B">
      <w:pPr>
        <w:rPr>
          <w:lang w:val="uk-UA"/>
        </w:rPr>
      </w:pPr>
    </w:p>
    <w:p w:rsidR="00B84B4D" w:rsidRPr="00766446" w:rsidRDefault="00B84B4D">
      <w:pPr>
        <w:rPr>
          <w:lang w:val="uk-UA"/>
        </w:rPr>
      </w:pPr>
      <w:r w:rsidRPr="00766446">
        <w:rPr>
          <w:b/>
        </w:rPr>
        <w:br w:type="page"/>
      </w:r>
    </w:p>
    <w:p w:rsidR="003871F5" w:rsidRPr="00766446" w:rsidRDefault="003871F5" w:rsidP="005A4EDD">
      <w:pPr>
        <w:pStyle w:val="6"/>
        <w:tabs>
          <w:tab w:val="left" w:pos="10348"/>
        </w:tabs>
        <w:ind w:left="709" w:right="-1"/>
        <w:jc w:val="right"/>
        <w:rPr>
          <w:b w:val="0"/>
          <w:sz w:val="24"/>
          <w:szCs w:val="24"/>
        </w:rPr>
      </w:pPr>
      <w:r w:rsidRPr="00766446">
        <w:rPr>
          <w:b w:val="0"/>
          <w:sz w:val="24"/>
          <w:szCs w:val="24"/>
        </w:rPr>
        <w:lastRenderedPageBreak/>
        <w:t xml:space="preserve">Додаток №1 до договору про надання кур’єрських послуг </w:t>
      </w:r>
    </w:p>
    <w:p w:rsidR="005A4EDD" w:rsidRPr="00766446" w:rsidRDefault="005A4EDD" w:rsidP="005A4EDD">
      <w:pPr>
        <w:rPr>
          <w:lang w:val="uk-UA"/>
        </w:rPr>
      </w:pPr>
    </w:p>
    <w:p w:rsidR="003871F5" w:rsidRPr="00766446" w:rsidRDefault="00260E57" w:rsidP="003871F5">
      <w:pPr>
        <w:widowControl w:val="0"/>
        <w:autoSpaceDE w:val="0"/>
        <w:autoSpaceDN w:val="0"/>
        <w:adjustRightInd w:val="0"/>
        <w:rPr>
          <w:sz w:val="20"/>
          <w:szCs w:val="20"/>
          <w:lang w:val="uk-UA"/>
        </w:rPr>
      </w:pPr>
      <w:r w:rsidRPr="00766446">
        <w:rPr>
          <w:sz w:val="22"/>
          <w:szCs w:val="22"/>
          <w:lang w:val="uk-UA"/>
        </w:rPr>
        <w:t xml:space="preserve">м. Київ                                                            </w:t>
      </w:r>
      <w:r w:rsidR="0049288B" w:rsidRPr="00766446">
        <w:rPr>
          <w:lang w:val="uk-UA"/>
        </w:rPr>
        <w:t xml:space="preserve"> </w:t>
      </w:r>
      <w:r w:rsidR="00AD602D" w:rsidRPr="00766446">
        <w:rPr>
          <w:lang w:val="uk-UA"/>
        </w:rPr>
        <w:tab/>
      </w:r>
      <w:r w:rsidR="0049288B" w:rsidRPr="00766446">
        <w:rPr>
          <w:lang w:val="uk-UA"/>
        </w:rPr>
        <w:t xml:space="preserve">                                            </w:t>
      </w:r>
      <w:r w:rsidR="00AD602D" w:rsidRPr="00766446">
        <w:rPr>
          <w:lang w:val="uk-UA"/>
        </w:rPr>
        <w:t xml:space="preserve">        «»</w:t>
      </w:r>
      <w:r w:rsidR="005F2BA0" w:rsidRPr="00766446">
        <w:rPr>
          <w:lang w:val="uk-UA"/>
        </w:rPr>
        <w:t xml:space="preserve">          </w:t>
      </w:r>
      <w:r w:rsidRPr="00766446">
        <w:rPr>
          <w:sz w:val="22"/>
          <w:szCs w:val="22"/>
          <w:lang w:val="uk-UA"/>
        </w:rPr>
        <w:t>р.</w:t>
      </w:r>
    </w:p>
    <w:p w:rsidR="003871F5" w:rsidRPr="00766446" w:rsidRDefault="003871F5" w:rsidP="003871F5">
      <w:pPr>
        <w:widowControl w:val="0"/>
        <w:autoSpaceDE w:val="0"/>
        <w:autoSpaceDN w:val="0"/>
        <w:adjustRightInd w:val="0"/>
        <w:rPr>
          <w:lang w:val="uk-UA"/>
        </w:rPr>
      </w:pPr>
    </w:p>
    <w:p w:rsidR="003871F5" w:rsidRPr="00766446" w:rsidRDefault="00260E57" w:rsidP="003871F5">
      <w:pPr>
        <w:widowControl w:val="0"/>
        <w:autoSpaceDE w:val="0"/>
        <w:autoSpaceDN w:val="0"/>
        <w:adjustRightInd w:val="0"/>
        <w:jc w:val="both"/>
        <w:rPr>
          <w:sz w:val="21"/>
          <w:szCs w:val="21"/>
          <w:lang w:val="uk-UA"/>
        </w:rPr>
      </w:pPr>
      <w:r w:rsidRPr="00766446">
        <w:rPr>
          <w:sz w:val="21"/>
          <w:szCs w:val="21"/>
          <w:lang w:val="uk-UA"/>
        </w:rPr>
        <w:t>Товариство з обмеженою відповідальністю “</w:t>
      </w:r>
      <w:r w:rsidR="005F2BA0" w:rsidRPr="00766446" w:rsidDel="005F2BA0">
        <w:rPr>
          <w:sz w:val="21"/>
          <w:szCs w:val="21"/>
          <w:lang w:val="uk-UA"/>
        </w:rPr>
        <w:t xml:space="preserve"> </w:t>
      </w:r>
      <w:r w:rsidRPr="00766446">
        <w:rPr>
          <w:sz w:val="21"/>
          <w:szCs w:val="21"/>
          <w:lang w:val="uk-UA"/>
        </w:rPr>
        <w:t xml:space="preserve">”, далі </w:t>
      </w:r>
      <w:r w:rsidRPr="00766446">
        <w:rPr>
          <w:b/>
          <w:bCs/>
          <w:sz w:val="21"/>
          <w:szCs w:val="21"/>
          <w:lang w:val="uk-UA"/>
        </w:rPr>
        <w:t>“</w:t>
      </w:r>
      <w:proofErr w:type="spellStart"/>
      <w:r w:rsidRPr="00766446">
        <w:rPr>
          <w:b/>
          <w:bCs/>
          <w:sz w:val="21"/>
          <w:szCs w:val="21"/>
          <w:lang w:val="uk-UA"/>
        </w:rPr>
        <w:t>Виконавець”,</w:t>
      </w:r>
      <w:r w:rsidRPr="00766446">
        <w:rPr>
          <w:sz w:val="21"/>
          <w:szCs w:val="21"/>
          <w:lang w:val="uk-UA"/>
        </w:rPr>
        <w:t>в</w:t>
      </w:r>
      <w:proofErr w:type="spellEnd"/>
      <w:r w:rsidRPr="00766446">
        <w:rPr>
          <w:sz w:val="21"/>
          <w:szCs w:val="21"/>
          <w:lang w:val="uk-UA"/>
        </w:rPr>
        <w:t xml:space="preserve"> особі директора</w:t>
      </w:r>
      <w:r w:rsidR="00FB4C38" w:rsidRPr="00766446">
        <w:rPr>
          <w:sz w:val="21"/>
          <w:szCs w:val="21"/>
          <w:lang w:val="uk-UA"/>
        </w:rPr>
        <w:t xml:space="preserve"> </w:t>
      </w:r>
      <w:proofErr w:type="spellStart"/>
      <w:r w:rsidR="0049288B" w:rsidRPr="00766446">
        <w:rPr>
          <w:sz w:val="21"/>
          <w:szCs w:val="21"/>
          <w:lang w:val="uk-UA"/>
        </w:rPr>
        <w:t>Хижняка</w:t>
      </w:r>
      <w:proofErr w:type="spellEnd"/>
      <w:r w:rsidR="0049288B" w:rsidRPr="00766446">
        <w:rPr>
          <w:sz w:val="21"/>
          <w:szCs w:val="21"/>
          <w:lang w:val="uk-UA"/>
        </w:rPr>
        <w:t xml:space="preserve"> Андрія Петровича</w:t>
      </w:r>
      <w:r w:rsidRPr="00766446">
        <w:rPr>
          <w:sz w:val="21"/>
          <w:szCs w:val="21"/>
          <w:lang w:val="uk-UA"/>
        </w:rPr>
        <w:t>, який діє на підставі Статуту, з одного боку, і</w:t>
      </w:r>
      <w:r w:rsidR="00F626D0" w:rsidRPr="00766446">
        <w:rPr>
          <w:sz w:val="21"/>
          <w:szCs w:val="21"/>
          <w:lang w:val="uk-UA"/>
        </w:rPr>
        <w:t xml:space="preserve"> Товариство з обмеженою відповідальністю “</w:t>
      </w:r>
      <w:r w:rsidR="005F2BA0" w:rsidRPr="00766446" w:rsidDel="005F2BA0">
        <w:rPr>
          <w:sz w:val="21"/>
          <w:szCs w:val="21"/>
          <w:lang w:val="uk-UA"/>
        </w:rPr>
        <w:t xml:space="preserve"> </w:t>
      </w:r>
      <w:r w:rsidR="00F626D0" w:rsidRPr="00766446">
        <w:rPr>
          <w:sz w:val="21"/>
          <w:szCs w:val="21"/>
          <w:lang w:val="uk-UA"/>
        </w:rPr>
        <w:t>”,</w:t>
      </w:r>
      <w:r w:rsidRPr="00766446">
        <w:rPr>
          <w:sz w:val="21"/>
          <w:szCs w:val="21"/>
          <w:lang w:val="uk-UA"/>
        </w:rPr>
        <w:t xml:space="preserve">, далі </w:t>
      </w:r>
      <w:r w:rsidRPr="00766446">
        <w:rPr>
          <w:b/>
          <w:bCs/>
          <w:sz w:val="21"/>
          <w:szCs w:val="21"/>
          <w:lang w:val="uk-UA"/>
        </w:rPr>
        <w:t>“Замовник”,</w:t>
      </w:r>
      <w:r w:rsidRPr="00766446">
        <w:rPr>
          <w:sz w:val="21"/>
          <w:szCs w:val="21"/>
          <w:lang w:val="uk-UA"/>
        </w:rPr>
        <w:t xml:space="preserve"> в</w:t>
      </w:r>
      <w:r w:rsidR="005F2BA0" w:rsidRPr="00766446">
        <w:rPr>
          <w:sz w:val="21"/>
          <w:szCs w:val="21"/>
          <w:lang w:val="uk-UA"/>
        </w:rPr>
        <w:t xml:space="preserve"> особі                </w:t>
      </w:r>
      <w:r w:rsidRPr="00766446">
        <w:rPr>
          <w:sz w:val="21"/>
          <w:szCs w:val="21"/>
          <w:lang w:val="uk-UA"/>
        </w:rPr>
        <w:t xml:space="preserve">, який діє на підставі Статуту, з іншого боку, разом  іменовані </w:t>
      </w:r>
      <w:r w:rsidRPr="00766446">
        <w:rPr>
          <w:b/>
          <w:bCs/>
          <w:sz w:val="21"/>
          <w:szCs w:val="21"/>
          <w:lang w:val="uk-UA"/>
        </w:rPr>
        <w:t>“Сторони”,</w:t>
      </w:r>
      <w:r w:rsidRPr="00766446">
        <w:rPr>
          <w:sz w:val="21"/>
          <w:szCs w:val="21"/>
          <w:lang w:val="uk-UA"/>
        </w:rPr>
        <w:t xml:space="preserve"> уклали цей додаток № </w:t>
      </w:r>
      <w:r w:rsidR="00560D2C" w:rsidRPr="00766446">
        <w:rPr>
          <w:sz w:val="21"/>
          <w:szCs w:val="21"/>
          <w:lang w:val="uk-UA"/>
        </w:rPr>
        <w:t>1</w:t>
      </w:r>
      <w:r w:rsidRPr="00766446">
        <w:rPr>
          <w:sz w:val="21"/>
          <w:szCs w:val="21"/>
          <w:lang w:val="uk-UA"/>
        </w:rPr>
        <w:t xml:space="preserve"> до  Договору про надання кур’єрських послуг про  нижченаведене</w:t>
      </w:r>
      <w:r w:rsidR="005A4EDD" w:rsidRPr="00766446">
        <w:rPr>
          <w:sz w:val="21"/>
          <w:szCs w:val="21"/>
          <w:lang w:val="uk-UA"/>
        </w:rPr>
        <w:t>:</w:t>
      </w:r>
    </w:p>
    <w:p w:rsidR="003871F5" w:rsidRPr="00766446" w:rsidRDefault="003871F5" w:rsidP="003871F5">
      <w:pPr>
        <w:widowControl w:val="0"/>
        <w:autoSpaceDE w:val="0"/>
        <w:autoSpaceDN w:val="0"/>
        <w:adjustRightInd w:val="0"/>
        <w:jc w:val="both"/>
        <w:rPr>
          <w:lang w:val="uk-UA"/>
        </w:rPr>
      </w:pPr>
    </w:p>
    <w:p w:rsidR="003871F5" w:rsidRPr="00766446" w:rsidRDefault="003871F5" w:rsidP="003871F5">
      <w:pPr>
        <w:pStyle w:val="1"/>
        <w:ind w:hanging="1"/>
        <w:jc w:val="center"/>
        <w:rPr>
          <w:b w:val="0"/>
          <w:sz w:val="24"/>
          <w:szCs w:val="24"/>
        </w:rPr>
      </w:pPr>
      <w:r w:rsidRPr="00766446">
        <w:rPr>
          <w:b w:val="0"/>
          <w:sz w:val="24"/>
          <w:szCs w:val="24"/>
        </w:rPr>
        <w:t>Доставка по м. Київ (Зона 0)</w:t>
      </w:r>
    </w:p>
    <w:p w:rsidR="003871F5" w:rsidRPr="00766446" w:rsidRDefault="003871F5" w:rsidP="003871F5">
      <w:pPr>
        <w:ind w:left="-1701" w:hanging="1"/>
        <w:rPr>
          <w:lang w:val="uk-UA"/>
        </w:rPr>
      </w:pPr>
    </w:p>
    <w:tbl>
      <w:tblPr>
        <w:tblW w:w="969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898"/>
        <w:gridCol w:w="1775"/>
        <w:gridCol w:w="1415"/>
        <w:gridCol w:w="2476"/>
        <w:gridCol w:w="2132"/>
      </w:tblGrid>
      <w:tr w:rsidR="00766446" w:rsidRPr="00766446" w:rsidTr="00766446">
        <w:trPr>
          <w:cantSplit/>
          <w:trHeight w:val="50"/>
          <w:jc w:val="center"/>
        </w:trPr>
        <w:tc>
          <w:tcPr>
            <w:tcW w:w="1898" w:type="dxa"/>
            <w:vMerge w:val="restart"/>
            <w:tcBorders>
              <w:top w:val="double" w:sz="4" w:space="0" w:color="auto"/>
              <w:left w:val="double" w:sz="4" w:space="0" w:color="auto"/>
              <w:bottom w:val="single" w:sz="4" w:space="0" w:color="auto"/>
              <w:right w:val="single" w:sz="4" w:space="0" w:color="auto"/>
            </w:tcBorders>
            <w:vAlign w:val="center"/>
            <w:hideMark/>
          </w:tcPr>
          <w:p w:rsidR="003871F5" w:rsidRPr="00766446" w:rsidRDefault="003871F5">
            <w:pPr>
              <w:jc w:val="center"/>
              <w:rPr>
                <w:lang w:val="uk-UA"/>
              </w:rPr>
            </w:pPr>
            <w:r w:rsidRPr="00766446">
              <w:rPr>
                <w:lang w:val="uk-UA"/>
              </w:rPr>
              <w:t>Категорія доставки</w:t>
            </w:r>
          </w:p>
        </w:tc>
        <w:tc>
          <w:tcPr>
            <w:tcW w:w="5666" w:type="dxa"/>
            <w:gridSpan w:val="3"/>
            <w:tcBorders>
              <w:top w:val="double" w:sz="4" w:space="0" w:color="auto"/>
              <w:left w:val="single" w:sz="4" w:space="0" w:color="auto"/>
              <w:bottom w:val="single" w:sz="4" w:space="0" w:color="auto"/>
              <w:right w:val="single" w:sz="4" w:space="0" w:color="auto"/>
            </w:tcBorders>
            <w:vAlign w:val="center"/>
            <w:hideMark/>
          </w:tcPr>
          <w:p w:rsidR="003871F5" w:rsidRPr="00766446" w:rsidRDefault="003871F5">
            <w:pPr>
              <w:pStyle w:val="7"/>
              <w:rPr>
                <w:b w:val="0"/>
                <w:szCs w:val="24"/>
              </w:rPr>
            </w:pPr>
            <w:r w:rsidRPr="00766446">
              <w:rPr>
                <w:b w:val="0"/>
                <w:szCs w:val="24"/>
              </w:rPr>
              <w:t>Ціна в гривнях з ПДВ</w:t>
            </w:r>
          </w:p>
        </w:tc>
        <w:tc>
          <w:tcPr>
            <w:tcW w:w="2132" w:type="dxa"/>
            <w:vMerge w:val="restart"/>
            <w:tcBorders>
              <w:top w:val="double" w:sz="4" w:space="0" w:color="auto"/>
              <w:left w:val="single" w:sz="4" w:space="0" w:color="auto"/>
              <w:bottom w:val="single" w:sz="4" w:space="0" w:color="auto"/>
              <w:right w:val="double" w:sz="4" w:space="0" w:color="auto"/>
            </w:tcBorders>
            <w:vAlign w:val="center"/>
            <w:hideMark/>
          </w:tcPr>
          <w:p w:rsidR="003871F5" w:rsidRPr="00766446" w:rsidRDefault="003871F5">
            <w:pPr>
              <w:jc w:val="center"/>
              <w:rPr>
                <w:lang w:val="uk-UA"/>
              </w:rPr>
            </w:pPr>
            <w:r w:rsidRPr="00766446">
              <w:rPr>
                <w:lang w:val="uk-UA"/>
              </w:rPr>
              <w:t>Строки             доставки</w:t>
            </w:r>
          </w:p>
        </w:tc>
      </w:tr>
      <w:tr w:rsidR="00766446" w:rsidRPr="00766446" w:rsidTr="00766446">
        <w:trPr>
          <w:cantSplit/>
          <w:trHeight w:val="50"/>
          <w:jc w:val="center"/>
        </w:trPr>
        <w:tc>
          <w:tcPr>
            <w:tcW w:w="1898" w:type="dxa"/>
            <w:vMerge/>
            <w:tcBorders>
              <w:top w:val="double" w:sz="4" w:space="0" w:color="auto"/>
              <w:left w:val="double" w:sz="4" w:space="0" w:color="auto"/>
              <w:bottom w:val="single" w:sz="4" w:space="0" w:color="auto"/>
              <w:right w:val="single" w:sz="4" w:space="0" w:color="auto"/>
            </w:tcBorders>
            <w:vAlign w:val="center"/>
            <w:hideMark/>
          </w:tcPr>
          <w:p w:rsidR="00EA6D7D" w:rsidRPr="00766446" w:rsidRDefault="00EA6D7D">
            <w:pPr>
              <w:rPr>
                <w:lang w:val="uk-UA"/>
              </w:rPr>
            </w:pPr>
          </w:p>
        </w:tc>
        <w:tc>
          <w:tcPr>
            <w:tcW w:w="1775" w:type="dxa"/>
            <w:tcBorders>
              <w:top w:val="single" w:sz="4" w:space="0" w:color="auto"/>
              <w:left w:val="single" w:sz="4" w:space="0" w:color="auto"/>
              <w:bottom w:val="single" w:sz="4" w:space="0" w:color="auto"/>
              <w:right w:val="single" w:sz="4" w:space="0" w:color="auto"/>
            </w:tcBorders>
            <w:vAlign w:val="center"/>
          </w:tcPr>
          <w:p w:rsidR="00EA6D7D" w:rsidRPr="00766446" w:rsidRDefault="00EA6D7D">
            <w:pPr>
              <w:jc w:val="center"/>
              <w:rPr>
                <w:lang w:val="uk-UA"/>
              </w:rPr>
            </w:pPr>
            <w:r w:rsidRPr="00766446">
              <w:rPr>
                <w:lang w:val="uk-UA"/>
              </w:rPr>
              <w:t>До 0,5</w:t>
            </w:r>
          </w:p>
        </w:tc>
        <w:tc>
          <w:tcPr>
            <w:tcW w:w="1415" w:type="dxa"/>
            <w:tcBorders>
              <w:top w:val="single" w:sz="4" w:space="0" w:color="auto"/>
              <w:left w:val="single" w:sz="4" w:space="0" w:color="auto"/>
              <w:bottom w:val="single" w:sz="4" w:space="0" w:color="auto"/>
              <w:right w:val="single" w:sz="4" w:space="0" w:color="auto"/>
            </w:tcBorders>
            <w:vAlign w:val="center"/>
          </w:tcPr>
          <w:p w:rsidR="00EA6D7D" w:rsidRPr="00766446" w:rsidRDefault="00EA6D7D">
            <w:pPr>
              <w:jc w:val="center"/>
              <w:rPr>
                <w:lang w:val="uk-UA"/>
              </w:rPr>
            </w:pPr>
            <w:r w:rsidRPr="00766446">
              <w:rPr>
                <w:lang w:val="uk-UA"/>
              </w:rPr>
              <w:t>До 1,0</w:t>
            </w:r>
          </w:p>
        </w:tc>
        <w:tc>
          <w:tcPr>
            <w:tcW w:w="2476" w:type="dxa"/>
            <w:tcBorders>
              <w:top w:val="single" w:sz="4" w:space="0" w:color="auto"/>
              <w:left w:val="single" w:sz="4" w:space="0" w:color="auto"/>
              <w:bottom w:val="single" w:sz="4" w:space="0" w:color="auto"/>
              <w:right w:val="single" w:sz="4" w:space="0" w:color="auto"/>
            </w:tcBorders>
            <w:vAlign w:val="center"/>
          </w:tcPr>
          <w:p w:rsidR="00EA6D7D" w:rsidRPr="00766446" w:rsidRDefault="00EA6D7D" w:rsidP="00766446">
            <w:pPr>
              <w:jc w:val="center"/>
              <w:rPr>
                <w:lang w:val="uk-UA"/>
              </w:rPr>
            </w:pPr>
            <w:r w:rsidRPr="00766446">
              <w:rPr>
                <w:lang w:val="uk-UA"/>
              </w:rPr>
              <w:t xml:space="preserve">За наступний </w:t>
            </w:r>
            <w:smartTag w:uri="urn:schemas-microsoft-com:office:smarttags" w:element="metricconverter">
              <w:smartTagPr>
                <w:attr w:name="ProductID" w:val="1 кг"/>
              </w:smartTagPr>
              <w:r w:rsidRPr="00766446">
                <w:rPr>
                  <w:lang w:val="uk-UA"/>
                </w:rPr>
                <w:t>1 кг</w:t>
              </w:r>
            </w:smartTag>
            <w:r w:rsidRPr="00766446">
              <w:rPr>
                <w:lang w:val="uk-UA"/>
              </w:rPr>
              <w:t>.</w:t>
            </w:r>
          </w:p>
        </w:tc>
        <w:tc>
          <w:tcPr>
            <w:tcW w:w="2132" w:type="dxa"/>
            <w:vMerge/>
            <w:tcBorders>
              <w:top w:val="double" w:sz="4" w:space="0" w:color="auto"/>
              <w:left w:val="single" w:sz="4" w:space="0" w:color="auto"/>
              <w:bottom w:val="single" w:sz="4" w:space="0" w:color="auto"/>
              <w:right w:val="double" w:sz="4" w:space="0" w:color="auto"/>
            </w:tcBorders>
            <w:vAlign w:val="center"/>
            <w:hideMark/>
          </w:tcPr>
          <w:p w:rsidR="00EA6D7D" w:rsidRPr="00766446" w:rsidRDefault="00EA6D7D">
            <w:pPr>
              <w:rPr>
                <w:lang w:val="uk-UA"/>
              </w:rPr>
            </w:pPr>
          </w:p>
        </w:tc>
      </w:tr>
      <w:tr w:rsidR="00766446" w:rsidRPr="00766446" w:rsidTr="00766446">
        <w:trPr>
          <w:trHeight w:val="70"/>
          <w:jc w:val="center"/>
        </w:trPr>
        <w:tc>
          <w:tcPr>
            <w:tcW w:w="1898" w:type="dxa"/>
            <w:tcBorders>
              <w:top w:val="single" w:sz="4" w:space="0" w:color="auto"/>
              <w:left w:val="double" w:sz="4" w:space="0" w:color="auto"/>
              <w:bottom w:val="single" w:sz="4" w:space="0" w:color="auto"/>
              <w:right w:val="single" w:sz="4" w:space="0" w:color="auto"/>
            </w:tcBorders>
            <w:vAlign w:val="center"/>
          </w:tcPr>
          <w:p w:rsidR="00EA6D7D" w:rsidRPr="00766446" w:rsidRDefault="00EA6D7D">
            <w:pPr>
              <w:jc w:val="center"/>
              <w:rPr>
                <w:lang w:val="uk-UA"/>
              </w:rPr>
            </w:pPr>
            <w:r w:rsidRPr="00766446">
              <w:rPr>
                <w:lang w:val="uk-UA"/>
              </w:rPr>
              <w:t xml:space="preserve">Стандарт </w:t>
            </w:r>
          </w:p>
        </w:tc>
        <w:tc>
          <w:tcPr>
            <w:tcW w:w="1775" w:type="dxa"/>
            <w:tcBorders>
              <w:top w:val="single" w:sz="4" w:space="0" w:color="auto"/>
              <w:left w:val="single" w:sz="4" w:space="0" w:color="auto"/>
              <w:bottom w:val="single" w:sz="4" w:space="0" w:color="auto"/>
              <w:right w:val="single" w:sz="4" w:space="0" w:color="auto"/>
            </w:tcBorders>
            <w:vAlign w:val="center"/>
          </w:tcPr>
          <w:p w:rsidR="00EA6D7D" w:rsidRPr="00766446" w:rsidRDefault="00EA6D7D">
            <w:pPr>
              <w:jc w:val="center"/>
              <w:rPr>
                <w:lang w:val="uk-UA"/>
              </w:rPr>
            </w:pPr>
          </w:p>
        </w:tc>
        <w:tc>
          <w:tcPr>
            <w:tcW w:w="1415" w:type="dxa"/>
            <w:tcBorders>
              <w:top w:val="single" w:sz="4" w:space="0" w:color="auto"/>
              <w:left w:val="single" w:sz="4" w:space="0" w:color="auto"/>
              <w:bottom w:val="single" w:sz="4" w:space="0" w:color="auto"/>
              <w:right w:val="single" w:sz="4" w:space="0" w:color="auto"/>
            </w:tcBorders>
            <w:vAlign w:val="center"/>
          </w:tcPr>
          <w:p w:rsidR="00EA6D7D" w:rsidRPr="00766446" w:rsidRDefault="00EA6D7D">
            <w:pPr>
              <w:jc w:val="center"/>
              <w:rPr>
                <w:lang w:val="uk-UA"/>
              </w:rPr>
            </w:pPr>
          </w:p>
        </w:tc>
        <w:tc>
          <w:tcPr>
            <w:tcW w:w="2476" w:type="dxa"/>
            <w:tcBorders>
              <w:top w:val="single" w:sz="4" w:space="0" w:color="auto"/>
              <w:left w:val="single" w:sz="4" w:space="0" w:color="auto"/>
              <w:bottom w:val="single" w:sz="4" w:space="0" w:color="auto"/>
              <w:right w:val="single" w:sz="4" w:space="0" w:color="auto"/>
            </w:tcBorders>
            <w:vAlign w:val="center"/>
          </w:tcPr>
          <w:p w:rsidR="00EA6D7D" w:rsidRPr="00766446" w:rsidRDefault="00EA6D7D">
            <w:pPr>
              <w:jc w:val="center"/>
              <w:rPr>
                <w:lang w:val="uk-UA"/>
              </w:rPr>
            </w:pPr>
            <w:bookmarkStart w:id="0" w:name="_GoBack"/>
            <w:bookmarkEnd w:id="0"/>
          </w:p>
        </w:tc>
        <w:tc>
          <w:tcPr>
            <w:tcW w:w="2132" w:type="dxa"/>
            <w:tcBorders>
              <w:top w:val="single" w:sz="4" w:space="0" w:color="auto"/>
              <w:left w:val="single" w:sz="4" w:space="0" w:color="auto"/>
              <w:bottom w:val="single" w:sz="4" w:space="0" w:color="auto"/>
              <w:right w:val="double" w:sz="4" w:space="0" w:color="auto"/>
            </w:tcBorders>
            <w:vAlign w:val="center"/>
          </w:tcPr>
          <w:p w:rsidR="00EA6D7D" w:rsidRPr="00766446" w:rsidRDefault="00EA6D7D">
            <w:pPr>
              <w:jc w:val="center"/>
              <w:rPr>
                <w:lang w:val="uk-UA"/>
              </w:rPr>
            </w:pPr>
          </w:p>
        </w:tc>
      </w:tr>
    </w:tbl>
    <w:p w:rsidR="003871F5" w:rsidRPr="00766446" w:rsidRDefault="003871F5" w:rsidP="003871F5">
      <w:pPr>
        <w:pStyle w:val="2"/>
        <w:ind w:left="-1418"/>
        <w:jc w:val="center"/>
        <w:rPr>
          <w:b w:val="0"/>
          <w:sz w:val="24"/>
          <w:szCs w:val="24"/>
        </w:rPr>
      </w:pPr>
    </w:p>
    <w:p w:rsidR="003871F5" w:rsidRPr="00766446" w:rsidRDefault="003871F5" w:rsidP="003871F5">
      <w:pPr>
        <w:pStyle w:val="2"/>
        <w:jc w:val="center"/>
        <w:rPr>
          <w:b w:val="0"/>
          <w:sz w:val="24"/>
          <w:szCs w:val="24"/>
        </w:rPr>
      </w:pPr>
      <w:r w:rsidRPr="00766446">
        <w:rPr>
          <w:b w:val="0"/>
          <w:sz w:val="24"/>
          <w:szCs w:val="24"/>
        </w:rPr>
        <w:t>Доставка по Україні</w:t>
      </w:r>
    </w:p>
    <w:p w:rsidR="003871F5" w:rsidRPr="00766446" w:rsidRDefault="003871F5" w:rsidP="003871F5">
      <w:pPr>
        <w:rPr>
          <w:lang w:val="uk-UA"/>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970"/>
        <w:gridCol w:w="1276"/>
        <w:gridCol w:w="1984"/>
        <w:gridCol w:w="2268"/>
        <w:gridCol w:w="2000"/>
      </w:tblGrid>
      <w:tr w:rsidR="00766446" w:rsidRPr="00766446" w:rsidTr="00766446">
        <w:trPr>
          <w:cantSplit/>
          <w:trHeight w:val="270"/>
          <w:jc w:val="center"/>
        </w:trPr>
        <w:tc>
          <w:tcPr>
            <w:tcW w:w="1970" w:type="dxa"/>
            <w:vMerge w:val="restart"/>
            <w:vAlign w:val="center"/>
          </w:tcPr>
          <w:p w:rsidR="00EA6D7D" w:rsidRPr="00766446" w:rsidRDefault="00EA6D7D" w:rsidP="00487C73">
            <w:pPr>
              <w:jc w:val="center"/>
              <w:rPr>
                <w:lang w:val="uk-UA"/>
              </w:rPr>
            </w:pPr>
            <w:r w:rsidRPr="00766446">
              <w:rPr>
                <w:lang w:val="uk-UA"/>
              </w:rPr>
              <w:t>Категорія доставки</w:t>
            </w:r>
          </w:p>
        </w:tc>
        <w:tc>
          <w:tcPr>
            <w:tcW w:w="1276" w:type="dxa"/>
            <w:vMerge w:val="restart"/>
            <w:vAlign w:val="center"/>
          </w:tcPr>
          <w:p w:rsidR="00EA6D7D" w:rsidRPr="00766446" w:rsidRDefault="00EA6D7D" w:rsidP="00487C73">
            <w:pPr>
              <w:jc w:val="center"/>
              <w:rPr>
                <w:lang w:val="uk-UA"/>
              </w:rPr>
            </w:pPr>
          </w:p>
          <w:p w:rsidR="00EA6D7D" w:rsidRPr="00766446" w:rsidRDefault="00EA6D7D" w:rsidP="00487C73">
            <w:pPr>
              <w:jc w:val="center"/>
              <w:rPr>
                <w:lang w:val="uk-UA"/>
              </w:rPr>
            </w:pPr>
            <w:r w:rsidRPr="00766446">
              <w:rPr>
                <w:lang w:val="uk-UA"/>
              </w:rPr>
              <w:t>Вага, кг</w:t>
            </w:r>
          </w:p>
        </w:tc>
        <w:tc>
          <w:tcPr>
            <w:tcW w:w="6252" w:type="dxa"/>
            <w:gridSpan w:val="3"/>
            <w:vAlign w:val="center"/>
          </w:tcPr>
          <w:p w:rsidR="00EA6D7D" w:rsidRPr="00766446" w:rsidRDefault="00EA6D7D" w:rsidP="00487C73">
            <w:pPr>
              <w:jc w:val="center"/>
              <w:rPr>
                <w:lang w:val="uk-UA"/>
              </w:rPr>
            </w:pPr>
            <w:r w:rsidRPr="00766446">
              <w:rPr>
                <w:lang w:val="uk-UA"/>
              </w:rPr>
              <w:t>Ціна в гривнях з ПДВ</w:t>
            </w:r>
          </w:p>
        </w:tc>
      </w:tr>
      <w:tr w:rsidR="00766446" w:rsidRPr="00766446" w:rsidTr="00766446">
        <w:trPr>
          <w:cantSplit/>
          <w:trHeight w:val="70"/>
          <w:jc w:val="center"/>
        </w:trPr>
        <w:tc>
          <w:tcPr>
            <w:tcW w:w="1970" w:type="dxa"/>
            <w:vMerge/>
            <w:vAlign w:val="center"/>
          </w:tcPr>
          <w:p w:rsidR="00EA6D7D" w:rsidRPr="00766446" w:rsidRDefault="00EA6D7D" w:rsidP="00487C73">
            <w:pPr>
              <w:pStyle w:val="af1"/>
              <w:jc w:val="center"/>
              <w:rPr>
                <w:b/>
              </w:rPr>
            </w:pPr>
          </w:p>
        </w:tc>
        <w:tc>
          <w:tcPr>
            <w:tcW w:w="1276" w:type="dxa"/>
            <w:vMerge/>
            <w:vAlign w:val="center"/>
          </w:tcPr>
          <w:p w:rsidR="00EA6D7D" w:rsidRPr="00766446" w:rsidRDefault="00EA6D7D" w:rsidP="00487C73">
            <w:pPr>
              <w:jc w:val="center"/>
              <w:rPr>
                <w:lang w:val="uk-UA"/>
              </w:rPr>
            </w:pPr>
          </w:p>
        </w:tc>
        <w:tc>
          <w:tcPr>
            <w:tcW w:w="1984" w:type="dxa"/>
            <w:vAlign w:val="center"/>
          </w:tcPr>
          <w:p w:rsidR="00EA6D7D" w:rsidRPr="00766446" w:rsidRDefault="00EA6D7D" w:rsidP="00487C73">
            <w:pPr>
              <w:jc w:val="center"/>
              <w:rPr>
                <w:lang w:val="uk-UA"/>
              </w:rPr>
            </w:pPr>
            <w:r w:rsidRPr="00766446">
              <w:rPr>
                <w:lang w:val="uk-UA"/>
              </w:rPr>
              <w:t>Зона 1</w:t>
            </w:r>
          </w:p>
          <w:p w:rsidR="00EA6D7D" w:rsidRPr="00766446" w:rsidRDefault="00EA6D7D" w:rsidP="00487C73">
            <w:pPr>
              <w:jc w:val="center"/>
              <w:rPr>
                <w:lang w:val="uk-UA"/>
              </w:rPr>
            </w:pPr>
            <w:r w:rsidRPr="00766446">
              <w:rPr>
                <w:lang w:val="uk-UA"/>
              </w:rPr>
              <w:t>(обласні центри)</w:t>
            </w:r>
          </w:p>
        </w:tc>
        <w:tc>
          <w:tcPr>
            <w:tcW w:w="2268" w:type="dxa"/>
            <w:vAlign w:val="center"/>
          </w:tcPr>
          <w:p w:rsidR="00EA6D7D" w:rsidRPr="00766446" w:rsidRDefault="00EA6D7D" w:rsidP="00487C73">
            <w:pPr>
              <w:jc w:val="center"/>
              <w:rPr>
                <w:lang w:val="uk-UA"/>
              </w:rPr>
            </w:pPr>
            <w:r w:rsidRPr="00766446">
              <w:rPr>
                <w:lang w:val="uk-UA"/>
              </w:rPr>
              <w:t>Зона 2</w:t>
            </w:r>
          </w:p>
          <w:p w:rsidR="00EA6D7D" w:rsidRPr="00766446" w:rsidRDefault="00EA6D7D" w:rsidP="00487C73">
            <w:pPr>
              <w:jc w:val="center"/>
              <w:rPr>
                <w:lang w:val="uk-UA"/>
              </w:rPr>
            </w:pPr>
            <w:r w:rsidRPr="00766446">
              <w:rPr>
                <w:lang w:val="uk-UA"/>
              </w:rPr>
              <w:t>(районні центри)</w:t>
            </w:r>
          </w:p>
        </w:tc>
        <w:tc>
          <w:tcPr>
            <w:tcW w:w="2000" w:type="dxa"/>
            <w:vAlign w:val="center"/>
          </w:tcPr>
          <w:p w:rsidR="00EA6D7D" w:rsidRPr="00766446" w:rsidRDefault="00EA6D7D" w:rsidP="00487C73">
            <w:pPr>
              <w:jc w:val="center"/>
              <w:rPr>
                <w:lang w:val="uk-UA"/>
              </w:rPr>
            </w:pPr>
            <w:r w:rsidRPr="00766446">
              <w:rPr>
                <w:lang w:val="uk-UA"/>
              </w:rPr>
              <w:t xml:space="preserve">За наступний         + </w:t>
            </w:r>
            <w:smartTag w:uri="urn:schemas-microsoft-com:office:smarttags" w:element="metricconverter">
              <w:smartTagPr>
                <w:attr w:name="ProductID" w:val="1 кг"/>
              </w:smartTagPr>
              <w:r w:rsidRPr="00766446">
                <w:rPr>
                  <w:lang w:val="uk-UA"/>
                </w:rPr>
                <w:t>1 кг</w:t>
              </w:r>
            </w:smartTag>
            <w:r w:rsidRPr="00766446">
              <w:rPr>
                <w:lang w:val="uk-UA"/>
              </w:rPr>
              <w:t>.</w:t>
            </w:r>
          </w:p>
        </w:tc>
      </w:tr>
      <w:tr w:rsidR="00766446" w:rsidRPr="00766446" w:rsidTr="00766446">
        <w:trPr>
          <w:cantSplit/>
          <w:trHeight w:val="70"/>
          <w:jc w:val="center"/>
        </w:trPr>
        <w:tc>
          <w:tcPr>
            <w:tcW w:w="1970" w:type="dxa"/>
            <w:vMerge w:val="restart"/>
            <w:vAlign w:val="center"/>
          </w:tcPr>
          <w:p w:rsidR="00EA6D7D" w:rsidRPr="00766446" w:rsidRDefault="00EA6D7D" w:rsidP="00487C73">
            <w:pPr>
              <w:jc w:val="center"/>
              <w:rPr>
                <w:lang w:val="uk-UA"/>
              </w:rPr>
            </w:pPr>
            <w:r w:rsidRPr="00766446">
              <w:rPr>
                <w:lang w:val="uk-UA"/>
              </w:rPr>
              <w:t>Стандарт</w:t>
            </w:r>
          </w:p>
        </w:tc>
        <w:tc>
          <w:tcPr>
            <w:tcW w:w="1276" w:type="dxa"/>
            <w:vAlign w:val="center"/>
          </w:tcPr>
          <w:p w:rsidR="00EA6D7D" w:rsidRPr="00766446" w:rsidRDefault="00EA6D7D" w:rsidP="00487C73">
            <w:pPr>
              <w:jc w:val="center"/>
              <w:rPr>
                <w:lang w:val="uk-UA"/>
              </w:rPr>
            </w:pPr>
          </w:p>
        </w:tc>
        <w:tc>
          <w:tcPr>
            <w:tcW w:w="1984" w:type="dxa"/>
            <w:vAlign w:val="center"/>
          </w:tcPr>
          <w:p w:rsidR="00EA6D7D" w:rsidRPr="00766446" w:rsidRDefault="00EA6D7D" w:rsidP="00487C73">
            <w:pPr>
              <w:jc w:val="center"/>
              <w:rPr>
                <w:lang w:val="uk-UA"/>
              </w:rPr>
            </w:pPr>
          </w:p>
        </w:tc>
        <w:tc>
          <w:tcPr>
            <w:tcW w:w="2268" w:type="dxa"/>
            <w:vAlign w:val="center"/>
          </w:tcPr>
          <w:p w:rsidR="00EA6D7D" w:rsidRPr="00766446" w:rsidRDefault="00EA6D7D" w:rsidP="00487C73">
            <w:pPr>
              <w:jc w:val="center"/>
              <w:rPr>
                <w:lang w:val="uk-UA"/>
              </w:rPr>
            </w:pPr>
          </w:p>
        </w:tc>
        <w:tc>
          <w:tcPr>
            <w:tcW w:w="2000" w:type="dxa"/>
            <w:vMerge w:val="restart"/>
            <w:vAlign w:val="center"/>
          </w:tcPr>
          <w:p w:rsidR="00EA6D7D" w:rsidRPr="00766446" w:rsidRDefault="00EA6D7D" w:rsidP="00487C73">
            <w:pPr>
              <w:jc w:val="center"/>
              <w:rPr>
                <w:lang w:val="uk-UA"/>
              </w:rPr>
            </w:pPr>
          </w:p>
        </w:tc>
      </w:tr>
      <w:tr w:rsidR="00766446" w:rsidRPr="00766446" w:rsidTr="00766446">
        <w:trPr>
          <w:cantSplit/>
          <w:trHeight w:val="70"/>
          <w:jc w:val="center"/>
        </w:trPr>
        <w:tc>
          <w:tcPr>
            <w:tcW w:w="1970" w:type="dxa"/>
            <w:vMerge/>
            <w:vAlign w:val="center"/>
          </w:tcPr>
          <w:p w:rsidR="00EA6D7D" w:rsidRPr="00766446" w:rsidRDefault="00EA6D7D" w:rsidP="00487C73">
            <w:pPr>
              <w:jc w:val="center"/>
              <w:rPr>
                <w:lang w:val="uk-UA"/>
              </w:rPr>
            </w:pPr>
          </w:p>
        </w:tc>
        <w:tc>
          <w:tcPr>
            <w:tcW w:w="1276" w:type="dxa"/>
            <w:vAlign w:val="center"/>
          </w:tcPr>
          <w:p w:rsidR="00EA6D7D" w:rsidRPr="00766446" w:rsidRDefault="00EA6D7D" w:rsidP="00487C73">
            <w:pPr>
              <w:jc w:val="center"/>
              <w:rPr>
                <w:lang w:val="uk-UA"/>
              </w:rPr>
            </w:pPr>
          </w:p>
        </w:tc>
        <w:tc>
          <w:tcPr>
            <w:tcW w:w="1984" w:type="dxa"/>
            <w:vAlign w:val="center"/>
          </w:tcPr>
          <w:p w:rsidR="00EA6D7D" w:rsidRPr="00766446" w:rsidRDefault="00EA6D7D" w:rsidP="00487C73">
            <w:pPr>
              <w:jc w:val="center"/>
              <w:rPr>
                <w:lang w:val="uk-UA"/>
              </w:rPr>
            </w:pPr>
          </w:p>
        </w:tc>
        <w:tc>
          <w:tcPr>
            <w:tcW w:w="2268" w:type="dxa"/>
            <w:vAlign w:val="center"/>
          </w:tcPr>
          <w:p w:rsidR="00EA6D7D" w:rsidRPr="00766446" w:rsidRDefault="00EA6D7D" w:rsidP="00487C73">
            <w:pPr>
              <w:jc w:val="center"/>
              <w:rPr>
                <w:lang w:val="uk-UA"/>
              </w:rPr>
            </w:pPr>
          </w:p>
        </w:tc>
        <w:tc>
          <w:tcPr>
            <w:tcW w:w="2000" w:type="dxa"/>
            <w:vMerge/>
            <w:vAlign w:val="center"/>
          </w:tcPr>
          <w:p w:rsidR="00EA6D7D" w:rsidRPr="00766446" w:rsidRDefault="00EA6D7D" w:rsidP="00487C73">
            <w:pPr>
              <w:jc w:val="center"/>
              <w:rPr>
                <w:lang w:val="uk-UA"/>
              </w:rPr>
            </w:pPr>
          </w:p>
        </w:tc>
      </w:tr>
      <w:tr w:rsidR="00766446" w:rsidRPr="00766446" w:rsidTr="00766446">
        <w:trPr>
          <w:cantSplit/>
          <w:trHeight w:val="70"/>
          <w:jc w:val="center"/>
        </w:trPr>
        <w:tc>
          <w:tcPr>
            <w:tcW w:w="1970" w:type="dxa"/>
            <w:vAlign w:val="center"/>
          </w:tcPr>
          <w:p w:rsidR="00EA6D7D" w:rsidRPr="00766446" w:rsidRDefault="00EA6D7D" w:rsidP="00487C73">
            <w:pPr>
              <w:jc w:val="center"/>
              <w:rPr>
                <w:lang w:val="uk-UA"/>
              </w:rPr>
            </w:pPr>
            <w:r w:rsidRPr="00766446">
              <w:rPr>
                <w:lang w:val="uk-UA"/>
              </w:rPr>
              <w:t>Строки доставки</w:t>
            </w:r>
          </w:p>
        </w:tc>
        <w:tc>
          <w:tcPr>
            <w:tcW w:w="1276" w:type="dxa"/>
            <w:vAlign w:val="center"/>
          </w:tcPr>
          <w:p w:rsidR="00EA6D7D" w:rsidRPr="00766446" w:rsidRDefault="00EA6D7D" w:rsidP="00487C73">
            <w:pPr>
              <w:jc w:val="center"/>
              <w:rPr>
                <w:lang w:val="uk-UA"/>
              </w:rPr>
            </w:pPr>
          </w:p>
        </w:tc>
        <w:tc>
          <w:tcPr>
            <w:tcW w:w="1984" w:type="dxa"/>
            <w:vAlign w:val="center"/>
          </w:tcPr>
          <w:p w:rsidR="00EA6D7D" w:rsidRPr="00766446" w:rsidRDefault="00EA6D7D" w:rsidP="00487C73">
            <w:pPr>
              <w:jc w:val="center"/>
              <w:rPr>
                <w:lang w:val="uk-UA"/>
              </w:rPr>
            </w:pPr>
          </w:p>
        </w:tc>
        <w:tc>
          <w:tcPr>
            <w:tcW w:w="2268" w:type="dxa"/>
            <w:vAlign w:val="center"/>
          </w:tcPr>
          <w:p w:rsidR="00EA6D7D" w:rsidRPr="00766446" w:rsidRDefault="00EA6D7D" w:rsidP="00487C73">
            <w:pPr>
              <w:jc w:val="center"/>
              <w:rPr>
                <w:lang w:val="uk-UA"/>
              </w:rPr>
            </w:pPr>
          </w:p>
        </w:tc>
        <w:tc>
          <w:tcPr>
            <w:tcW w:w="2000" w:type="dxa"/>
            <w:vAlign w:val="center"/>
          </w:tcPr>
          <w:p w:rsidR="00EA6D7D" w:rsidRPr="00766446" w:rsidRDefault="00EA6D7D" w:rsidP="00487C73">
            <w:pPr>
              <w:jc w:val="center"/>
              <w:rPr>
                <w:lang w:val="uk-UA"/>
              </w:rPr>
            </w:pPr>
          </w:p>
        </w:tc>
      </w:tr>
    </w:tbl>
    <w:p w:rsidR="005A4EDD" w:rsidRPr="00766446" w:rsidRDefault="005A4EDD" w:rsidP="00AD602D">
      <w:pPr>
        <w:pStyle w:val="1"/>
        <w:jc w:val="center"/>
        <w:rPr>
          <w:b w:val="0"/>
          <w:sz w:val="24"/>
          <w:szCs w:val="24"/>
        </w:rPr>
      </w:pPr>
    </w:p>
    <w:p w:rsidR="0049288B" w:rsidRPr="00766446" w:rsidRDefault="005A4EDD" w:rsidP="00AD602D">
      <w:pPr>
        <w:pStyle w:val="1"/>
        <w:jc w:val="center"/>
        <w:rPr>
          <w:b w:val="0"/>
          <w:sz w:val="24"/>
          <w:szCs w:val="24"/>
        </w:rPr>
      </w:pPr>
      <w:r w:rsidRPr="00766446">
        <w:rPr>
          <w:b w:val="0"/>
          <w:sz w:val="24"/>
          <w:szCs w:val="24"/>
        </w:rPr>
        <w:t>Додаткові послуги по Україні</w:t>
      </w:r>
    </w:p>
    <w:p w:rsidR="005A4EDD" w:rsidRPr="00766446" w:rsidRDefault="005A4EDD" w:rsidP="005A4EDD">
      <w:pPr>
        <w:rPr>
          <w:lang w:val="uk-UA"/>
        </w:rPr>
      </w:pPr>
    </w:p>
    <w:tbl>
      <w:tblPr>
        <w:tblW w:w="0" w:type="auto"/>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80"/>
        <w:gridCol w:w="762"/>
        <w:gridCol w:w="957"/>
        <w:gridCol w:w="957"/>
        <w:gridCol w:w="1668"/>
      </w:tblGrid>
      <w:tr w:rsidR="00766446" w:rsidRPr="00766446" w:rsidTr="005A4EDD">
        <w:trPr>
          <w:trHeight w:val="227"/>
          <w:jc w:val="center"/>
        </w:trPr>
        <w:tc>
          <w:tcPr>
            <w:tcW w:w="5180" w:type="dxa"/>
            <w:tcMar>
              <w:top w:w="0" w:type="dxa"/>
              <w:left w:w="108" w:type="dxa"/>
              <w:bottom w:w="0" w:type="dxa"/>
              <w:right w:w="108" w:type="dxa"/>
            </w:tcMar>
          </w:tcPr>
          <w:p w:rsidR="00AD602D" w:rsidRPr="00766446" w:rsidRDefault="00C91A66" w:rsidP="00F864A1">
            <w:pPr>
              <w:pStyle w:val="af4"/>
              <w:jc w:val="center"/>
              <w:rPr>
                <w:rFonts w:ascii="Times New Roman" w:hAnsi="Times New Roman"/>
                <w:color w:val="auto"/>
                <w:sz w:val="24"/>
                <w:szCs w:val="24"/>
                <w:lang w:val="uk-UA"/>
              </w:rPr>
            </w:pPr>
            <w:r w:rsidRPr="00766446">
              <w:rPr>
                <w:rFonts w:ascii="Times New Roman" w:hAnsi="Times New Roman"/>
                <w:color w:val="auto"/>
                <w:sz w:val="24"/>
                <w:szCs w:val="24"/>
                <w:lang w:val="uk-UA"/>
              </w:rPr>
              <w:t>Додаткові послуги</w:t>
            </w:r>
          </w:p>
        </w:tc>
        <w:tc>
          <w:tcPr>
            <w:tcW w:w="4344" w:type="dxa"/>
            <w:gridSpan w:val="4"/>
            <w:tcMar>
              <w:top w:w="0" w:type="dxa"/>
              <w:left w:w="108" w:type="dxa"/>
              <w:bottom w:w="0" w:type="dxa"/>
              <w:right w:w="108" w:type="dxa"/>
            </w:tcMar>
            <w:hideMark/>
          </w:tcPr>
          <w:p w:rsidR="00AD602D" w:rsidRPr="00766446" w:rsidRDefault="00A104D3" w:rsidP="00AD602D">
            <w:pPr>
              <w:pStyle w:val="af4"/>
              <w:jc w:val="center"/>
              <w:rPr>
                <w:rFonts w:ascii="Times New Roman" w:hAnsi="Times New Roman"/>
                <w:color w:val="auto"/>
                <w:sz w:val="24"/>
                <w:szCs w:val="24"/>
                <w:lang w:val="uk-UA"/>
              </w:rPr>
            </w:pPr>
            <w:r w:rsidRPr="00766446">
              <w:rPr>
                <w:rFonts w:ascii="Times New Roman" w:hAnsi="Times New Roman"/>
                <w:color w:val="auto"/>
                <w:sz w:val="24"/>
                <w:szCs w:val="24"/>
                <w:lang w:val="uk-UA"/>
              </w:rPr>
              <w:t>Вартість, грн. з ПДВ</w:t>
            </w:r>
          </w:p>
        </w:tc>
      </w:tr>
      <w:tr w:rsidR="00766446" w:rsidRPr="00766446" w:rsidTr="005F2BA0">
        <w:trPr>
          <w:trHeight w:val="240"/>
          <w:jc w:val="center"/>
        </w:trPr>
        <w:tc>
          <w:tcPr>
            <w:tcW w:w="5180" w:type="dxa"/>
            <w:tcMar>
              <w:top w:w="0" w:type="dxa"/>
              <w:left w:w="108" w:type="dxa"/>
              <w:bottom w:w="0" w:type="dxa"/>
              <w:right w:w="108" w:type="dxa"/>
            </w:tcMar>
            <w:hideMark/>
          </w:tcPr>
          <w:p w:rsidR="00A104D3" w:rsidRPr="00766446" w:rsidRDefault="00A104D3" w:rsidP="009F6D74">
            <w:pPr>
              <w:pStyle w:val="af4"/>
              <w:rPr>
                <w:rFonts w:ascii="Times New Roman" w:hAnsi="Times New Roman"/>
                <w:color w:val="auto"/>
                <w:sz w:val="24"/>
                <w:szCs w:val="24"/>
                <w:lang w:val="uk-UA"/>
              </w:rPr>
            </w:pPr>
            <w:r w:rsidRPr="00766446">
              <w:rPr>
                <w:rFonts w:ascii="Times New Roman" w:hAnsi="Times New Roman"/>
                <w:color w:val="auto"/>
                <w:sz w:val="24"/>
                <w:szCs w:val="24"/>
                <w:lang w:val="uk-UA"/>
              </w:rPr>
              <w:t>Ін-Аут (</w:t>
            </w:r>
            <w:r w:rsidR="009F6D74" w:rsidRPr="00766446">
              <w:rPr>
                <w:rFonts w:ascii="Times New Roman" w:hAnsi="Times New Roman"/>
                <w:color w:val="auto"/>
                <w:sz w:val="24"/>
                <w:szCs w:val="24"/>
                <w:lang w:val="uk-UA"/>
              </w:rPr>
              <w:t>забір зворотної доставки</w:t>
            </w:r>
            <w:r w:rsidRPr="00766446">
              <w:rPr>
                <w:rFonts w:ascii="Times New Roman" w:hAnsi="Times New Roman"/>
                <w:color w:val="auto"/>
                <w:sz w:val="24"/>
                <w:szCs w:val="24"/>
                <w:lang w:val="uk-UA"/>
              </w:rPr>
              <w:t>)</w:t>
            </w:r>
          </w:p>
        </w:tc>
        <w:tc>
          <w:tcPr>
            <w:tcW w:w="4344" w:type="dxa"/>
            <w:gridSpan w:val="4"/>
            <w:tcMar>
              <w:top w:w="0" w:type="dxa"/>
              <w:left w:w="108" w:type="dxa"/>
              <w:bottom w:w="0" w:type="dxa"/>
              <w:right w:w="108" w:type="dxa"/>
            </w:tcMar>
          </w:tcPr>
          <w:p w:rsidR="00AD602D" w:rsidRPr="00766446" w:rsidRDefault="00AD602D" w:rsidP="00AD602D">
            <w:pPr>
              <w:pStyle w:val="af4"/>
              <w:jc w:val="center"/>
              <w:rPr>
                <w:rFonts w:ascii="Times New Roman" w:hAnsi="Times New Roman"/>
                <w:color w:val="auto"/>
                <w:sz w:val="24"/>
                <w:szCs w:val="24"/>
                <w:lang w:val="uk-UA"/>
              </w:rPr>
            </w:pPr>
          </w:p>
        </w:tc>
      </w:tr>
      <w:tr w:rsidR="00766446" w:rsidRPr="00766446" w:rsidTr="005F2BA0">
        <w:trPr>
          <w:trHeight w:val="240"/>
          <w:jc w:val="center"/>
        </w:trPr>
        <w:tc>
          <w:tcPr>
            <w:tcW w:w="5180" w:type="dxa"/>
            <w:tcMar>
              <w:top w:w="0" w:type="dxa"/>
              <w:left w:w="108" w:type="dxa"/>
              <w:bottom w:w="0" w:type="dxa"/>
              <w:right w:w="108" w:type="dxa"/>
            </w:tcMar>
            <w:hideMark/>
          </w:tcPr>
          <w:p w:rsidR="00A104D3" w:rsidRPr="00766446" w:rsidRDefault="00A104D3" w:rsidP="00487C73">
            <w:pPr>
              <w:pStyle w:val="af4"/>
              <w:rPr>
                <w:rFonts w:ascii="Times New Roman" w:hAnsi="Times New Roman"/>
                <w:color w:val="auto"/>
                <w:sz w:val="24"/>
                <w:szCs w:val="24"/>
                <w:lang w:val="uk-UA"/>
              </w:rPr>
            </w:pPr>
            <w:proofErr w:type="spellStart"/>
            <w:r w:rsidRPr="00766446">
              <w:rPr>
                <w:rFonts w:ascii="Times New Roman" w:hAnsi="Times New Roman"/>
                <w:color w:val="auto"/>
                <w:sz w:val="24"/>
                <w:szCs w:val="24"/>
                <w:lang w:val="uk-UA"/>
              </w:rPr>
              <w:t>Офф</w:t>
            </w:r>
            <w:proofErr w:type="spellEnd"/>
            <w:r w:rsidRPr="00766446">
              <w:rPr>
                <w:rFonts w:ascii="Times New Roman" w:hAnsi="Times New Roman"/>
                <w:color w:val="auto"/>
                <w:sz w:val="24"/>
                <w:szCs w:val="24"/>
                <w:lang w:val="uk-UA"/>
              </w:rPr>
              <w:t>-Тайм</w:t>
            </w:r>
            <w:r w:rsidR="00963132" w:rsidRPr="00766446">
              <w:rPr>
                <w:rFonts w:ascii="Times New Roman" w:hAnsi="Times New Roman"/>
                <w:color w:val="auto"/>
                <w:sz w:val="24"/>
                <w:szCs w:val="24"/>
                <w:lang w:val="uk-UA"/>
              </w:rPr>
              <w:t xml:space="preserve"> ( доставка в неробочий час) </w:t>
            </w:r>
          </w:p>
        </w:tc>
        <w:tc>
          <w:tcPr>
            <w:tcW w:w="4344" w:type="dxa"/>
            <w:gridSpan w:val="4"/>
            <w:tcMar>
              <w:top w:w="0" w:type="dxa"/>
              <w:left w:w="108" w:type="dxa"/>
              <w:bottom w:w="0" w:type="dxa"/>
              <w:right w:w="108" w:type="dxa"/>
            </w:tcMar>
          </w:tcPr>
          <w:p w:rsidR="00AD602D" w:rsidRPr="00766446" w:rsidRDefault="00AD602D" w:rsidP="00AD602D">
            <w:pPr>
              <w:pStyle w:val="af4"/>
              <w:jc w:val="center"/>
              <w:rPr>
                <w:rFonts w:ascii="Times New Roman" w:hAnsi="Times New Roman"/>
                <w:color w:val="auto"/>
                <w:sz w:val="24"/>
                <w:szCs w:val="24"/>
                <w:lang w:val="uk-UA"/>
              </w:rPr>
            </w:pPr>
          </w:p>
        </w:tc>
      </w:tr>
      <w:tr w:rsidR="00766446" w:rsidRPr="00766446" w:rsidTr="005F2BA0">
        <w:trPr>
          <w:trHeight w:val="240"/>
          <w:jc w:val="center"/>
        </w:trPr>
        <w:tc>
          <w:tcPr>
            <w:tcW w:w="5180" w:type="dxa"/>
            <w:tcMar>
              <w:top w:w="0" w:type="dxa"/>
              <w:left w:w="108" w:type="dxa"/>
              <w:bottom w:w="0" w:type="dxa"/>
              <w:right w:w="108" w:type="dxa"/>
            </w:tcMar>
            <w:hideMark/>
          </w:tcPr>
          <w:p w:rsidR="00A104D3" w:rsidRPr="00766446" w:rsidRDefault="00A104D3" w:rsidP="00487C73">
            <w:pPr>
              <w:pStyle w:val="af4"/>
              <w:rPr>
                <w:rFonts w:ascii="Times New Roman" w:hAnsi="Times New Roman"/>
                <w:color w:val="auto"/>
                <w:sz w:val="24"/>
                <w:szCs w:val="24"/>
                <w:lang w:val="uk-UA"/>
              </w:rPr>
            </w:pPr>
            <w:r w:rsidRPr="00766446">
              <w:rPr>
                <w:rFonts w:ascii="Times New Roman" w:hAnsi="Times New Roman"/>
                <w:color w:val="auto"/>
                <w:sz w:val="24"/>
                <w:szCs w:val="24"/>
                <w:lang w:val="uk-UA"/>
              </w:rPr>
              <w:t>Сповіщення по вручення</w:t>
            </w:r>
          </w:p>
        </w:tc>
        <w:tc>
          <w:tcPr>
            <w:tcW w:w="4344" w:type="dxa"/>
            <w:gridSpan w:val="4"/>
            <w:tcMar>
              <w:top w:w="0" w:type="dxa"/>
              <w:left w:w="108" w:type="dxa"/>
              <w:bottom w:w="0" w:type="dxa"/>
              <w:right w:w="108" w:type="dxa"/>
            </w:tcMar>
          </w:tcPr>
          <w:p w:rsidR="00AD602D" w:rsidRPr="00766446" w:rsidRDefault="00AD602D" w:rsidP="00AD602D">
            <w:pPr>
              <w:pStyle w:val="af4"/>
              <w:jc w:val="center"/>
              <w:rPr>
                <w:rFonts w:ascii="Times New Roman" w:hAnsi="Times New Roman"/>
                <w:color w:val="auto"/>
                <w:sz w:val="24"/>
                <w:szCs w:val="24"/>
                <w:lang w:val="uk-UA"/>
              </w:rPr>
            </w:pPr>
          </w:p>
        </w:tc>
      </w:tr>
      <w:tr w:rsidR="00766446" w:rsidRPr="00766446" w:rsidTr="005F2BA0">
        <w:trPr>
          <w:trHeight w:val="227"/>
          <w:jc w:val="center"/>
        </w:trPr>
        <w:tc>
          <w:tcPr>
            <w:tcW w:w="5180" w:type="dxa"/>
            <w:tcMar>
              <w:top w:w="0" w:type="dxa"/>
              <w:left w:w="108" w:type="dxa"/>
              <w:bottom w:w="0" w:type="dxa"/>
              <w:right w:w="108" w:type="dxa"/>
            </w:tcMar>
            <w:hideMark/>
          </w:tcPr>
          <w:p w:rsidR="00A104D3" w:rsidRPr="00766446" w:rsidRDefault="00A104D3" w:rsidP="00487C73">
            <w:pPr>
              <w:pStyle w:val="af4"/>
              <w:rPr>
                <w:rFonts w:ascii="Times New Roman" w:hAnsi="Times New Roman"/>
                <w:color w:val="auto"/>
                <w:sz w:val="24"/>
                <w:szCs w:val="24"/>
                <w:lang w:val="uk-UA"/>
              </w:rPr>
            </w:pPr>
            <w:r w:rsidRPr="00766446">
              <w:rPr>
                <w:rFonts w:ascii="Times New Roman" w:hAnsi="Times New Roman"/>
                <w:color w:val="auto"/>
                <w:sz w:val="24"/>
                <w:szCs w:val="24"/>
                <w:lang w:val="uk-UA"/>
              </w:rPr>
              <w:t>Особисто в руки</w:t>
            </w:r>
          </w:p>
        </w:tc>
        <w:tc>
          <w:tcPr>
            <w:tcW w:w="4344" w:type="dxa"/>
            <w:gridSpan w:val="4"/>
            <w:tcMar>
              <w:top w:w="0" w:type="dxa"/>
              <w:left w:w="108" w:type="dxa"/>
              <w:bottom w:w="0" w:type="dxa"/>
              <w:right w:w="108" w:type="dxa"/>
            </w:tcMar>
          </w:tcPr>
          <w:p w:rsidR="00AD602D" w:rsidRPr="00766446" w:rsidRDefault="00AD602D" w:rsidP="00AD602D">
            <w:pPr>
              <w:pStyle w:val="af4"/>
              <w:jc w:val="center"/>
              <w:rPr>
                <w:rFonts w:ascii="Times New Roman" w:hAnsi="Times New Roman"/>
                <w:color w:val="auto"/>
                <w:sz w:val="24"/>
                <w:szCs w:val="24"/>
                <w:lang w:val="uk-UA"/>
              </w:rPr>
            </w:pPr>
          </w:p>
        </w:tc>
      </w:tr>
      <w:tr w:rsidR="00766446" w:rsidRPr="00766446" w:rsidTr="005F2BA0">
        <w:trPr>
          <w:trHeight w:val="240"/>
          <w:jc w:val="center"/>
        </w:trPr>
        <w:tc>
          <w:tcPr>
            <w:tcW w:w="5180" w:type="dxa"/>
            <w:tcMar>
              <w:top w:w="0" w:type="dxa"/>
              <w:left w:w="108" w:type="dxa"/>
              <w:bottom w:w="0" w:type="dxa"/>
              <w:right w:w="108" w:type="dxa"/>
            </w:tcMar>
            <w:hideMark/>
          </w:tcPr>
          <w:p w:rsidR="00A104D3" w:rsidRPr="00766446" w:rsidRDefault="00A104D3" w:rsidP="00487C73">
            <w:pPr>
              <w:pStyle w:val="af4"/>
              <w:rPr>
                <w:rFonts w:ascii="Times New Roman" w:hAnsi="Times New Roman"/>
                <w:color w:val="auto"/>
                <w:sz w:val="24"/>
                <w:szCs w:val="24"/>
                <w:lang w:val="uk-UA"/>
              </w:rPr>
            </w:pPr>
            <w:r w:rsidRPr="00766446">
              <w:rPr>
                <w:rFonts w:ascii="Times New Roman" w:hAnsi="Times New Roman"/>
                <w:color w:val="auto"/>
                <w:sz w:val="24"/>
                <w:szCs w:val="24"/>
                <w:lang w:val="uk-UA"/>
              </w:rPr>
              <w:t>В необхідний час</w:t>
            </w:r>
          </w:p>
        </w:tc>
        <w:tc>
          <w:tcPr>
            <w:tcW w:w="4344" w:type="dxa"/>
            <w:gridSpan w:val="4"/>
            <w:tcMar>
              <w:top w:w="0" w:type="dxa"/>
              <w:left w:w="108" w:type="dxa"/>
              <w:bottom w:w="0" w:type="dxa"/>
              <w:right w:w="108" w:type="dxa"/>
            </w:tcMar>
          </w:tcPr>
          <w:p w:rsidR="00AD602D" w:rsidRPr="00766446" w:rsidRDefault="00AD602D" w:rsidP="00AD602D">
            <w:pPr>
              <w:pStyle w:val="af4"/>
              <w:jc w:val="center"/>
              <w:rPr>
                <w:rFonts w:ascii="Times New Roman" w:hAnsi="Times New Roman"/>
                <w:color w:val="auto"/>
                <w:sz w:val="24"/>
                <w:szCs w:val="24"/>
                <w:lang w:val="uk-UA"/>
              </w:rPr>
            </w:pPr>
          </w:p>
        </w:tc>
      </w:tr>
      <w:tr w:rsidR="00766446" w:rsidRPr="00766446" w:rsidTr="005F2BA0">
        <w:trPr>
          <w:trHeight w:val="240"/>
          <w:jc w:val="center"/>
        </w:trPr>
        <w:tc>
          <w:tcPr>
            <w:tcW w:w="5180" w:type="dxa"/>
            <w:tcMar>
              <w:top w:w="0" w:type="dxa"/>
              <w:left w:w="108" w:type="dxa"/>
              <w:bottom w:w="0" w:type="dxa"/>
              <w:right w:w="108" w:type="dxa"/>
            </w:tcMar>
            <w:hideMark/>
          </w:tcPr>
          <w:p w:rsidR="00A104D3" w:rsidRPr="00766446" w:rsidRDefault="00A104D3" w:rsidP="00487C73">
            <w:pPr>
              <w:pStyle w:val="af4"/>
              <w:rPr>
                <w:rFonts w:ascii="Times New Roman" w:hAnsi="Times New Roman"/>
                <w:color w:val="auto"/>
                <w:sz w:val="24"/>
                <w:szCs w:val="24"/>
                <w:lang w:val="uk-UA"/>
              </w:rPr>
            </w:pPr>
            <w:r w:rsidRPr="00766446">
              <w:rPr>
                <w:rFonts w:ascii="Times New Roman" w:hAnsi="Times New Roman"/>
                <w:color w:val="auto"/>
                <w:sz w:val="24"/>
                <w:szCs w:val="24"/>
                <w:lang w:val="uk-UA"/>
              </w:rPr>
              <w:t>Опис вкладення</w:t>
            </w:r>
          </w:p>
        </w:tc>
        <w:tc>
          <w:tcPr>
            <w:tcW w:w="4344" w:type="dxa"/>
            <w:gridSpan w:val="4"/>
            <w:tcMar>
              <w:top w:w="0" w:type="dxa"/>
              <w:left w:w="108" w:type="dxa"/>
              <w:bottom w:w="0" w:type="dxa"/>
              <w:right w:w="108" w:type="dxa"/>
            </w:tcMar>
          </w:tcPr>
          <w:p w:rsidR="00AD602D" w:rsidRPr="00766446" w:rsidRDefault="00AD602D" w:rsidP="00AD602D">
            <w:pPr>
              <w:pStyle w:val="af4"/>
              <w:jc w:val="center"/>
              <w:rPr>
                <w:rFonts w:ascii="Times New Roman" w:hAnsi="Times New Roman"/>
                <w:color w:val="auto"/>
                <w:sz w:val="24"/>
                <w:szCs w:val="24"/>
                <w:lang w:val="uk-UA"/>
              </w:rPr>
            </w:pPr>
          </w:p>
        </w:tc>
      </w:tr>
      <w:tr w:rsidR="00766446" w:rsidRPr="00766446" w:rsidTr="005A4EDD">
        <w:trPr>
          <w:trHeight w:val="240"/>
          <w:jc w:val="center"/>
        </w:trPr>
        <w:tc>
          <w:tcPr>
            <w:tcW w:w="5180" w:type="dxa"/>
            <w:tcMar>
              <w:top w:w="0" w:type="dxa"/>
              <w:left w:w="108" w:type="dxa"/>
              <w:bottom w:w="0" w:type="dxa"/>
              <w:right w:w="108" w:type="dxa"/>
            </w:tcMar>
          </w:tcPr>
          <w:p w:rsidR="00A104D3" w:rsidRPr="00766446" w:rsidRDefault="00963132" w:rsidP="00487C73">
            <w:pPr>
              <w:pStyle w:val="af4"/>
              <w:rPr>
                <w:rFonts w:ascii="Times New Roman" w:hAnsi="Times New Roman"/>
                <w:color w:val="auto"/>
                <w:sz w:val="24"/>
                <w:szCs w:val="24"/>
                <w:lang w:val="uk-UA"/>
              </w:rPr>
            </w:pPr>
            <w:r w:rsidRPr="00766446">
              <w:rPr>
                <w:rFonts w:ascii="Times New Roman" w:hAnsi="Times New Roman"/>
                <w:color w:val="auto"/>
                <w:sz w:val="24"/>
                <w:szCs w:val="24"/>
                <w:lang w:val="uk-UA"/>
              </w:rPr>
              <w:t>З оціночною вартістю</w:t>
            </w:r>
          </w:p>
        </w:tc>
        <w:tc>
          <w:tcPr>
            <w:tcW w:w="4344" w:type="dxa"/>
            <w:gridSpan w:val="4"/>
            <w:tcMar>
              <w:top w:w="0" w:type="dxa"/>
              <w:left w:w="108" w:type="dxa"/>
              <w:bottom w:w="0" w:type="dxa"/>
              <w:right w:w="108" w:type="dxa"/>
            </w:tcMar>
          </w:tcPr>
          <w:p w:rsidR="00AD602D" w:rsidRPr="00766446" w:rsidRDefault="00AD602D" w:rsidP="00AD602D">
            <w:pPr>
              <w:pStyle w:val="af4"/>
              <w:jc w:val="center"/>
              <w:rPr>
                <w:rFonts w:ascii="Times New Roman" w:hAnsi="Times New Roman"/>
                <w:color w:val="auto"/>
                <w:sz w:val="24"/>
                <w:szCs w:val="24"/>
                <w:lang w:val="uk-UA"/>
              </w:rPr>
            </w:pPr>
          </w:p>
        </w:tc>
      </w:tr>
      <w:tr w:rsidR="00766446" w:rsidRPr="00766446" w:rsidTr="005A4EDD">
        <w:trPr>
          <w:trHeight w:val="240"/>
          <w:jc w:val="center"/>
        </w:trPr>
        <w:tc>
          <w:tcPr>
            <w:tcW w:w="5180" w:type="dxa"/>
            <w:tcMar>
              <w:top w:w="0" w:type="dxa"/>
              <w:left w:w="108" w:type="dxa"/>
              <w:bottom w:w="0" w:type="dxa"/>
              <w:right w:w="108" w:type="dxa"/>
            </w:tcMar>
          </w:tcPr>
          <w:p w:rsidR="005A4EDD" w:rsidRPr="00766446" w:rsidRDefault="005A4EDD" w:rsidP="00487C73">
            <w:pPr>
              <w:pStyle w:val="af4"/>
              <w:rPr>
                <w:rFonts w:ascii="Times New Roman" w:hAnsi="Times New Roman"/>
                <w:color w:val="auto"/>
                <w:sz w:val="24"/>
                <w:szCs w:val="24"/>
                <w:lang w:val="uk-UA"/>
              </w:rPr>
            </w:pPr>
            <w:r w:rsidRPr="00766446">
              <w:rPr>
                <w:rFonts w:ascii="Times New Roman" w:hAnsi="Times New Roman"/>
                <w:color w:val="auto"/>
                <w:sz w:val="24"/>
                <w:szCs w:val="24"/>
                <w:lang w:val="uk-UA"/>
              </w:rPr>
              <w:t>Доставка відправлення до 35кг. У вихідні та святкові дні.</w:t>
            </w:r>
          </w:p>
        </w:tc>
        <w:tc>
          <w:tcPr>
            <w:tcW w:w="4344" w:type="dxa"/>
            <w:gridSpan w:val="4"/>
            <w:tcBorders>
              <w:bottom w:val="single" w:sz="4" w:space="0" w:color="auto"/>
            </w:tcBorders>
            <w:tcMar>
              <w:top w:w="0" w:type="dxa"/>
              <w:left w:w="108" w:type="dxa"/>
              <w:bottom w:w="0" w:type="dxa"/>
              <w:right w:w="108" w:type="dxa"/>
            </w:tcMar>
          </w:tcPr>
          <w:p w:rsidR="005A4EDD" w:rsidRPr="00766446" w:rsidRDefault="005A4EDD" w:rsidP="00AD602D">
            <w:pPr>
              <w:pStyle w:val="af4"/>
              <w:jc w:val="center"/>
              <w:rPr>
                <w:rFonts w:ascii="Times New Roman" w:hAnsi="Times New Roman"/>
                <w:color w:val="auto"/>
                <w:sz w:val="24"/>
                <w:szCs w:val="24"/>
                <w:lang w:val="uk-UA"/>
              </w:rPr>
            </w:pPr>
          </w:p>
        </w:tc>
      </w:tr>
      <w:tr w:rsidR="00766446" w:rsidRPr="00766446" w:rsidTr="005A4EDD">
        <w:trPr>
          <w:trHeight w:val="240"/>
          <w:jc w:val="center"/>
        </w:trPr>
        <w:tc>
          <w:tcPr>
            <w:tcW w:w="5180" w:type="dxa"/>
            <w:vMerge w:val="restart"/>
            <w:tcMar>
              <w:top w:w="0" w:type="dxa"/>
              <w:left w:w="108" w:type="dxa"/>
              <w:bottom w:w="0" w:type="dxa"/>
              <w:right w:w="108" w:type="dxa"/>
            </w:tcMar>
          </w:tcPr>
          <w:p w:rsidR="005A4EDD" w:rsidRPr="00766446" w:rsidRDefault="005A4EDD" w:rsidP="00487C73">
            <w:pPr>
              <w:pStyle w:val="af4"/>
              <w:rPr>
                <w:rFonts w:ascii="Times New Roman" w:hAnsi="Times New Roman"/>
                <w:color w:val="auto"/>
                <w:sz w:val="24"/>
                <w:szCs w:val="24"/>
                <w:lang w:val="uk-UA"/>
              </w:rPr>
            </w:pPr>
          </w:p>
          <w:p w:rsidR="005A4EDD" w:rsidRPr="00766446" w:rsidRDefault="005A4EDD" w:rsidP="005A4EDD">
            <w:pPr>
              <w:jc w:val="center"/>
              <w:rPr>
                <w:lang w:val="uk-UA" w:eastAsia="en-US"/>
              </w:rPr>
            </w:pPr>
            <w:r w:rsidRPr="00766446">
              <w:rPr>
                <w:lang w:val="uk-UA" w:eastAsia="en-US"/>
              </w:rPr>
              <w:t>Повернення та переадресація</w:t>
            </w:r>
          </w:p>
        </w:tc>
        <w:tc>
          <w:tcPr>
            <w:tcW w:w="2676" w:type="dxa"/>
            <w:gridSpan w:val="3"/>
            <w:tcBorders>
              <w:bottom w:val="single" w:sz="8" w:space="0" w:color="auto"/>
              <w:right w:val="single" w:sz="4" w:space="0" w:color="auto"/>
            </w:tcBorders>
            <w:tcMar>
              <w:top w:w="0" w:type="dxa"/>
              <w:left w:w="108" w:type="dxa"/>
              <w:bottom w:w="0" w:type="dxa"/>
              <w:right w:w="108" w:type="dxa"/>
            </w:tcMar>
          </w:tcPr>
          <w:p w:rsidR="005A4EDD" w:rsidRPr="00766446" w:rsidRDefault="005A4EDD" w:rsidP="00AD602D">
            <w:pPr>
              <w:pStyle w:val="af4"/>
              <w:jc w:val="center"/>
              <w:rPr>
                <w:rFonts w:ascii="Times New Roman" w:hAnsi="Times New Roman"/>
                <w:color w:val="auto"/>
                <w:sz w:val="24"/>
                <w:szCs w:val="24"/>
                <w:lang w:val="uk-UA"/>
              </w:rPr>
            </w:pPr>
            <w:r w:rsidRPr="00766446">
              <w:rPr>
                <w:rFonts w:ascii="Times New Roman" w:hAnsi="Times New Roman"/>
                <w:color w:val="auto"/>
                <w:sz w:val="24"/>
                <w:szCs w:val="24"/>
                <w:lang w:val="uk-UA"/>
              </w:rPr>
              <w:t>До 1 кг.</w:t>
            </w:r>
          </w:p>
        </w:tc>
        <w:tc>
          <w:tcPr>
            <w:tcW w:w="1668" w:type="dxa"/>
            <w:vMerge w:val="restart"/>
            <w:tcBorders>
              <w:left w:val="single" w:sz="4" w:space="0" w:color="auto"/>
              <w:right w:val="single" w:sz="4" w:space="0" w:color="auto"/>
            </w:tcBorders>
          </w:tcPr>
          <w:p w:rsidR="005A4EDD" w:rsidRPr="00766446" w:rsidRDefault="005A4EDD" w:rsidP="00AD602D">
            <w:pPr>
              <w:pStyle w:val="af4"/>
              <w:jc w:val="center"/>
              <w:rPr>
                <w:rFonts w:ascii="Times New Roman" w:hAnsi="Times New Roman"/>
                <w:color w:val="auto"/>
                <w:sz w:val="24"/>
                <w:szCs w:val="24"/>
                <w:lang w:val="uk-UA"/>
              </w:rPr>
            </w:pPr>
            <w:r w:rsidRPr="00766446">
              <w:rPr>
                <w:rFonts w:ascii="Times New Roman" w:hAnsi="Times New Roman"/>
                <w:color w:val="auto"/>
                <w:szCs w:val="24"/>
                <w:lang w:val="uk-UA"/>
              </w:rPr>
              <w:t xml:space="preserve">Кожен наступний </w:t>
            </w:r>
          </w:p>
        </w:tc>
      </w:tr>
      <w:tr w:rsidR="00766446" w:rsidRPr="00766446" w:rsidTr="00C06D13">
        <w:trPr>
          <w:trHeight w:val="240"/>
          <w:jc w:val="center"/>
        </w:trPr>
        <w:tc>
          <w:tcPr>
            <w:tcW w:w="5180" w:type="dxa"/>
            <w:vMerge/>
            <w:tcMar>
              <w:top w:w="0" w:type="dxa"/>
              <w:left w:w="108" w:type="dxa"/>
              <w:bottom w:w="0" w:type="dxa"/>
              <w:right w:w="108" w:type="dxa"/>
            </w:tcMar>
          </w:tcPr>
          <w:p w:rsidR="005A4EDD" w:rsidRPr="00766446" w:rsidRDefault="005A4EDD" w:rsidP="00487C73">
            <w:pPr>
              <w:pStyle w:val="af4"/>
              <w:rPr>
                <w:rFonts w:ascii="Times New Roman" w:hAnsi="Times New Roman"/>
                <w:color w:val="auto"/>
                <w:sz w:val="24"/>
                <w:szCs w:val="24"/>
                <w:lang w:val="uk-UA"/>
              </w:rPr>
            </w:pPr>
          </w:p>
        </w:tc>
        <w:tc>
          <w:tcPr>
            <w:tcW w:w="762" w:type="dxa"/>
            <w:tcBorders>
              <w:top w:val="single" w:sz="8" w:space="0" w:color="auto"/>
              <w:bottom w:val="single" w:sz="4" w:space="0" w:color="auto"/>
              <w:right w:val="single" w:sz="4" w:space="0" w:color="auto"/>
            </w:tcBorders>
            <w:tcMar>
              <w:top w:w="0" w:type="dxa"/>
              <w:left w:w="108" w:type="dxa"/>
              <w:bottom w:w="0" w:type="dxa"/>
              <w:right w:w="108" w:type="dxa"/>
            </w:tcMar>
          </w:tcPr>
          <w:p w:rsidR="005A4EDD" w:rsidRPr="00766446" w:rsidRDefault="005A4EDD" w:rsidP="00AD602D">
            <w:pPr>
              <w:pStyle w:val="af4"/>
              <w:jc w:val="center"/>
              <w:rPr>
                <w:rFonts w:ascii="Times New Roman" w:hAnsi="Times New Roman"/>
                <w:color w:val="auto"/>
                <w:sz w:val="24"/>
                <w:szCs w:val="24"/>
                <w:lang w:val="uk-UA"/>
              </w:rPr>
            </w:pPr>
            <w:r w:rsidRPr="00766446">
              <w:rPr>
                <w:rFonts w:ascii="Times New Roman" w:hAnsi="Times New Roman"/>
                <w:color w:val="auto"/>
                <w:sz w:val="20"/>
                <w:szCs w:val="24"/>
                <w:lang w:val="uk-UA"/>
              </w:rPr>
              <w:t>Зона 0</w:t>
            </w:r>
          </w:p>
        </w:tc>
        <w:tc>
          <w:tcPr>
            <w:tcW w:w="957" w:type="dxa"/>
            <w:tcBorders>
              <w:top w:val="single" w:sz="8" w:space="0" w:color="auto"/>
              <w:left w:val="single" w:sz="4" w:space="0" w:color="auto"/>
              <w:bottom w:val="single" w:sz="4" w:space="0" w:color="auto"/>
              <w:right w:val="single" w:sz="4" w:space="0" w:color="auto"/>
            </w:tcBorders>
          </w:tcPr>
          <w:p w:rsidR="005A4EDD" w:rsidRPr="00766446" w:rsidRDefault="005A4EDD" w:rsidP="00AD602D">
            <w:pPr>
              <w:pStyle w:val="af4"/>
              <w:jc w:val="center"/>
              <w:rPr>
                <w:rFonts w:ascii="Times New Roman" w:hAnsi="Times New Roman"/>
                <w:color w:val="auto"/>
                <w:sz w:val="20"/>
                <w:szCs w:val="24"/>
                <w:lang w:val="uk-UA"/>
              </w:rPr>
            </w:pPr>
            <w:r w:rsidRPr="00766446">
              <w:rPr>
                <w:rFonts w:ascii="Times New Roman" w:hAnsi="Times New Roman"/>
                <w:color w:val="auto"/>
                <w:sz w:val="20"/>
                <w:szCs w:val="24"/>
                <w:lang w:val="uk-UA"/>
              </w:rPr>
              <w:t>Зона 1</w:t>
            </w:r>
          </w:p>
        </w:tc>
        <w:tc>
          <w:tcPr>
            <w:tcW w:w="957" w:type="dxa"/>
            <w:tcBorders>
              <w:top w:val="single" w:sz="8" w:space="0" w:color="auto"/>
              <w:left w:val="single" w:sz="4" w:space="0" w:color="auto"/>
              <w:bottom w:val="single" w:sz="4" w:space="0" w:color="auto"/>
              <w:right w:val="single" w:sz="4" w:space="0" w:color="auto"/>
            </w:tcBorders>
          </w:tcPr>
          <w:p w:rsidR="005A4EDD" w:rsidRPr="00766446" w:rsidRDefault="005A4EDD" w:rsidP="00AD602D">
            <w:pPr>
              <w:pStyle w:val="af4"/>
              <w:jc w:val="center"/>
              <w:rPr>
                <w:rFonts w:ascii="Times New Roman" w:hAnsi="Times New Roman"/>
                <w:color w:val="auto"/>
                <w:sz w:val="20"/>
                <w:szCs w:val="24"/>
                <w:lang w:val="uk-UA"/>
              </w:rPr>
            </w:pPr>
            <w:r w:rsidRPr="00766446">
              <w:rPr>
                <w:rFonts w:ascii="Times New Roman" w:hAnsi="Times New Roman"/>
                <w:color w:val="auto"/>
                <w:sz w:val="20"/>
                <w:szCs w:val="24"/>
                <w:lang w:val="uk-UA"/>
              </w:rPr>
              <w:t>Зона 2</w:t>
            </w:r>
          </w:p>
        </w:tc>
        <w:tc>
          <w:tcPr>
            <w:tcW w:w="1668" w:type="dxa"/>
            <w:vMerge/>
            <w:tcBorders>
              <w:left w:val="single" w:sz="4" w:space="0" w:color="auto"/>
              <w:bottom w:val="single" w:sz="4" w:space="0" w:color="auto"/>
              <w:right w:val="single" w:sz="4" w:space="0" w:color="auto"/>
            </w:tcBorders>
          </w:tcPr>
          <w:p w:rsidR="005A4EDD" w:rsidRPr="00766446" w:rsidRDefault="005A4EDD" w:rsidP="00AD602D">
            <w:pPr>
              <w:pStyle w:val="af4"/>
              <w:jc w:val="center"/>
              <w:rPr>
                <w:rFonts w:ascii="Times New Roman" w:hAnsi="Times New Roman"/>
                <w:color w:val="auto"/>
                <w:sz w:val="24"/>
                <w:szCs w:val="24"/>
                <w:lang w:val="uk-UA"/>
              </w:rPr>
            </w:pPr>
          </w:p>
        </w:tc>
      </w:tr>
      <w:tr w:rsidR="00766446" w:rsidRPr="00766446" w:rsidTr="0002347F">
        <w:trPr>
          <w:trHeight w:val="240"/>
          <w:jc w:val="center"/>
        </w:trPr>
        <w:tc>
          <w:tcPr>
            <w:tcW w:w="5180" w:type="dxa"/>
            <w:vMerge/>
            <w:tcMar>
              <w:top w:w="0" w:type="dxa"/>
              <w:left w:w="108" w:type="dxa"/>
              <w:bottom w:w="0" w:type="dxa"/>
              <w:right w:w="108" w:type="dxa"/>
            </w:tcMar>
          </w:tcPr>
          <w:p w:rsidR="005A4EDD" w:rsidRPr="00766446" w:rsidRDefault="005A4EDD" w:rsidP="005A4EDD">
            <w:pPr>
              <w:pStyle w:val="af4"/>
              <w:rPr>
                <w:rFonts w:ascii="Times New Roman" w:hAnsi="Times New Roman"/>
                <w:color w:val="auto"/>
                <w:sz w:val="24"/>
                <w:szCs w:val="24"/>
                <w:lang w:val="uk-UA"/>
              </w:rPr>
            </w:pPr>
          </w:p>
        </w:tc>
        <w:tc>
          <w:tcPr>
            <w:tcW w:w="762" w:type="dxa"/>
            <w:tcBorders>
              <w:top w:val="single" w:sz="4" w:space="0" w:color="auto"/>
              <w:right w:val="single" w:sz="4" w:space="0" w:color="auto"/>
            </w:tcBorders>
            <w:tcMar>
              <w:top w:w="0" w:type="dxa"/>
              <w:left w:w="108" w:type="dxa"/>
              <w:bottom w:w="0" w:type="dxa"/>
              <w:right w:w="108" w:type="dxa"/>
            </w:tcMar>
          </w:tcPr>
          <w:p w:rsidR="005A4EDD" w:rsidRPr="00766446" w:rsidRDefault="005A4EDD" w:rsidP="007A72B9">
            <w:pPr>
              <w:pStyle w:val="af4"/>
              <w:rPr>
                <w:color w:val="auto"/>
                <w:lang w:val="uk-UA"/>
              </w:rPr>
            </w:pPr>
          </w:p>
        </w:tc>
        <w:tc>
          <w:tcPr>
            <w:tcW w:w="957" w:type="dxa"/>
            <w:tcBorders>
              <w:top w:val="single" w:sz="4" w:space="0" w:color="auto"/>
              <w:left w:val="single" w:sz="4" w:space="0" w:color="auto"/>
              <w:right w:val="single" w:sz="4" w:space="0" w:color="auto"/>
            </w:tcBorders>
          </w:tcPr>
          <w:p w:rsidR="005A4EDD" w:rsidRPr="00766446" w:rsidRDefault="005A4EDD" w:rsidP="005A4EDD">
            <w:pPr>
              <w:pStyle w:val="af4"/>
              <w:jc w:val="center"/>
              <w:rPr>
                <w:rFonts w:ascii="Times New Roman" w:hAnsi="Times New Roman"/>
                <w:color w:val="auto"/>
                <w:sz w:val="24"/>
                <w:szCs w:val="24"/>
                <w:lang w:val="uk-UA"/>
              </w:rPr>
            </w:pPr>
          </w:p>
        </w:tc>
        <w:tc>
          <w:tcPr>
            <w:tcW w:w="957" w:type="dxa"/>
            <w:tcBorders>
              <w:top w:val="single" w:sz="4" w:space="0" w:color="auto"/>
              <w:left w:val="single" w:sz="4" w:space="0" w:color="auto"/>
              <w:right w:val="single" w:sz="4" w:space="0" w:color="auto"/>
            </w:tcBorders>
          </w:tcPr>
          <w:p w:rsidR="005A4EDD" w:rsidRPr="00766446" w:rsidRDefault="005A4EDD" w:rsidP="005A4EDD">
            <w:pPr>
              <w:pStyle w:val="af4"/>
              <w:jc w:val="center"/>
              <w:rPr>
                <w:rFonts w:ascii="Times New Roman" w:hAnsi="Times New Roman"/>
                <w:color w:val="auto"/>
                <w:sz w:val="24"/>
                <w:szCs w:val="24"/>
                <w:lang w:val="uk-UA"/>
              </w:rPr>
            </w:pPr>
          </w:p>
        </w:tc>
        <w:tc>
          <w:tcPr>
            <w:tcW w:w="1668" w:type="dxa"/>
            <w:tcBorders>
              <w:top w:val="single" w:sz="4" w:space="0" w:color="auto"/>
              <w:left w:val="single" w:sz="4" w:space="0" w:color="auto"/>
              <w:right w:val="single" w:sz="4" w:space="0" w:color="auto"/>
            </w:tcBorders>
          </w:tcPr>
          <w:p w:rsidR="005A4EDD" w:rsidRPr="00766446" w:rsidRDefault="005A4EDD" w:rsidP="005A4EDD">
            <w:pPr>
              <w:pStyle w:val="af4"/>
              <w:jc w:val="center"/>
              <w:rPr>
                <w:rFonts w:ascii="Times New Roman" w:hAnsi="Times New Roman"/>
                <w:color w:val="auto"/>
                <w:sz w:val="24"/>
                <w:szCs w:val="24"/>
                <w:lang w:val="uk-UA"/>
              </w:rPr>
            </w:pPr>
          </w:p>
        </w:tc>
      </w:tr>
    </w:tbl>
    <w:p w:rsidR="005A4EDD" w:rsidRPr="00766446" w:rsidRDefault="003871F5" w:rsidP="009F6D74">
      <w:pPr>
        <w:tabs>
          <w:tab w:val="left" w:pos="142"/>
        </w:tabs>
        <w:ind w:left="284"/>
        <w:rPr>
          <w:lang w:val="uk-UA"/>
        </w:rPr>
      </w:pPr>
      <w:r w:rsidRPr="00766446">
        <w:rPr>
          <w:lang w:val="uk-UA"/>
        </w:rPr>
        <w:t>Пакувальний</w:t>
      </w:r>
      <w:r w:rsidR="00F864A1" w:rsidRPr="00766446">
        <w:rPr>
          <w:lang w:val="uk-UA"/>
        </w:rPr>
        <w:t xml:space="preserve"> </w:t>
      </w:r>
      <w:r w:rsidRPr="00766446">
        <w:rPr>
          <w:lang w:val="uk-UA"/>
        </w:rPr>
        <w:t>матеріал (</w:t>
      </w:r>
      <w:r w:rsidR="00440B57" w:rsidRPr="00766446">
        <w:rPr>
          <w:lang w:val="uk-UA"/>
        </w:rPr>
        <w:t>сейф</w:t>
      </w:r>
      <w:r w:rsidR="009F6D74" w:rsidRPr="00766446">
        <w:rPr>
          <w:lang w:val="uk-UA"/>
        </w:rPr>
        <w:t xml:space="preserve"> </w:t>
      </w:r>
      <w:r w:rsidRPr="00766446">
        <w:rPr>
          <w:lang w:val="uk-UA"/>
        </w:rPr>
        <w:t>пакети, накладні)</w:t>
      </w:r>
      <w:r w:rsidR="009F6D74" w:rsidRPr="00766446">
        <w:rPr>
          <w:lang w:val="uk-UA"/>
        </w:rPr>
        <w:t xml:space="preserve"> </w:t>
      </w:r>
      <w:r w:rsidRPr="00766446">
        <w:rPr>
          <w:lang w:val="uk-UA"/>
        </w:rPr>
        <w:t xml:space="preserve"> надаються Виконавцем та входить у вартість тарифів</w:t>
      </w:r>
      <w:r w:rsidR="005A4EDD" w:rsidRPr="00766446">
        <w:rPr>
          <w:lang w:val="uk-UA"/>
        </w:rPr>
        <w:t>.</w:t>
      </w:r>
    </w:p>
    <w:p w:rsidR="003871F5" w:rsidRPr="00766446" w:rsidRDefault="003871F5" w:rsidP="009F6D74">
      <w:pPr>
        <w:tabs>
          <w:tab w:val="left" w:pos="142"/>
        </w:tabs>
        <w:ind w:left="284"/>
        <w:rPr>
          <w:lang w:val="uk-UA"/>
        </w:rPr>
      </w:pPr>
      <w:r w:rsidRPr="00766446">
        <w:rPr>
          <w:lang w:val="uk-UA"/>
        </w:rPr>
        <w:t>Виклик</w:t>
      </w:r>
      <w:r w:rsidR="009F6D74" w:rsidRPr="00766446">
        <w:rPr>
          <w:lang w:val="uk-UA"/>
        </w:rPr>
        <w:t xml:space="preserve"> </w:t>
      </w:r>
      <w:r w:rsidRPr="00766446">
        <w:rPr>
          <w:lang w:val="uk-UA"/>
        </w:rPr>
        <w:t>кур’єра до офісу</w:t>
      </w:r>
      <w:r w:rsidR="009F6D74" w:rsidRPr="00766446">
        <w:rPr>
          <w:lang w:val="uk-UA"/>
        </w:rPr>
        <w:t xml:space="preserve"> </w:t>
      </w:r>
      <w:r w:rsidRPr="00766446">
        <w:rPr>
          <w:lang w:val="uk-UA"/>
        </w:rPr>
        <w:t>Замовника входить у вартість тарифів</w:t>
      </w:r>
    </w:p>
    <w:p w:rsidR="003871F5" w:rsidRPr="00766446" w:rsidRDefault="003871F5" w:rsidP="009F6D74">
      <w:pPr>
        <w:tabs>
          <w:tab w:val="left" w:pos="142"/>
        </w:tabs>
        <w:ind w:left="284"/>
        <w:rPr>
          <w:lang w:val="uk-UA"/>
        </w:rPr>
      </w:pPr>
      <w:r w:rsidRPr="00766446">
        <w:rPr>
          <w:lang w:val="uk-UA"/>
        </w:rPr>
        <w:t>Доставка здійснюється по всій</w:t>
      </w:r>
      <w:r w:rsidR="009F6D74" w:rsidRPr="00766446">
        <w:rPr>
          <w:lang w:val="uk-UA"/>
        </w:rPr>
        <w:t xml:space="preserve"> </w:t>
      </w:r>
      <w:r w:rsidRPr="00766446">
        <w:rPr>
          <w:lang w:val="uk-UA"/>
        </w:rPr>
        <w:t>території</w:t>
      </w:r>
      <w:r w:rsidR="009F6D74" w:rsidRPr="00766446">
        <w:rPr>
          <w:lang w:val="uk-UA"/>
        </w:rPr>
        <w:t xml:space="preserve"> </w:t>
      </w:r>
      <w:r w:rsidRPr="00766446">
        <w:rPr>
          <w:lang w:val="uk-UA"/>
        </w:rPr>
        <w:t>України</w:t>
      </w:r>
    </w:p>
    <w:p w:rsidR="009F6D74" w:rsidRPr="00766446" w:rsidRDefault="009F6D74">
      <w:pPr>
        <w:rPr>
          <w:lang w:val="uk-UA"/>
        </w:rPr>
      </w:pPr>
    </w:p>
    <w:p w:rsidR="00AD602D" w:rsidRPr="00766446" w:rsidRDefault="003871F5" w:rsidP="00AD602D">
      <w:pPr>
        <w:tabs>
          <w:tab w:val="left" w:pos="-84"/>
        </w:tabs>
        <w:ind w:left="142" w:right="190"/>
        <w:rPr>
          <w:lang w:val="uk-UA"/>
        </w:rPr>
      </w:pPr>
      <w:r w:rsidRPr="00766446">
        <w:rPr>
          <w:lang w:val="uk-UA"/>
        </w:rPr>
        <w:tab/>
        <w:t>Цей</w:t>
      </w:r>
      <w:r w:rsidR="009F6D74" w:rsidRPr="00766446">
        <w:rPr>
          <w:lang w:val="uk-UA"/>
        </w:rPr>
        <w:t xml:space="preserve"> </w:t>
      </w:r>
      <w:r w:rsidRPr="00766446">
        <w:rPr>
          <w:lang w:val="uk-UA"/>
        </w:rPr>
        <w:t>додаток</w:t>
      </w:r>
      <w:r w:rsidR="009F6D74" w:rsidRPr="00766446">
        <w:rPr>
          <w:lang w:val="uk-UA"/>
        </w:rPr>
        <w:t xml:space="preserve"> </w:t>
      </w:r>
      <w:r w:rsidRPr="00766446">
        <w:rPr>
          <w:lang w:val="uk-UA"/>
        </w:rPr>
        <w:t>укладено у двох</w:t>
      </w:r>
      <w:r w:rsidR="009F6D74" w:rsidRPr="00766446">
        <w:rPr>
          <w:lang w:val="uk-UA"/>
        </w:rPr>
        <w:t xml:space="preserve"> </w:t>
      </w:r>
      <w:r w:rsidRPr="00766446">
        <w:rPr>
          <w:lang w:val="uk-UA"/>
        </w:rPr>
        <w:t>примірниках по одному для кожної</w:t>
      </w:r>
      <w:r w:rsidR="009F6D74" w:rsidRPr="00766446">
        <w:rPr>
          <w:lang w:val="uk-UA"/>
        </w:rPr>
        <w:t xml:space="preserve"> </w:t>
      </w:r>
      <w:r w:rsidRPr="00766446">
        <w:rPr>
          <w:lang w:val="uk-UA"/>
        </w:rPr>
        <w:t>із</w:t>
      </w:r>
      <w:r w:rsidR="009F6D74" w:rsidRPr="00766446">
        <w:rPr>
          <w:lang w:val="uk-UA"/>
        </w:rPr>
        <w:t xml:space="preserve"> </w:t>
      </w:r>
      <w:r w:rsidRPr="00766446">
        <w:rPr>
          <w:lang w:val="uk-UA"/>
        </w:rPr>
        <w:t>сторін,</w:t>
      </w:r>
      <w:r w:rsidR="009F6D74" w:rsidRPr="00766446">
        <w:rPr>
          <w:lang w:val="uk-UA"/>
        </w:rPr>
        <w:t xml:space="preserve"> </w:t>
      </w:r>
      <w:r w:rsidRPr="00766446">
        <w:rPr>
          <w:lang w:val="uk-UA"/>
        </w:rPr>
        <w:t>що</w:t>
      </w:r>
      <w:r w:rsidR="009F6D74" w:rsidRPr="00766446">
        <w:rPr>
          <w:lang w:val="uk-UA"/>
        </w:rPr>
        <w:t xml:space="preserve"> </w:t>
      </w:r>
      <w:r w:rsidRPr="00766446">
        <w:rPr>
          <w:lang w:val="uk-UA"/>
        </w:rPr>
        <w:t>мають</w:t>
      </w:r>
      <w:r w:rsidR="009F6D74" w:rsidRPr="00766446">
        <w:rPr>
          <w:lang w:val="uk-UA"/>
        </w:rPr>
        <w:t xml:space="preserve"> </w:t>
      </w:r>
      <w:r w:rsidRPr="00766446">
        <w:rPr>
          <w:lang w:val="uk-UA"/>
        </w:rPr>
        <w:t>однакову</w:t>
      </w:r>
      <w:r w:rsidR="009F6D74" w:rsidRPr="00766446">
        <w:rPr>
          <w:lang w:val="uk-UA"/>
        </w:rPr>
        <w:t xml:space="preserve"> </w:t>
      </w:r>
      <w:r w:rsidRPr="00766446">
        <w:rPr>
          <w:lang w:val="uk-UA"/>
        </w:rPr>
        <w:t>юридичну силу.</w:t>
      </w:r>
    </w:p>
    <w:p w:rsidR="003871F5" w:rsidRPr="00766446" w:rsidRDefault="003871F5" w:rsidP="003871F5">
      <w:pPr>
        <w:widowControl w:val="0"/>
        <w:autoSpaceDE w:val="0"/>
        <w:autoSpaceDN w:val="0"/>
        <w:adjustRightInd w:val="0"/>
        <w:ind w:left="720"/>
        <w:jc w:val="center"/>
        <w:rPr>
          <w:b/>
          <w:bCs/>
          <w:lang w:val="uk-UA"/>
        </w:rPr>
      </w:pPr>
      <w:r w:rsidRPr="00766446">
        <w:rPr>
          <w:b/>
          <w:bCs/>
          <w:lang w:val="uk-UA"/>
        </w:rPr>
        <w:t>РЕКВІЗИТИ СТОРІН:</w:t>
      </w:r>
    </w:p>
    <w:p w:rsidR="003871F5" w:rsidRPr="00766446" w:rsidRDefault="003871F5" w:rsidP="003871F5">
      <w:pPr>
        <w:widowControl w:val="0"/>
        <w:autoSpaceDE w:val="0"/>
        <w:autoSpaceDN w:val="0"/>
        <w:adjustRightInd w:val="0"/>
        <w:ind w:left="360"/>
        <w:jc w:val="center"/>
        <w:rPr>
          <w:bCs/>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9"/>
      </w:tblGrid>
      <w:tr w:rsidR="00766446" w:rsidRPr="00766446" w:rsidTr="00766446">
        <w:trPr>
          <w:trHeight w:val="212"/>
        </w:trPr>
        <w:tc>
          <w:tcPr>
            <w:tcW w:w="4952" w:type="dxa"/>
          </w:tcPr>
          <w:p w:rsidR="00C91A66" w:rsidRPr="00766446" w:rsidRDefault="003871F5" w:rsidP="00766446">
            <w:pPr>
              <w:widowControl w:val="0"/>
              <w:shd w:val="clear" w:color="auto" w:fill="FFFFFF"/>
              <w:autoSpaceDE w:val="0"/>
              <w:autoSpaceDN w:val="0"/>
              <w:adjustRightInd w:val="0"/>
              <w:spacing w:line="276" w:lineRule="auto"/>
              <w:rPr>
                <w:lang w:val="uk-UA"/>
              </w:rPr>
            </w:pPr>
            <w:r w:rsidRPr="00766446">
              <w:rPr>
                <w:b/>
                <w:sz w:val="22"/>
                <w:szCs w:val="22"/>
                <w:lang w:val="uk-UA"/>
              </w:rPr>
              <w:t>ЗАМОВНИК</w:t>
            </w:r>
          </w:p>
        </w:tc>
        <w:tc>
          <w:tcPr>
            <w:tcW w:w="4952" w:type="dxa"/>
          </w:tcPr>
          <w:p w:rsidR="006B08EA" w:rsidRPr="00766446" w:rsidRDefault="003871F5" w:rsidP="00766446">
            <w:pPr>
              <w:rPr>
                <w:lang w:val="uk-UA"/>
              </w:rPr>
            </w:pPr>
            <w:r w:rsidRPr="00766446">
              <w:rPr>
                <w:b/>
                <w:sz w:val="22"/>
                <w:szCs w:val="22"/>
                <w:lang w:val="uk-UA"/>
              </w:rPr>
              <w:t>ВИКОНАВЕЦЬ</w:t>
            </w:r>
          </w:p>
        </w:tc>
      </w:tr>
    </w:tbl>
    <w:p w:rsidR="003871F5" w:rsidRPr="00766446" w:rsidRDefault="003871F5" w:rsidP="00766446">
      <w:pPr>
        <w:rPr>
          <w:lang w:val="uk-UA"/>
        </w:rPr>
      </w:pPr>
    </w:p>
    <w:sectPr w:rsidR="003871F5" w:rsidRPr="00766446" w:rsidSect="0087664B">
      <w:pgSz w:w="12240" w:h="15840"/>
      <w:pgMar w:top="567" w:right="851" w:bottom="567" w:left="1701"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BCMDFP+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60BBF"/>
    <w:multiLevelType w:val="hybridMultilevel"/>
    <w:tmpl w:val="DB40B3C2"/>
    <w:lvl w:ilvl="0" w:tplc="3852266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87600E7"/>
    <w:multiLevelType w:val="hybridMultilevel"/>
    <w:tmpl w:val="FFEA63D4"/>
    <w:lvl w:ilvl="0" w:tplc="28D2832A">
      <w:start w:val="8"/>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F5D3191"/>
    <w:multiLevelType w:val="hybridMultilevel"/>
    <w:tmpl w:val="9FC031A8"/>
    <w:lvl w:ilvl="0" w:tplc="0419000F">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B26169C"/>
    <w:multiLevelType w:val="multilevel"/>
    <w:tmpl w:val="44420F3C"/>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 w15:restartNumberingAfterBreak="0">
    <w:nsid w:val="609D2398"/>
    <w:multiLevelType w:val="multilevel"/>
    <w:tmpl w:val="4B8E047C"/>
    <w:lvl w:ilvl="0">
      <w:start w:val="1"/>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tabs>
          <w:tab w:val="num" w:pos="360"/>
        </w:tabs>
        <w:ind w:left="360" w:hanging="360"/>
      </w:pPr>
      <w:rPr>
        <w:rFonts w:hint="default"/>
        <w:b w:val="0"/>
        <w:bCs w:val="0"/>
      </w:rPr>
    </w:lvl>
    <w:lvl w:ilvl="2">
      <w:start w:val="1"/>
      <w:numFmt w:val="decimal"/>
      <w:isLgl/>
      <w:lvlText w:val="%1.%2.%3."/>
      <w:lvlJc w:val="left"/>
      <w:pPr>
        <w:tabs>
          <w:tab w:val="num" w:pos="720"/>
        </w:tabs>
        <w:ind w:left="720" w:hanging="720"/>
      </w:pPr>
      <w:rPr>
        <w:rFonts w:hint="default"/>
        <w:b w:val="0"/>
        <w:bCs w:val="0"/>
      </w:rPr>
    </w:lvl>
    <w:lvl w:ilvl="3">
      <w:start w:val="1"/>
      <w:numFmt w:val="decimal"/>
      <w:isLgl/>
      <w:lvlText w:val="%1.%2.%3.%4."/>
      <w:lvlJc w:val="left"/>
      <w:pPr>
        <w:tabs>
          <w:tab w:val="num" w:pos="720"/>
        </w:tabs>
        <w:ind w:left="720" w:hanging="720"/>
      </w:pPr>
      <w:rPr>
        <w:rFonts w:hint="default"/>
        <w:b w:val="0"/>
        <w:bCs w:val="0"/>
      </w:rPr>
    </w:lvl>
    <w:lvl w:ilvl="4">
      <w:start w:val="1"/>
      <w:numFmt w:val="decimal"/>
      <w:isLgl/>
      <w:lvlText w:val="%1.%2.%3.%4.%5."/>
      <w:lvlJc w:val="left"/>
      <w:pPr>
        <w:tabs>
          <w:tab w:val="num" w:pos="1080"/>
        </w:tabs>
        <w:ind w:left="1080" w:hanging="1080"/>
      </w:pPr>
      <w:rPr>
        <w:rFonts w:hint="default"/>
        <w:b w:val="0"/>
        <w:bCs w:val="0"/>
      </w:rPr>
    </w:lvl>
    <w:lvl w:ilvl="5">
      <w:start w:val="1"/>
      <w:numFmt w:val="decimal"/>
      <w:isLgl/>
      <w:lvlText w:val="%1.%2.%3.%4.%5.%6."/>
      <w:lvlJc w:val="left"/>
      <w:pPr>
        <w:tabs>
          <w:tab w:val="num" w:pos="1080"/>
        </w:tabs>
        <w:ind w:left="1080" w:hanging="1080"/>
      </w:pPr>
      <w:rPr>
        <w:rFonts w:hint="default"/>
        <w:b w:val="0"/>
        <w:bCs w:val="0"/>
      </w:rPr>
    </w:lvl>
    <w:lvl w:ilvl="6">
      <w:start w:val="1"/>
      <w:numFmt w:val="decimal"/>
      <w:isLgl/>
      <w:lvlText w:val="%1.%2.%3.%4.%5.%6.%7."/>
      <w:lvlJc w:val="left"/>
      <w:pPr>
        <w:tabs>
          <w:tab w:val="num" w:pos="1080"/>
        </w:tabs>
        <w:ind w:left="1080" w:hanging="1080"/>
      </w:pPr>
      <w:rPr>
        <w:rFonts w:hint="default"/>
        <w:b w:val="0"/>
        <w:bCs w:val="0"/>
      </w:rPr>
    </w:lvl>
    <w:lvl w:ilvl="7">
      <w:start w:val="1"/>
      <w:numFmt w:val="decimal"/>
      <w:isLgl/>
      <w:lvlText w:val="%1.%2.%3.%4.%5.%6.%7.%8."/>
      <w:lvlJc w:val="left"/>
      <w:pPr>
        <w:tabs>
          <w:tab w:val="num" w:pos="1440"/>
        </w:tabs>
        <w:ind w:left="1440" w:hanging="1440"/>
      </w:pPr>
      <w:rPr>
        <w:rFonts w:hint="default"/>
        <w:b w:val="0"/>
        <w:bCs w:val="0"/>
      </w:rPr>
    </w:lvl>
    <w:lvl w:ilvl="8">
      <w:start w:val="1"/>
      <w:numFmt w:val="decimal"/>
      <w:isLgl/>
      <w:lvlText w:val="%1.%2.%3.%4.%5.%6.%7.%8.%9."/>
      <w:lvlJc w:val="left"/>
      <w:pPr>
        <w:tabs>
          <w:tab w:val="num" w:pos="1440"/>
        </w:tabs>
        <w:ind w:left="1440" w:hanging="1440"/>
      </w:pPr>
      <w:rPr>
        <w:rFonts w:hint="default"/>
        <w:b w:val="0"/>
        <w:bCs w:val="0"/>
      </w:rPr>
    </w:lvl>
  </w:abstractNum>
  <w:abstractNum w:abstractNumId="5" w15:restartNumberingAfterBreak="0">
    <w:nsid w:val="60C12A5D"/>
    <w:multiLevelType w:val="multilevel"/>
    <w:tmpl w:val="CCBA94C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60CE045E"/>
    <w:multiLevelType w:val="hybridMultilevel"/>
    <w:tmpl w:val="57FA802C"/>
    <w:lvl w:ilvl="0" w:tplc="3852266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5DC55CB"/>
    <w:multiLevelType w:val="multilevel"/>
    <w:tmpl w:val="4288CE9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8E36B3E"/>
    <w:multiLevelType w:val="multilevel"/>
    <w:tmpl w:val="E9A286A6"/>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9" w15:restartNumberingAfterBreak="0">
    <w:nsid w:val="7BD60D26"/>
    <w:multiLevelType w:val="multilevel"/>
    <w:tmpl w:val="56AC7BD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5"/>
  </w:num>
  <w:num w:numId="3">
    <w:abstractNumId w:val="7"/>
  </w:num>
  <w:num w:numId="4">
    <w:abstractNumId w:val="9"/>
  </w:num>
  <w:num w:numId="5">
    <w:abstractNumId w:val="1"/>
  </w:num>
  <w:num w:numId="6">
    <w:abstractNumId w:val="2"/>
  </w:num>
  <w:num w:numId="7">
    <w:abstractNumId w:val="8"/>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4B"/>
    <w:rsid w:val="00001F7D"/>
    <w:rsid w:val="00013B3B"/>
    <w:rsid w:val="000264BE"/>
    <w:rsid w:val="00070541"/>
    <w:rsid w:val="00072F16"/>
    <w:rsid w:val="00096154"/>
    <w:rsid w:val="000A3739"/>
    <w:rsid w:val="000B62A9"/>
    <w:rsid w:val="000B6F52"/>
    <w:rsid w:val="000F444F"/>
    <w:rsid w:val="00111B16"/>
    <w:rsid w:val="00132857"/>
    <w:rsid w:val="00134779"/>
    <w:rsid w:val="00135F7F"/>
    <w:rsid w:val="00143445"/>
    <w:rsid w:val="00144AB5"/>
    <w:rsid w:val="00182A9F"/>
    <w:rsid w:val="00193FBF"/>
    <w:rsid w:val="001A1393"/>
    <w:rsid w:val="001B284A"/>
    <w:rsid w:val="001E028B"/>
    <w:rsid w:val="001E314D"/>
    <w:rsid w:val="00246C9B"/>
    <w:rsid w:val="00260E57"/>
    <w:rsid w:val="00265542"/>
    <w:rsid w:val="00275FA3"/>
    <w:rsid w:val="00282A50"/>
    <w:rsid w:val="00290B90"/>
    <w:rsid w:val="002A10E9"/>
    <w:rsid w:val="002A6D13"/>
    <w:rsid w:val="002C7327"/>
    <w:rsid w:val="002D0AFA"/>
    <w:rsid w:val="002D6AFA"/>
    <w:rsid w:val="002E3234"/>
    <w:rsid w:val="002F187C"/>
    <w:rsid w:val="002F56F6"/>
    <w:rsid w:val="00300A08"/>
    <w:rsid w:val="003038D1"/>
    <w:rsid w:val="00306556"/>
    <w:rsid w:val="00324E18"/>
    <w:rsid w:val="0032758A"/>
    <w:rsid w:val="00330E30"/>
    <w:rsid w:val="00344B66"/>
    <w:rsid w:val="00344DBB"/>
    <w:rsid w:val="00362A7A"/>
    <w:rsid w:val="00367153"/>
    <w:rsid w:val="003848C6"/>
    <w:rsid w:val="003862F9"/>
    <w:rsid w:val="003871F5"/>
    <w:rsid w:val="003A282B"/>
    <w:rsid w:val="003A7DEC"/>
    <w:rsid w:val="003C4CAA"/>
    <w:rsid w:val="003C601F"/>
    <w:rsid w:val="00400AB4"/>
    <w:rsid w:val="0041410B"/>
    <w:rsid w:val="004221C1"/>
    <w:rsid w:val="00422370"/>
    <w:rsid w:val="00423546"/>
    <w:rsid w:val="004274CA"/>
    <w:rsid w:val="00427DA9"/>
    <w:rsid w:val="00440B57"/>
    <w:rsid w:val="004465DD"/>
    <w:rsid w:val="00447B23"/>
    <w:rsid w:val="004544BF"/>
    <w:rsid w:val="00462072"/>
    <w:rsid w:val="004721E1"/>
    <w:rsid w:val="00485AC7"/>
    <w:rsid w:val="0049288B"/>
    <w:rsid w:val="004C5CE7"/>
    <w:rsid w:val="004E407C"/>
    <w:rsid w:val="004F394C"/>
    <w:rsid w:val="00513017"/>
    <w:rsid w:val="005230E2"/>
    <w:rsid w:val="00527904"/>
    <w:rsid w:val="00560D2C"/>
    <w:rsid w:val="00572251"/>
    <w:rsid w:val="005A4EDD"/>
    <w:rsid w:val="005C513F"/>
    <w:rsid w:val="005E44A9"/>
    <w:rsid w:val="005E7FE7"/>
    <w:rsid w:val="005F2BA0"/>
    <w:rsid w:val="00605F50"/>
    <w:rsid w:val="00610155"/>
    <w:rsid w:val="00623CD2"/>
    <w:rsid w:val="00626656"/>
    <w:rsid w:val="006448A9"/>
    <w:rsid w:val="006457BD"/>
    <w:rsid w:val="0067105F"/>
    <w:rsid w:val="0067241A"/>
    <w:rsid w:val="0067633E"/>
    <w:rsid w:val="0068346D"/>
    <w:rsid w:val="006A7E70"/>
    <w:rsid w:val="006B08EA"/>
    <w:rsid w:val="006D2C47"/>
    <w:rsid w:val="006F5E7E"/>
    <w:rsid w:val="006F7EC9"/>
    <w:rsid w:val="007036EE"/>
    <w:rsid w:val="0070623D"/>
    <w:rsid w:val="007079CE"/>
    <w:rsid w:val="00707AB2"/>
    <w:rsid w:val="007135B5"/>
    <w:rsid w:val="00715CB0"/>
    <w:rsid w:val="00726415"/>
    <w:rsid w:val="0073095A"/>
    <w:rsid w:val="00731380"/>
    <w:rsid w:val="007547C5"/>
    <w:rsid w:val="00760FB4"/>
    <w:rsid w:val="00766446"/>
    <w:rsid w:val="00784BD8"/>
    <w:rsid w:val="00790537"/>
    <w:rsid w:val="007C070A"/>
    <w:rsid w:val="007C0CB2"/>
    <w:rsid w:val="007C5813"/>
    <w:rsid w:val="007D00D6"/>
    <w:rsid w:val="007E14BC"/>
    <w:rsid w:val="007F5A5F"/>
    <w:rsid w:val="008121B1"/>
    <w:rsid w:val="00830710"/>
    <w:rsid w:val="00833E95"/>
    <w:rsid w:val="00840546"/>
    <w:rsid w:val="00841820"/>
    <w:rsid w:val="008500CA"/>
    <w:rsid w:val="00873EE3"/>
    <w:rsid w:val="0087664B"/>
    <w:rsid w:val="0088355E"/>
    <w:rsid w:val="008933DF"/>
    <w:rsid w:val="00894F9F"/>
    <w:rsid w:val="008B779E"/>
    <w:rsid w:val="008C0185"/>
    <w:rsid w:val="008D027A"/>
    <w:rsid w:val="008D3B89"/>
    <w:rsid w:val="008E70CA"/>
    <w:rsid w:val="008F3BF9"/>
    <w:rsid w:val="009008CA"/>
    <w:rsid w:val="009117E6"/>
    <w:rsid w:val="00914C60"/>
    <w:rsid w:val="009157A5"/>
    <w:rsid w:val="00935568"/>
    <w:rsid w:val="00956264"/>
    <w:rsid w:val="00963132"/>
    <w:rsid w:val="009645AE"/>
    <w:rsid w:val="009713C2"/>
    <w:rsid w:val="0098514B"/>
    <w:rsid w:val="00992E6E"/>
    <w:rsid w:val="009A2822"/>
    <w:rsid w:val="009B279D"/>
    <w:rsid w:val="009B4DF0"/>
    <w:rsid w:val="009E222C"/>
    <w:rsid w:val="009E2308"/>
    <w:rsid w:val="009E5D66"/>
    <w:rsid w:val="009F4F86"/>
    <w:rsid w:val="009F5797"/>
    <w:rsid w:val="009F6D74"/>
    <w:rsid w:val="00A055D2"/>
    <w:rsid w:val="00A067E3"/>
    <w:rsid w:val="00A104D3"/>
    <w:rsid w:val="00A50B18"/>
    <w:rsid w:val="00A66670"/>
    <w:rsid w:val="00A7794F"/>
    <w:rsid w:val="00A82106"/>
    <w:rsid w:val="00AB58D7"/>
    <w:rsid w:val="00AB6C94"/>
    <w:rsid w:val="00AD602D"/>
    <w:rsid w:val="00AE2B58"/>
    <w:rsid w:val="00AF5DAC"/>
    <w:rsid w:val="00B07F7A"/>
    <w:rsid w:val="00B23D42"/>
    <w:rsid w:val="00B269A3"/>
    <w:rsid w:val="00B47EE8"/>
    <w:rsid w:val="00B546B5"/>
    <w:rsid w:val="00B60C5E"/>
    <w:rsid w:val="00B735FC"/>
    <w:rsid w:val="00B84B4D"/>
    <w:rsid w:val="00B96601"/>
    <w:rsid w:val="00BD33D9"/>
    <w:rsid w:val="00C059C2"/>
    <w:rsid w:val="00C11AA7"/>
    <w:rsid w:val="00C325B5"/>
    <w:rsid w:val="00C42497"/>
    <w:rsid w:val="00C4289E"/>
    <w:rsid w:val="00C44345"/>
    <w:rsid w:val="00C55951"/>
    <w:rsid w:val="00C57558"/>
    <w:rsid w:val="00C6015A"/>
    <w:rsid w:val="00C70EC7"/>
    <w:rsid w:val="00C80A92"/>
    <w:rsid w:val="00C9117A"/>
    <w:rsid w:val="00C91A66"/>
    <w:rsid w:val="00CB7B1B"/>
    <w:rsid w:val="00CE4D27"/>
    <w:rsid w:val="00CF35CE"/>
    <w:rsid w:val="00D2270F"/>
    <w:rsid w:val="00D37697"/>
    <w:rsid w:val="00D4570E"/>
    <w:rsid w:val="00D55284"/>
    <w:rsid w:val="00D96FEB"/>
    <w:rsid w:val="00DA2E1E"/>
    <w:rsid w:val="00DA74CC"/>
    <w:rsid w:val="00DC499B"/>
    <w:rsid w:val="00DD3CFC"/>
    <w:rsid w:val="00DD47BE"/>
    <w:rsid w:val="00DD641E"/>
    <w:rsid w:val="00DD6684"/>
    <w:rsid w:val="00DE2A6B"/>
    <w:rsid w:val="00DE3434"/>
    <w:rsid w:val="00DF22C1"/>
    <w:rsid w:val="00DF3BC3"/>
    <w:rsid w:val="00E041C6"/>
    <w:rsid w:val="00E103B2"/>
    <w:rsid w:val="00E1220C"/>
    <w:rsid w:val="00E33DF6"/>
    <w:rsid w:val="00E53843"/>
    <w:rsid w:val="00E65B46"/>
    <w:rsid w:val="00E70C4B"/>
    <w:rsid w:val="00E74A2D"/>
    <w:rsid w:val="00E74B50"/>
    <w:rsid w:val="00E75621"/>
    <w:rsid w:val="00E774D1"/>
    <w:rsid w:val="00EA2BB2"/>
    <w:rsid w:val="00EA52FD"/>
    <w:rsid w:val="00EA6D7D"/>
    <w:rsid w:val="00ED3BEF"/>
    <w:rsid w:val="00EF67F6"/>
    <w:rsid w:val="00F07A03"/>
    <w:rsid w:val="00F60FFC"/>
    <w:rsid w:val="00F626D0"/>
    <w:rsid w:val="00F74D12"/>
    <w:rsid w:val="00F8497A"/>
    <w:rsid w:val="00F864A1"/>
    <w:rsid w:val="00F95815"/>
    <w:rsid w:val="00FA03E5"/>
    <w:rsid w:val="00FA1B20"/>
    <w:rsid w:val="00FA4173"/>
    <w:rsid w:val="00FB4C38"/>
    <w:rsid w:val="00FD0024"/>
    <w:rsid w:val="00FD71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9758907"/>
  <w15:docId w15:val="{92D7CE24-2453-404F-888F-A2F084F14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64B"/>
    <w:rPr>
      <w:sz w:val="24"/>
      <w:szCs w:val="24"/>
    </w:rPr>
  </w:style>
  <w:style w:type="paragraph" w:styleId="1">
    <w:name w:val="heading 1"/>
    <w:basedOn w:val="a"/>
    <w:next w:val="a"/>
    <w:link w:val="10"/>
    <w:qFormat/>
    <w:rsid w:val="003871F5"/>
    <w:pPr>
      <w:keepNext/>
      <w:outlineLvl w:val="0"/>
    </w:pPr>
    <w:rPr>
      <w:b/>
      <w:sz w:val="28"/>
      <w:szCs w:val="20"/>
      <w:lang w:val="uk-UA"/>
    </w:rPr>
  </w:style>
  <w:style w:type="paragraph" w:styleId="2">
    <w:name w:val="heading 2"/>
    <w:basedOn w:val="a"/>
    <w:next w:val="a"/>
    <w:link w:val="20"/>
    <w:semiHidden/>
    <w:unhideWhenUsed/>
    <w:qFormat/>
    <w:rsid w:val="003871F5"/>
    <w:pPr>
      <w:keepNext/>
      <w:outlineLvl w:val="1"/>
    </w:pPr>
    <w:rPr>
      <w:b/>
      <w:sz w:val="32"/>
      <w:szCs w:val="20"/>
      <w:lang w:val="uk-UA"/>
    </w:rPr>
  </w:style>
  <w:style w:type="paragraph" w:styleId="3">
    <w:name w:val="heading 3"/>
    <w:basedOn w:val="a"/>
    <w:next w:val="a"/>
    <w:link w:val="30"/>
    <w:semiHidden/>
    <w:unhideWhenUsed/>
    <w:qFormat/>
    <w:rsid w:val="003871F5"/>
    <w:pPr>
      <w:keepNext/>
      <w:jc w:val="center"/>
      <w:outlineLvl w:val="2"/>
    </w:pPr>
    <w:rPr>
      <w:b/>
      <w:sz w:val="36"/>
      <w:szCs w:val="20"/>
      <w:lang w:val="uk-UA"/>
    </w:rPr>
  </w:style>
  <w:style w:type="paragraph" w:styleId="4">
    <w:name w:val="heading 4"/>
    <w:basedOn w:val="a"/>
    <w:next w:val="a"/>
    <w:link w:val="40"/>
    <w:unhideWhenUsed/>
    <w:qFormat/>
    <w:rsid w:val="003871F5"/>
    <w:pPr>
      <w:keepNext/>
      <w:jc w:val="center"/>
      <w:outlineLvl w:val="3"/>
    </w:pPr>
    <w:rPr>
      <w:b/>
      <w:sz w:val="28"/>
      <w:szCs w:val="20"/>
      <w:lang w:val="uk-UA"/>
    </w:rPr>
  </w:style>
  <w:style w:type="paragraph" w:styleId="6">
    <w:name w:val="heading 6"/>
    <w:basedOn w:val="a"/>
    <w:next w:val="a"/>
    <w:link w:val="60"/>
    <w:semiHidden/>
    <w:unhideWhenUsed/>
    <w:qFormat/>
    <w:rsid w:val="003871F5"/>
    <w:pPr>
      <w:keepNext/>
      <w:ind w:left="-1134" w:right="1133"/>
      <w:jc w:val="center"/>
      <w:outlineLvl w:val="5"/>
    </w:pPr>
    <w:rPr>
      <w:b/>
      <w:sz w:val="32"/>
      <w:szCs w:val="20"/>
      <w:lang w:val="uk-UA"/>
    </w:rPr>
  </w:style>
  <w:style w:type="paragraph" w:styleId="7">
    <w:name w:val="heading 7"/>
    <w:basedOn w:val="a"/>
    <w:next w:val="a"/>
    <w:link w:val="70"/>
    <w:unhideWhenUsed/>
    <w:qFormat/>
    <w:rsid w:val="003871F5"/>
    <w:pPr>
      <w:keepNext/>
      <w:jc w:val="center"/>
      <w:outlineLvl w:val="6"/>
    </w:pPr>
    <w:rPr>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7664B"/>
    <w:pPr>
      <w:ind w:left="360"/>
    </w:pPr>
    <w:rPr>
      <w:lang w:val="uk-UA"/>
    </w:rPr>
  </w:style>
  <w:style w:type="paragraph" w:styleId="21">
    <w:name w:val="Body Text Indent 2"/>
    <w:basedOn w:val="a"/>
    <w:rsid w:val="0087664B"/>
    <w:pPr>
      <w:widowControl w:val="0"/>
      <w:autoSpaceDE w:val="0"/>
      <w:autoSpaceDN w:val="0"/>
      <w:adjustRightInd w:val="0"/>
      <w:ind w:left="426" w:hanging="426"/>
      <w:jc w:val="both"/>
    </w:pPr>
    <w:rPr>
      <w:sz w:val="20"/>
      <w:szCs w:val="20"/>
      <w:lang w:val="uk-UA"/>
    </w:rPr>
  </w:style>
  <w:style w:type="paragraph" w:styleId="31">
    <w:name w:val="Body Text Indent 3"/>
    <w:basedOn w:val="a"/>
    <w:rsid w:val="0087664B"/>
    <w:pPr>
      <w:ind w:left="426" w:hanging="426"/>
      <w:jc w:val="both"/>
    </w:pPr>
    <w:rPr>
      <w:sz w:val="19"/>
      <w:szCs w:val="19"/>
      <w:lang w:val="uk-UA"/>
    </w:rPr>
  </w:style>
  <w:style w:type="table" w:styleId="a4">
    <w:name w:val="Table Grid"/>
    <w:basedOn w:val="a1"/>
    <w:rsid w:val="00876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87664B"/>
    <w:pPr>
      <w:widowControl w:val="0"/>
      <w:tabs>
        <w:tab w:val="center" w:pos="4153"/>
        <w:tab w:val="right" w:pos="8306"/>
      </w:tabs>
      <w:suppressAutoHyphens/>
      <w:spacing w:line="252" w:lineRule="auto"/>
    </w:pPr>
    <w:rPr>
      <w:rFonts w:ascii="Arial" w:eastAsia="Batang" w:hAnsi="Arial" w:cs="Arial"/>
      <w:sz w:val="18"/>
      <w:szCs w:val="18"/>
      <w:lang w:eastAsia="ar-SA"/>
    </w:rPr>
  </w:style>
  <w:style w:type="character" w:styleId="a6">
    <w:name w:val="Strong"/>
    <w:basedOn w:val="a0"/>
    <w:uiPriority w:val="22"/>
    <w:qFormat/>
    <w:rsid w:val="00626656"/>
    <w:rPr>
      <w:b/>
      <w:bCs/>
    </w:rPr>
  </w:style>
  <w:style w:type="paragraph" w:styleId="a7">
    <w:name w:val="Balloon Text"/>
    <w:basedOn w:val="a"/>
    <w:link w:val="a8"/>
    <w:rsid w:val="00626656"/>
    <w:rPr>
      <w:rFonts w:ascii="Tahoma" w:hAnsi="Tahoma" w:cs="Tahoma"/>
      <w:sz w:val="16"/>
      <w:szCs w:val="16"/>
    </w:rPr>
  </w:style>
  <w:style w:type="character" w:customStyle="1" w:styleId="a8">
    <w:name w:val="Текст выноски Знак"/>
    <w:basedOn w:val="a0"/>
    <w:link w:val="a7"/>
    <w:rsid w:val="00626656"/>
    <w:rPr>
      <w:rFonts w:ascii="Tahoma" w:hAnsi="Tahoma" w:cs="Tahoma"/>
      <w:sz w:val="16"/>
      <w:szCs w:val="16"/>
    </w:rPr>
  </w:style>
  <w:style w:type="paragraph" w:styleId="a9">
    <w:name w:val="List Paragraph"/>
    <w:basedOn w:val="a"/>
    <w:uiPriority w:val="34"/>
    <w:qFormat/>
    <w:rsid w:val="00626656"/>
    <w:pPr>
      <w:ind w:left="720"/>
      <w:contextualSpacing/>
    </w:pPr>
  </w:style>
  <w:style w:type="character" w:styleId="aa">
    <w:name w:val="annotation reference"/>
    <w:basedOn w:val="a0"/>
    <w:rsid w:val="00143445"/>
    <w:rPr>
      <w:sz w:val="16"/>
      <w:szCs w:val="16"/>
    </w:rPr>
  </w:style>
  <w:style w:type="paragraph" w:styleId="ab">
    <w:name w:val="annotation text"/>
    <w:basedOn w:val="a"/>
    <w:link w:val="ac"/>
    <w:rsid w:val="00143445"/>
    <w:rPr>
      <w:sz w:val="20"/>
      <w:szCs w:val="20"/>
    </w:rPr>
  </w:style>
  <w:style w:type="character" w:customStyle="1" w:styleId="ac">
    <w:name w:val="Текст примечания Знак"/>
    <w:basedOn w:val="a0"/>
    <w:link w:val="ab"/>
    <w:rsid w:val="00143445"/>
  </w:style>
  <w:style w:type="paragraph" w:styleId="ad">
    <w:name w:val="annotation subject"/>
    <w:basedOn w:val="ab"/>
    <w:next w:val="ab"/>
    <w:link w:val="ae"/>
    <w:rsid w:val="00143445"/>
    <w:rPr>
      <w:b/>
      <w:bCs/>
    </w:rPr>
  </w:style>
  <w:style w:type="character" w:customStyle="1" w:styleId="ae">
    <w:name w:val="Тема примечания Знак"/>
    <w:basedOn w:val="ac"/>
    <w:link w:val="ad"/>
    <w:rsid w:val="00143445"/>
    <w:rPr>
      <w:b/>
      <w:bCs/>
    </w:rPr>
  </w:style>
  <w:style w:type="character" w:customStyle="1" w:styleId="10">
    <w:name w:val="Заголовок 1 Знак"/>
    <w:basedOn w:val="a0"/>
    <w:link w:val="1"/>
    <w:rsid w:val="003871F5"/>
    <w:rPr>
      <w:b/>
      <w:sz w:val="28"/>
      <w:lang w:val="uk-UA"/>
    </w:rPr>
  </w:style>
  <w:style w:type="character" w:customStyle="1" w:styleId="20">
    <w:name w:val="Заголовок 2 Знак"/>
    <w:basedOn w:val="a0"/>
    <w:link w:val="2"/>
    <w:semiHidden/>
    <w:rsid w:val="003871F5"/>
    <w:rPr>
      <w:b/>
      <w:sz w:val="32"/>
      <w:lang w:val="uk-UA"/>
    </w:rPr>
  </w:style>
  <w:style w:type="character" w:customStyle="1" w:styleId="30">
    <w:name w:val="Заголовок 3 Знак"/>
    <w:basedOn w:val="a0"/>
    <w:link w:val="3"/>
    <w:semiHidden/>
    <w:rsid w:val="003871F5"/>
    <w:rPr>
      <w:b/>
      <w:sz w:val="36"/>
      <w:lang w:val="uk-UA"/>
    </w:rPr>
  </w:style>
  <w:style w:type="character" w:customStyle="1" w:styleId="40">
    <w:name w:val="Заголовок 4 Знак"/>
    <w:basedOn w:val="a0"/>
    <w:link w:val="4"/>
    <w:rsid w:val="003871F5"/>
    <w:rPr>
      <w:b/>
      <w:sz w:val="28"/>
      <w:lang w:val="uk-UA"/>
    </w:rPr>
  </w:style>
  <w:style w:type="character" w:customStyle="1" w:styleId="60">
    <w:name w:val="Заголовок 6 Знак"/>
    <w:basedOn w:val="a0"/>
    <w:link w:val="6"/>
    <w:semiHidden/>
    <w:rsid w:val="003871F5"/>
    <w:rPr>
      <w:b/>
      <w:sz w:val="32"/>
      <w:lang w:val="uk-UA"/>
    </w:rPr>
  </w:style>
  <w:style w:type="character" w:customStyle="1" w:styleId="70">
    <w:name w:val="Заголовок 7 Знак"/>
    <w:basedOn w:val="a0"/>
    <w:link w:val="7"/>
    <w:rsid w:val="003871F5"/>
    <w:rPr>
      <w:b/>
      <w:sz w:val="24"/>
      <w:lang w:val="uk-UA"/>
    </w:rPr>
  </w:style>
  <w:style w:type="paragraph" w:styleId="af">
    <w:name w:val="Title"/>
    <w:basedOn w:val="a"/>
    <w:link w:val="af0"/>
    <w:qFormat/>
    <w:rsid w:val="003871F5"/>
    <w:pPr>
      <w:jc w:val="center"/>
    </w:pPr>
    <w:rPr>
      <w:b/>
      <w:sz w:val="36"/>
      <w:szCs w:val="20"/>
    </w:rPr>
  </w:style>
  <w:style w:type="character" w:customStyle="1" w:styleId="af0">
    <w:name w:val="Заголовок Знак"/>
    <w:basedOn w:val="a0"/>
    <w:link w:val="af"/>
    <w:rsid w:val="003871F5"/>
    <w:rPr>
      <w:b/>
      <w:sz w:val="36"/>
    </w:rPr>
  </w:style>
  <w:style w:type="paragraph" w:styleId="af1">
    <w:name w:val="Body Text"/>
    <w:basedOn w:val="a"/>
    <w:link w:val="af2"/>
    <w:rsid w:val="00282A50"/>
    <w:pPr>
      <w:spacing w:after="120"/>
    </w:pPr>
    <w:rPr>
      <w:lang w:val="uk-UA"/>
    </w:rPr>
  </w:style>
  <w:style w:type="character" w:customStyle="1" w:styleId="af2">
    <w:name w:val="Основной текст Знак"/>
    <w:basedOn w:val="a0"/>
    <w:link w:val="af1"/>
    <w:rsid w:val="00282A50"/>
    <w:rPr>
      <w:sz w:val="24"/>
      <w:szCs w:val="24"/>
      <w:lang w:val="uk-UA"/>
    </w:rPr>
  </w:style>
  <w:style w:type="paragraph" w:customStyle="1" w:styleId="Default">
    <w:name w:val="Default"/>
    <w:rsid w:val="00282A50"/>
    <w:pPr>
      <w:widowControl w:val="0"/>
      <w:autoSpaceDE w:val="0"/>
      <w:autoSpaceDN w:val="0"/>
      <w:adjustRightInd w:val="0"/>
    </w:pPr>
    <w:rPr>
      <w:rFonts w:ascii="BCMDFP+TimesNewRoman,Bold" w:hAnsi="BCMDFP+TimesNewRoman,Bold" w:cs="BCMDFP+TimesNewRoman,Bold"/>
      <w:color w:val="000000"/>
      <w:sz w:val="24"/>
      <w:szCs w:val="24"/>
    </w:rPr>
  </w:style>
  <w:style w:type="character" w:styleId="af3">
    <w:name w:val="Hyperlink"/>
    <w:basedOn w:val="a0"/>
    <w:uiPriority w:val="99"/>
    <w:unhideWhenUsed/>
    <w:rsid w:val="005E7FE7"/>
    <w:rPr>
      <w:color w:val="0000FF"/>
      <w:u w:val="single"/>
    </w:rPr>
  </w:style>
  <w:style w:type="character" w:customStyle="1" w:styleId="apple-converted-space">
    <w:name w:val="apple-converted-space"/>
    <w:basedOn w:val="a0"/>
    <w:rsid w:val="00CF35CE"/>
  </w:style>
  <w:style w:type="paragraph" w:styleId="af4">
    <w:name w:val="Plain Text"/>
    <w:basedOn w:val="a"/>
    <w:link w:val="af5"/>
    <w:uiPriority w:val="99"/>
    <w:unhideWhenUsed/>
    <w:rsid w:val="00A104D3"/>
    <w:rPr>
      <w:rFonts w:ascii="Calibri" w:eastAsiaTheme="minorHAnsi" w:hAnsi="Calibri"/>
      <w:color w:val="000000"/>
      <w:sz w:val="22"/>
      <w:szCs w:val="22"/>
      <w:lang w:eastAsia="en-US"/>
    </w:rPr>
  </w:style>
  <w:style w:type="character" w:customStyle="1" w:styleId="af5">
    <w:name w:val="Текст Знак"/>
    <w:basedOn w:val="a0"/>
    <w:link w:val="af4"/>
    <w:uiPriority w:val="99"/>
    <w:rsid w:val="00A104D3"/>
    <w:rPr>
      <w:rFonts w:ascii="Calibri" w:eastAsiaTheme="minorHAnsi" w:hAnsi="Calibri"/>
      <w:color w:val="000000"/>
      <w:sz w:val="22"/>
      <w:szCs w:val="22"/>
      <w:lang w:eastAsia="en-US"/>
    </w:rPr>
  </w:style>
  <w:style w:type="paragraph" w:styleId="af6">
    <w:name w:val="Revision"/>
    <w:hidden/>
    <w:uiPriority w:val="99"/>
    <w:semiHidden/>
    <w:rsid w:val="003C4C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98665">
      <w:bodyDiv w:val="1"/>
      <w:marLeft w:val="0"/>
      <w:marRight w:val="0"/>
      <w:marTop w:val="0"/>
      <w:marBottom w:val="0"/>
      <w:divBdr>
        <w:top w:val="none" w:sz="0" w:space="0" w:color="auto"/>
        <w:left w:val="none" w:sz="0" w:space="0" w:color="auto"/>
        <w:bottom w:val="none" w:sz="0" w:space="0" w:color="auto"/>
        <w:right w:val="none" w:sz="0" w:space="0" w:color="auto"/>
      </w:divBdr>
    </w:div>
    <w:div w:id="594367454">
      <w:bodyDiv w:val="1"/>
      <w:marLeft w:val="0"/>
      <w:marRight w:val="0"/>
      <w:marTop w:val="0"/>
      <w:marBottom w:val="0"/>
      <w:divBdr>
        <w:top w:val="none" w:sz="0" w:space="0" w:color="auto"/>
        <w:left w:val="none" w:sz="0" w:space="0" w:color="auto"/>
        <w:bottom w:val="none" w:sz="0" w:space="0" w:color="auto"/>
        <w:right w:val="none" w:sz="0" w:space="0" w:color="auto"/>
      </w:divBdr>
    </w:div>
    <w:div w:id="613290484">
      <w:bodyDiv w:val="1"/>
      <w:marLeft w:val="0"/>
      <w:marRight w:val="0"/>
      <w:marTop w:val="0"/>
      <w:marBottom w:val="0"/>
      <w:divBdr>
        <w:top w:val="none" w:sz="0" w:space="0" w:color="auto"/>
        <w:left w:val="none" w:sz="0" w:space="0" w:color="auto"/>
        <w:bottom w:val="none" w:sz="0" w:space="0" w:color="auto"/>
        <w:right w:val="none" w:sz="0" w:space="0" w:color="auto"/>
      </w:divBdr>
    </w:div>
    <w:div w:id="707683855">
      <w:bodyDiv w:val="1"/>
      <w:marLeft w:val="0"/>
      <w:marRight w:val="0"/>
      <w:marTop w:val="0"/>
      <w:marBottom w:val="0"/>
      <w:divBdr>
        <w:top w:val="none" w:sz="0" w:space="0" w:color="auto"/>
        <w:left w:val="none" w:sz="0" w:space="0" w:color="auto"/>
        <w:bottom w:val="none" w:sz="0" w:space="0" w:color="auto"/>
        <w:right w:val="none" w:sz="0" w:space="0" w:color="auto"/>
      </w:divBdr>
    </w:div>
    <w:div w:id="1042439207">
      <w:bodyDiv w:val="1"/>
      <w:marLeft w:val="0"/>
      <w:marRight w:val="0"/>
      <w:marTop w:val="0"/>
      <w:marBottom w:val="0"/>
      <w:divBdr>
        <w:top w:val="none" w:sz="0" w:space="0" w:color="auto"/>
        <w:left w:val="none" w:sz="0" w:space="0" w:color="auto"/>
        <w:bottom w:val="none" w:sz="0" w:space="0" w:color="auto"/>
        <w:right w:val="none" w:sz="0" w:space="0" w:color="auto"/>
      </w:divBdr>
    </w:div>
    <w:div w:id="192822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C7C219B-AA34-4566-B006-D1C1296AC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3081</Words>
  <Characters>20956</Characters>
  <Application>Microsoft Office Word</Application>
  <DocSecurity>0</DocSecurity>
  <Lines>174</Lines>
  <Paragraphs>47</Paragraphs>
  <ScaleCrop>false</ScaleCrop>
  <HeadingPairs>
    <vt:vector size="2" baseType="variant">
      <vt:variant>
        <vt:lpstr>Название</vt:lpstr>
      </vt:variant>
      <vt:variant>
        <vt:i4>1</vt:i4>
      </vt:variant>
    </vt:vector>
  </HeadingPairs>
  <TitlesOfParts>
    <vt:vector size="1" baseType="lpstr">
      <vt:lpstr>ДОГОВІР  №______</vt:lpstr>
    </vt:vector>
  </TitlesOfParts>
  <Company>Тэкс Украина</Company>
  <LinksUpToDate>false</LinksUpToDate>
  <CharactersWithSpaces>23990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№______</dc:title>
  <dc:creator>Бухгалтер</dc:creator>
  <cp:lastModifiedBy>Побережна Наталія Олександрівна</cp:lastModifiedBy>
  <cp:revision>5</cp:revision>
  <cp:lastPrinted>2018-09-21T09:16:00Z</cp:lastPrinted>
  <dcterms:created xsi:type="dcterms:W3CDTF">2021-09-09T09:43:00Z</dcterms:created>
  <dcterms:modified xsi:type="dcterms:W3CDTF">2021-09-30T12:54:00Z</dcterms:modified>
</cp:coreProperties>
</file>