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3BC8B" w14:textId="6A1D48B7" w:rsidR="00F6088C" w:rsidRPr="0064405B" w:rsidRDefault="00F6088C" w:rsidP="003122EC">
      <w:pPr>
        <w:widowControl w:val="0"/>
        <w:pBdr>
          <w:top w:val="nil"/>
          <w:left w:val="nil"/>
          <w:bottom w:val="nil"/>
          <w:right w:val="nil"/>
          <w:between w:val="nil"/>
        </w:pBdr>
        <w:spacing w:line="240" w:lineRule="auto"/>
        <w:jc w:val="center"/>
        <w:rPr>
          <w:rFonts w:ascii="Times New Roman" w:hAnsi="Times New Roman" w:cs="Times New Roman"/>
          <w:b/>
          <w:sz w:val="20"/>
          <w:szCs w:val="20"/>
        </w:rPr>
      </w:pPr>
    </w:p>
    <w:p w14:paraId="1CEBA1C4" w14:textId="77777777" w:rsidR="00F30019" w:rsidRDefault="00F30019" w:rsidP="003122EC">
      <w:pPr>
        <w:widowControl w:val="0"/>
        <w:pBdr>
          <w:top w:val="nil"/>
          <w:left w:val="nil"/>
          <w:bottom w:val="nil"/>
          <w:right w:val="nil"/>
          <w:between w:val="nil"/>
        </w:pBdr>
        <w:spacing w:line="240" w:lineRule="auto"/>
        <w:jc w:val="center"/>
        <w:rPr>
          <w:rFonts w:ascii="Times New Roman" w:hAnsi="Times New Roman" w:cs="Times New Roman"/>
          <w:b/>
          <w:sz w:val="20"/>
          <w:szCs w:val="20"/>
        </w:rPr>
      </w:pPr>
    </w:p>
    <w:p w14:paraId="0604502F" w14:textId="77777777" w:rsidR="00256AD7" w:rsidRPr="00B8690B" w:rsidRDefault="003122EC" w:rsidP="00256AD7">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hAnsi="Times New Roman" w:cs="Times New Roman"/>
          <w:b/>
          <w:sz w:val="20"/>
          <w:szCs w:val="20"/>
        </w:rPr>
        <w:t xml:space="preserve">ДОГОВІР ПРО НАДАННЯ КОМПЛЕКСНИХ ПОСЛУГ </w:t>
      </w:r>
      <w:r w:rsidR="00553877" w:rsidRPr="00B8690B">
        <w:rPr>
          <w:rFonts w:ascii="Times New Roman" w:hAnsi="Times New Roman" w:cs="Times New Roman"/>
          <w:b/>
          <w:sz w:val="20"/>
          <w:szCs w:val="20"/>
        </w:rPr>
        <w:t>ЗІ СКЛАД</w:t>
      </w:r>
      <w:r w:rsidRPr="00B8690B">
        <w:rPr>
          <w:rFonts w:ascii="Times New Roman" w:hAnsi="Times New Roman" w:cs="Times New Roman"/>
          <w:b/>
          <w:sz w:val="20"/>
          <w:szCs w:val="20"/>
        </w:rPr>
        <w:t>СЬКОЇ ЛОГІСТИКИ</w:t>
      </w:r>
    </w:p>
    <w:p w14:paraId="00000001" w14:textId="53CB17BD" w:rsidR="00C45046" w:rsidRPr="00B8690B" w:rsidRDefault="00D13E33" w:rsidP="00256AD7">
      <w:pPr>
        <w:widowControl w:val="0"/>
        <w:pBdr>
          <w:top w:val="nil"/>
          <w:left w:val="nil"/>
          <w:bottom w:val="nil"/>
          <w:right w:val="nil"/>
          <w:between w:val="nil"/>
        </w:pBdr>
        <w:spacing w:line="240" w:lineRule="auto"/>
        <w:jc w:val="center"/>
        <w:rPr>
          <w:rFonts w:ascii="Times New Roman" w:hAnsi="Times New Roman" w:cs="Times New Roman"/>
          <w:b/>
          <w:sz w:val="20"/>
          <w:szCs w:val="20"/>
        </w:rPr>
      </w:pPr>
      <w:bookmarkStart w:id="0" w:name="_Hlk122967407"/>
      <w:r w:rsidRPr="00B8690B">
        <w:rPr>
          <w:rFonts w:ascii="Times New Roman" w:hAnsi="Times New Roman" w:cs="Times New Roman"/>
          <w:b/>
          <w:sz w:val="20"/>
          <w:szCs w:val="20"/>
        </w:rPr>
        <w:t>№</w:t>
      </w:r>
      <w:r w:rsidR="00256AD7" w:rsidRPr="00B8690B">
        <w:rPr>
          <w:rFonts w:ascii="Times New Roman" w:hAnsi="Times New Roman" w:cs="Times New Roman"/>
          <w:b/>
          <w:sz w:val="20"/>
          <w:szCs w:val="20"/>
        </w:rPr>
        <w:t>____________</w:t>
      </w:r>
      <w:r w:rsidRPr="00B8690B">
        <w:rPr>
          <w:rFonts w:ascii="Times New Roman" w:hAnsi="Times New Roman" w:cs="Times New Roman"/>
          <w:b/>
          <w:sz w:val="20"/>
          <w:szCs w:val="20"/>
        </w:rPr>
        <w:t xml:space="preserve"> </w:t>
      </w:r>
      <w:r w:rsidR="009F6B1D" w:rsidRPr="00B8690B">
        <w:rPr>
          <w:rFonts w:ascii="Times New Roman" w:hAnsi="Times New Roman" w:cs="Times New Roman"/>
          <w:b/>
          <w:sz w:val="20"/>
          <w:szCs w:val="20"/>
        </w:rPr>
        <w:t xml:space="preserve">від </w:t>
      </w:r>
      <w:r w:rsidR="00256AD7" w:rsidRPr="00B8690B">
        <w:rPr>
          <w:rFonts w:ascii="Times New Roman" w:hAnsi="Times New Roman" w:cs="Times New Roman"/>
          <w:b/>
          <w:sz w:val="20"/>
          <w:szCs w:val="20"/>
        </w:rPr>
        <w:t>__  ________</w:t>
      </w:r>
      <w:r w:rsidR="009F6B1D" w:rsidRPr="00B8690B">
        <w:rPr>
          <w:rFonts w:ascii="Times New Roman" w:hAnsi="Times New Roman" w:cs="Times New Roman"/>
          <w:b/>
          <w:sz w:val="20"/>
          <w:szCs w:val="20"/>
        </w:rPr>
        <w:t xml:space="preserve"> 202</w:t>
      </w:r>
      <w:r w:rsidR="00256AD7" w:rsidRPr="00B8690B">
        <w:rPr>
          <w:rFonts w:ascii="Times New Roman" w:hAnsi="Times New Roman" w:cs="Times New Roman"/>
          <w:b/>
          <w:sz w:val="20"/>
          <w:szCs w:val="20"/>
        </w:rPr>
        <w:t>_</w:t>
      </w:r>
      <w:r w:rsidR="009F6B1D" w:rsidRPr="00B8690B">
        <w:rPr>
          <w:rFonts w:ascii="Times New Roman" w:hAnsi="Times New Roman" w:cs="Times New Roman"/>
          <w:b/>
          <w:sz w:val="20"/>
          <w:szCs w:val="20"/>
        </w:rPr>
        <w:t xml:space="preserve"> року</w:t>
      </w:r>
      <w:bookmarkEnd w:id="0"/>
    </w:p>
    <w:p w14:paraId="35B7E31D" w14:textId="77777777" w:rsidR="00D13E33" w:rsidRPr="00B8690B" w:rsidRDefault="00D13E33"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p>
    <w:p w14:paraId="00000003" w14:textId="555623E8" w:rsidR="00C45046" w:rsidRPr="00B8690B" w:rsidRDefault="00553877" w:rsidP="00F40B7C">
      <w:pPr>
        <w:widowControl w:val="0"/>
        <w:pBdr>
          <w:top w:val="nil"/>
          <w:left w:val="nil"/>
          <w:bottom w:val="nil"/>
          <w:right w:val="nil"/>
          <w:between w:val="nil"/>
        </w:pBdr>
        <w:tabs>
          <w:tab w:val="left" w:pos="8222"/>
        </w:tabs>
        <w:spacing w:line="240" w:lineRule="auto"/>
        <w:rPr>
          <w:rFonts w:ascii="Times New Roman" w:hAnsi="Times New Roman" w:cs="Times New Roman"/>
          <w:sz w:val="20"/>
          <w:szCs w:val="20"/>
        </w:rPr>
      </w:pPr>
      <w:r w:rsidRPr="00B8690B">
        <w:rPr>
          <w:rFonts w:ascii="Times New Roman" w:hAnsi="Times New Roman" w:cs="Times New Roman"/>
          <w:sz w:val="20"/>
          <w:szCs w:val="20"/>
        </w:rPr>
        <w:t xml:space="preserve">м. </w:t>
      </w:r>
      <w:proofErr w:type="spellStart"/>
      <w:r w:rsidR="009F6B1D" w:rsidRPr="00B8690B">
        <w:rPr>
          <w:rFonts w:ascii="Times New Roman" w:hAnsi="Times New Roman" w:cs="Times New Roman"/>
          <w:sz w:val="20"/>
          <w:szCs w:val="20"/>
          <w:lang w:val="ru-RU"/>
        </w:rPr>
        <w:t>Київ</w:t>
      </w:r>
      <w:proofErr w:type="spellEnd"/>
      <w:r w:rsidR="00A61077" w:rsidRPr="00B8690B">
        <w:rPr>
          <w:rFonts w:ascii="Times New Roman" w:hAnsi="Times New Roman" w:cs="Times New Roman"/>
          <w:sz w:val="20"/>
          <w:szCs w:val="20"/>
        </w:rPr>
        <w:t xml:space="preserve">                                                                                                                                    </w:t>
      </w:r>
      <w:r w:rsidR="009F6B1D" w:rsidRPr="00B8690B">
        <w:rPr>
          <w:rFonts w:ascii="Times New Roman" w:hAnsi="Times New Roman" w:cs="Times New Roman"/>
          <w:sz w:val="20"/>
          <w:szCs w:val="20"/>
        </w:rPr>
        <w:tab/>
      </w:r>
      <w:r w:rsidR="009F6B1D" w:rsidRPr="00B8690B">
        <w:rPr>
          <w:rFonts w:ascii="Times New Roman" w:hAnsi="Times New Roman" w:cs="Times New Roman"/>
          <w:sz w:val="20"/>
          <w:szCs w:val="20"/>
        </w:rPr>
        <w:tab/>
      </w:r>
      <w:r w:rsidR="00A61077" w:rsidRPr="00B8690B">
        <w:rPr>
          <w:rFonts w:ascii="Times New Roman" w:hAnsi="Times New Roman" w:cs="Times New Roman"/>
          <w:sz w:val="20"/>
          <w:szCs w:val="20"/>
        </w:rPr>
        <w:t xml:space="preserve"> </w:t>
      </w:r>
      <w:r w:rsidR="00256AD7" w:rsidRPr="00B8690B">
        <w:rPr>
          <w:rFonts w:ascii="Times New Roman" w:hAnsi="Times New Roman" w:cs="Times New Roman"/>
          <w:sz w:val="20"/>
          <w:szCs w:val="20"/>
          <w:lang w:val="ru-RU"/>
        </w:rPr>
        <w:t>_______________</w:t>
      </w:r>
      <w:r w:rsidR="009F6B1D" w:rsidRPr="00B8690B">
        <w:rPr>
          <w:rFonts w:ascii="Times New Roman" w:hAnsi="Times New Roman" w:cs="Times New Roman"/>
          <w:sz w:val="20"/>
          <w:szCs w:val="20"/>
          <w:lang w:val="ru-RU"/>
        </w:rPr>
        <w:t xml:space="preserve"> </w:t>
      </w:r>
      <w:r w:rsidRPr="00B8690B">
        <w:rPr>
          <w:rFonts w:ascii="Times New Roman" w:hAnsi="Times New Roman" w:cs="Times New Roman"/>
          <w:sz w:val="20"/>
          <w:szCs w:val="20"/>
        </w:rPr>
        <w:t xml:space="preserve">року </w:t>
      </w:r>
    </w:p>
    <w:p w14:paraId="7593E93C" w14:textId="77777777" w:rsidR="003122EC" w:rsidRPr="00B8690B" w:rsidRDefault="003122EC"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p>
    <w:p w14:paraId="00000004" w14:textId="43896994" w:rsidR="00C45046" w:rsidRPr="00B8690B" w:rsidRDefault="00553877" w:rsidP="003122EC">
      <w:pPr>
        <w:widowControl w:val="0"/>
        <w:pBdr>
          <w:top w:val="nil"/>
          <w:left w:val="nil"/>
          <w:bottom w:val="nil"/>
          <w:right w:val="nil"/>
          <w:between w:val="nil"/>
        </w:pBdr>
        <w:spacing w:line="240" w:lineRule="auto"/>
        <w:ind w:firstLine="720"/>
        <w:jc w:val="both"/>
        <w:rPr>
          <w:rFonts w:ascii="Times New Roman" w:hAnsi="Times New Roman" w:cs="Times New Roman"/>
          <w:sz w:val="20"/>
          <w:szCs w:val="20"/>
        </w:rPr>
      </w:pPr>
      <w:r w:rsidRPr="00B8690B">
        <w:rPr>
          <w:rFonts w:ascii="Times New Roman" w:hAnsi="Times New Roman" w:cs="Times New Roman"/>
          <w:b/>
          <w:sz w:val="20"/>
          <w:szCs w:val="20"/>
        </w:rPr>
        <w:t xml:space="preserve">Товариство з обмеженою відповідальністю </w:t>
      </w:r>
      <w:r w:rsidR="009971C8" w:rsidRPr="00B8690B">
        <w:rPr>
          <w:rFonts w:ascii="Times New Roman" w:hAnsi="Times New Roman" w:cs="Times New Roman"/>
          <w:b/>
          <w:sz w:val="20"/>
          <w:szCs w:val="20"/>
        </w:rPr>
        <w:t>«</w:t>
      </w:r>
      <w:r w:rsidR="00256AD7" w:rsidRPr="00B8690B">
        <w:rPr>
          <w:rFonts w:ascii="Times New Roman" w:hAnsi="Times New Roman" w:cs="Times New Roman"/>
          <w:b/>
          <w:sz w:val="20"/>
          <w:szCs w:val="20"/>
        </w:rPr>
        <w:t>___________________</w:t>
      </w:r>
      <w:r w:rsidR="009971C8" w:rsidRPr="00B8690B">
        <w:rPr>
          <w:rFonts w:ascii="Times New Roman" w:hAnsi="Times New Roman" w:cs="Times New Roman"/>
          <w:i/>
          <w:sz w:val="20"/>
          <w:szCs w:val="20"/>
        </w:rPr>
        <w:t>»</w:t>
      </w:r>
      <w:r w:rsidR="009971C8" w:rsidRPr="00B8690B">
        <w:rPr>
          <w:rFonts w:ascii="Times New Roman" w:eastAsia="Courier New" w:hAnsi="Times New Roman" w:cs="Times New Roman"/>
          <w:i/>
          <w:sz w:val="20"/>
          <w:szCs w:val="20"/>
        </w:rPr>
        <w:t xml:space="preserve">, </w:t>
      </w:r>
      <w:r w:rsidRPr="00B8690B">
        <w:rPr>
          <w:rFonts w:ascii="Times New Roman" w:hAnsi="Times New Roman" w:cs="Times New Roman"/>
          <w:sz w:val="20"/>
          <w:szCs w:val="20"/>
        </w:rPr>
        <w:t xml:space="preserve">ЄДРПОУ </w:t>
      </w:r>
      <w:r w:rsidR="00256AD7" w:rsidRPr="00B8690B">
        <w:rPr>
          <w:rFonts w:ascii="Times New Roman" w:hAnsi="Times New Roman" w:cs="Times New Roman"/>
          <w:b/>
          <w:sz w:val="20"/>
          <w:szCs w:val="20"/>
          <w:lang w:val="ru-RU"/>
        </w:rPr>
        <w:t>______________</w:t>
      </w:r>
      <w:r w:rsidRPr="00B8690B">
        <w:rPr>
          <w:rFonts w:ascii="Times New Roman" w:hAnsi="Times New Roman" w:cs="Times New Roman"/>
          <w:b/>
          <w:sz w:val="20"/>
          <w:szCs w:val="20"/>
        </w:rPr>
        <w:t>,</w:t>
      </w:r>
      <w:r w:rsidRPr="00B8690B">
        <w:rPr>
          <w:rFonts w:ascii="Times New Roman" w:hAnsi="Times New Roman" w:cs="Times New Roman"/>
          <w:sz w:val="20"/>
          <w:szCs w:val="20"/>
        </w:rPr>
        <w:t xml:space="preserve"> </w:t>
      </w:r>
      <w:r w:rsidR="003122EC" w:rsidRPr="00B8690B">
        <w:rPr>
          <w:rFonts w:ascii="Times New Roman" w:hAnsi="Times New Roman" w:cs="Times New Roman"/>
          <w:sz w:val="20"/>
          <w:szCs w:val="20"/>
        </w:rPr>
        <w:t xml:space="preserve">надалі  - </w:t>
      </w:r>
      <w:r w:rsidR="003122EC" w:rsidRPr="00B8690B">
        <w:rPr>
          <w:rFonts w:ascii="Times New Roman" w:hAnsi="Times New Roman" w:cs="Times New Roman"/>
          <w:b/>
          <w:sz w:val="20"/>
          <w:szCs w:val="20"/>
        </w:rPr>
        <w:t>Виконавець</w:t>
      </w:r>
      <w:r w:rsidR="003122EC" w:rsidRPr="00B8690B">
        <w:rPr>
          <w:rFonts w:ascii="Times New Roman" w:hAnsi="Times New Roman" w:cs="Times New Roman"/>
          <w:sz w:val="20"/>
          <w:szCs w:val="20"/>
        </w:rPr>
        <w:t xml:space="preserve">, </w:t>
      </w:r>
      <w:r w:rsidRPr="00B8690B">
        <w:rPr>
          <w:rFonts w:ascii="Times New Roman" w:hAnsi="Times New Roman" w:cs="Times New Roman"/>
          <w:sz w:val="20"/>
          <w:szCs w:val="20"/>
        </w:rPr>
        <w:t xml:space="preserve">в особі Генерального директора </w:t>
      </w:r>
      <w:r w:rsidR="00B7179B" w:rsidRPr="00B8690B">
        <w:rPr>
          <w:rFonts w:ascii="Times New Roman" w:hAnsi="Times New Roman" w:cs="Times New Roman"/>
          <w:sz w:val="20"/>
          <w:szCs w:val="20"/>
        </w:rPr>
        <w:t>__________________</w:t>
      </w:r>
      <w:r w:rsidRPr="00B8690B">
        <w:rPr>
          <w:rFonts w:ascii="Times New Roman" w:hAnsi="Times New Roman" w:cs="Times New Roman"/>
          <w:sz w:val="20"/>
          <w:szCs w:val="20"/>
        </w:rPr>
        <w:t>, що діє на підставі Статуту</w:t>
      </w:r>
      <w:r w:rsidRPr="00B8690B">
        <w:rPr>
          <w:rFonts w:ascii="Times New Roman" w:hAnsi="Times New Roman" w:cs="Times New Roman"/>
          <w:i/>
          <w:sz w:val="20"/>
          <w:szCs w:val="20"/>
        </w:rPr>
        <w:t xml:space="preserve">, </w:t>
      </w:r>
      <w:r w:rsidRPr="00B8690B">
        <w:rPr>
          <w:rFonts w:ascii="Times New Roman" w:hAnsi="Times New Roman" w:cs="Times New Roman"/>
          <w:sz w:val="20"/>
          <w:szCs w:val="20"/>
        </w:rPr>
        <w:t xml:space="preserve">з одного боку, і </w:t>
      </w:r>
    </w:p>
    <w:p w14:paraId="00000005" w14:textId="05AF0DC8" w:rsidR="00C45046" w:rsidRPr="00B8690B" w:rsidRDefault="009F6B1D" w:rsidP="003122EC">
      <w:pPr>
        <w:widowControl w:val="0"/>
        <w:pBdr>
          <w:top w:val="nil"/>
          <w:left w:val="nil"/>
          <w:bottom w:val="nil"/>
          <w:right w:val="nil"/>
          <w:between w:val="nil"/>
        </w:pBdr>
        <w:spacing w:line="240" w:lineRule="auto"/>
        <w:ind w:firstLine="720"/>
        <w:jc w:val="both"/>
        <w:rPr>
          <w:rFonts w:ascii="Times New Roman" w:hAnsi="Times New Roman" w:cs="Times New Roman"/>
          <w:sz w:val="20"/>
          <w:szCs w:val="20"/>
        </w:rPr>
      </w:pPr>
      <w:r w:rsidRPr="00B8690B">
        <w:rPr>
          <w:rFonts w:ascii="Times New Roman" w:hAnsi="Times New Roman" w:cs="Times New Roman"/>
          <w:b/>
          <w:color w:val="000000" w:themeColor="text1"/>
          <w:sz w:val="20"/>
          <w:szCs w:val="20"/>
        </w:rPr>
        <w:t>Товариство з обмеженою відповідальністю «</w:t>
      </w:r>
      <w:r w:rsidR="00B8690B" w:rsidRPr="00B8690B">
        <w:rPr>
          <w:rFonts w:ascii="Times New Roman" w:eastAsia="Symbol" w:hAnsi="Times New Roman" w:cs="Times New Roman"/>
          <w:b/>
          <w:color w:val="000000" w:themeColor="text1"/>
          <w:sz w:val="20"/>
          <w:szCs w:val="20"/>
        </w:rPr>
        <w:t>________________________</w:t>
      </w:r>
      <w:r w:rsidRPr="00B8690B">
        <w:rPr>
          <w:rFonts w:ascii="Times New Roman" w:hAnsi="Times New Roman" w:cs="Times New Roman"/>
          <w:b/>
          <w:color w:val="000000" w:themeColor="text1"/>
          <w:sz w:val="20"/>
          <w:szCs w:val="20"/>
        </w:rPr>
        <w:t xml:space="preserve">», </w:t>
      </w:r>
      <w:r w:rsidRPr="00B8690B">
        <w:rPr>
          <w:rFonts w:ascii="Times New Roman" w:hAnsi="Times New Roman" w:cs="Times New Roman"/>
          <w:color w:val="000000" w:themeColor="text1"/>
          <w:sz w:val="20"/>
          <w:szCs w:val="20"/>
        </w:rPr>
        <w:t xml:space="preserve">ЄДРПОУ </w:t>
      </w:r>
      <w:r w:rsidR="00B8690B" w:rsidRPr="00B8690B">
        <w:rPr>
          <w:rFonts w:ascii="Times New Roman" w:eastAsia="Symbol" w:hAnsi="Times New Roman" w:cs="Times New Roman"/>
          <w:b/>
          <w:color w:val="000000" w:themeColor="text1"/>
          <w:sz w:val="20"/>
          <w:szCs w:val="20"/>
        </w:rPr>
        <w:t>________________________</w:t>
      </w:r>
      <w:r w:rsidRPr="00B8690B">
        <w:rPr>
          <w:rFonts w:ascii="Times New Roman" w:hAnsi="Times New Roman" w:cs="Times New Roman"/>
          <w:color w:val="000000" w:themeColor="text1"/>
          <w:sz w:val="20"/>
          <w:szCs w:val="20"/>
        </w:rPr>
        <w:t xml:space="preserve">, надалі – </w:t>
      </w:r>
      <w:r w:rsidRPr="00B8690B">
        <w:rPr>
          <w:rFonts w:ascii="Times New Roman" w:hAnsi="Times New Roman" w:cs="Times New Roman"/>
          <w:b/>
          <w:color w:val="000000" w:themeColor="text1"/>
          <w:sz w:val="20"/>
          <w:szCs w:val="20"/>
        </w:rPr>
        <w:t>Замовник</w:t>
      </w:r>
      <w:r w:rsidRPr="00B8690B">
        <w:rPr>
          <w:rFonts w:ascii="Times New Roman" w:hAnsi="Times New Roman" w:cs="Times New Roman"/>
          <w:color w:val="000000" w:themeColor="text1"/>
          <w:sz w:val="20"/>
          <w:szCs w:val="20"/>
        </w:rPr>
        <w:t xml:space="preserve">, в особі директора </w:t>
      </w:r>
      <w:proofErr w:type="spellStart"/>
      <w:r w:rsidRPr="00B8690B">
        <w:rPr>
          <w:rFonts w:ascii="Times New Roman" w:hAnsi="Times New Roman" w:cs="Times New Roman"/>
          <w:color w:val="000000" w:themeColor="text1"/>
          <w:sz w:val="20"/>
          <w:szCs w:val="20"/>
        </w:rPr>
        <w:t>Шургота</w:t>
      </w:r>
      <w:proofErr w:type="spellEnd"/>
      <w:r w:rsidRPr="00B8690B">
        <w:rPr>
          <w:rFonts w:ascii="Times New Roman" w:hAnsi="Times New Roman" w:cs="Times New Roman"/>
          <w:color w:val="000000" w:themeColor="text1"/>
          <w:sz w:val="20"/>
          <w:szCs w:val="20"/>
        </w:rPr>
        <w:t xml:space="preserve"> Василя Богдановича</w:t>
      </w:r>
      <w:r w:rsidR="009F5E5F" w:rsidRPr="00B8690B">
        <w:rPr>
          <w:rFonts w:ascii="Times New Roman" w:hAnsi="Times New Roman" w:cs="Times New Roman"/>
          <w:sz w:val="20"/>
          <w:szCs w:val="20"/>
        </w:rPr>
        <w:t xml:space="preserve">, </w:t>
      </w:r>
      <w:r w:rsidR="00553877" w:rsidRPr="00B8690B">
        <w:rPr>
          <w:rFonts w:ascii="Times New Roman" w:hAnsi="Times New Roman" w:cs="Times New Roman"/>
          <w:sz w:val="20"/>
          <w:szCs w:val="20"/>
        </w:rPr>
        <w:t>що діє на підставі Статуту</w:t>
      </w:r>
      <w:r w:rsidR="00553877" w:rsidRPr="00B8690B">
        <w:rPr>
          <w:rFonts w:ascii="Times New Roman" w:eastAsia="Courier New" w:hAnsi="Times New Roman" w:cs="Times New Roman"/>
          <w:sz w:val="20"/>
          <w:szCs w:val="20"/>
        </w:rPr>
        <w:t xml:space="preserve">, </w:t>
      </w:r>
      <w:r w:rsidR="00553877" w:rsidRPr="00B8690B">
        <w:rPr>
          <w:rFonts w:ascii="Times New Roman" w:hAnsi="Times New Roman" w:cs="Times New Roman"/>
          <w:sz w:val="20"/>
          <w:szCs w:val="20"/>
        </w:rPr>
        <w:t xml:space="preserve">з іншого боку, далі спільно іменовані - «Сторони», а кожна окремо - «Сторона», уклали цей </w:t>
      </w:r>
      <w:r w:rsidR="003122EC" w:rsidRPr="00B8690B">
        <w:rPr>
          <w:rFonts w:ascii="Times New Roman" w:hAnsi="Times New Roman" w:cs="Times New Roman"/>
          <w:sz w:val="20"/>
          <w:szCs w:val="20"/>
        </w:rPr>
        <w:t>Д</w:t>
      </w:r>
      <w:r w:rsidR="00553877" w:rsidRPr="00B8690B">
        <w:rPr>
          <w:rFonts w:ascii="Times New Roman" w:hAnsi="Times New Roman" w:cs="Times New Roman"/>
          <w:sz w:val="20"/>
          <w:szCs w:val="20"/>
        </w:rPr>
        <w:t xml:space="preserve">оговір </w:t>
      </w:r>
      <w:r w:rsidR="003122EC" w:rsidRPr="00B8690B">
        <w:rPr>
          <w:rFonts w:ascii="Times New Roman" w:hAnsi="Times New Roman" w:cs="Times New Roman"/>
          <w:sz w:val="20"/>
          <w:szCs w:val="20"/>
        </w:rPr>
        <w:t xml:space="preserve">про надання </w:t>
      </w:r>
      <w:r w:rsidR="00553877" w:rsidRPr="00B8690B">
        <w:rPr>
          <w:rFonts w:ascii="Times New Roman" w:hAnsi="Times New Roman" w:cs="Times New Roman"/>
          <w:sz w:val="20"/>
          <w:szCs w:val="20"/>
        </w:rPr>
        <w:t xml:space="preserve">комплексних послуг зі складської логістики </w:t>
      </w:r>
      <w:r w:rsidR="00A459A3" w:rsidRPr="00B8690B">
        <w:rPr>
          <w:rFonts w:ascii="Times New Roman" w:hAnsi="Times New Roman" w:cs="Times New Roman"/>
          <w:b/>
          <w:bCs/>
          <w:color w:val="000000"/>
          <w:sz w:val="20"/>
          <w:szCs w:val="20"/>
          <w:shd w:val="clear" w:color="auto" w:fill="FFFFFF"/>
        </w:rPr>
        <w:t xml:space="preserve">№ </w:t>
      </w:r>
      <w:r w:rsidR="00256AD7" w:rsidRPr="00B8690B">
        <w:rPr>
          <w:rFonts w:ascii="Times New Roman" w:hAnsi="Times New Roman" w:cs="Times New Roman"/>
          <w:b/>
          <w:sz w:val="20"/>
          <w:szCs w:val="20"/>
        </w:rPr>
        <w:t>__________________</w:t>
      </w:r>
      <w:r w:rsidRPr="00B8690B">
        <w:rPr>
          <w:rFonts w:ascii="Times New Roman" w:hAnsi="Times New Roman" w:cs="Times New Roman"/>
          <w:b/>
          <w:sz w:val="20"/>
          <w:szCs w:val="20"/>
        </w:rPr>
        <w:t xml:space="preserve"> 202</w:t>
      </w:r>
      <w:r w:rsidR="00256AD7" w:rsidRPr="00B8690B">
        <w:rPr>
          <w:rFonts w:ascii="Times New Roman" w:hAnsi="Times New Roman" w:cs="Times New Roman"/>
          <w:b/>
          <w:sz w:val="20"/>
          <w:szCs w:val="20"/>
        </w:rPr>
        <w:t>_</w:t>
      </w:r>
      <w:r w:rsidR="00A459A3" w:rsidRPr="00B8690B">
        <w:rPr>
          <w:rFonts w:ascii="Times New Roman" w:hAnsi="Times New Roman" w:cs="Times New Roman"/>
          <w:b/>
          <w:bCs/>
          <w:color w:val="000000"/>
          <w:sz w:val="20"/>
          <w:szCs w:val="20"/>
          <w:shd w:val="clear" w:color="auto" w:fill="FFFFFF"/>
        </w:rPr>
        <w:t xml:space="preserve"> </w:t>
      </w:r>
      <w:r w:rsidR="00553877" w:rsidRPr="00B8690B">
        <w:rPr>
          <w:rFonts w:ascii="Times New Roman" w:hAnsi="Times New Roman" w:cs="Times New Roman"/>
          <w:sz w:val="20"/>
          <w:szCs w:val="20"/>
        </w:rPr>
        <w:t xml:space="preserve">року, </w:t>
      </w:r>
      <w:r w:rsidR="003122EC" w:rsidRPr="00B8690B">
        <w:rPr>
          <w:rFonts w:ascii="Times New Roman" w:hAnsi="Times New Roman" w:cs="Times New Roman"/>
          <w:sz w:val="20"/>
          <w:szCs w:val="20"/>
        </w:rPr>
        <w:t xml:space="preserve">надалі - </w:t>
      </w:r>
      <w:r w:rsidR="00553877" w:rsidRPr="00B8690B">
        <w:rPr>
          <w:rFonts w:ascii="Times New Roman" w:hAnsi="Times New Roman" w:cs="Times New Roman"/>
          <w:sz w:val="20"/>
          <w:szCs w:val="20"/>
        </w:rPr>
        <w:t>«Договір», про наступне</w:t>
      </w:r>
      <w:r w:rsidR="004C0F24" w:rsidRPr="00B8690B">
        <w:rPr>
          <w:rFonts w:ascii="Times New Roman" w:hAnsi="Times New Roman" w:cs="Times New Roman"/>
          <w:sz w:val="20"/>
          <w:szCs w:val="20"/>
        </w:rPr>
        <w:t>.</w:t>
      </w:r>
      <w:r w:rsidR="00553877" w:rsidRPr="00B8690B">
        <w:rPr>
          <w:rFonts w:ascii="Times New Roman" w:hAnsi="Times New Roman" w:cs="Times New Roman"/>
          <w:sz w:val="20"/>
          <w:szCs w:val="20"/>
        </w:rPr>
        <w:t xml:space="preserve"> </w:t>
      </w:r>
    </w:p>
    <w:p w14:paraId="7E314D73" w14:textId="77777777" w:rsidR="003122EC" w:rsidRPr="00B8690B" w:rsidRDefault="003122EC" w:rsidP="003122EC">
      <w:pPr>
        <w:widowControl w:val="0"/>
        <w:pBdr>
          <w:top w:val="nil"/>
          <w:left w:val="nil"/>
          <w:bottom w:val="nil"/>
          <w:right w:val="nil"/>
          <w:between w:val="nil"/>
        </w:pBdr>
        <w:spacing w:line="240" w:lineRule="auto"/>
        <w:ind w:firstLine="720"/>
        <w:jc w:val="both"/>
        <w:rPr>
          <w:rFonts w:ascii="Times New Roman" w:hAnsi="Times New Roman" w:cs="Times New Roman"/>
          <w:sz w:val="20"/>
          <w:szCs w:val="20"/>
        </w:rPr>
      </w:pPr>
    </w:p>
    <w:p w14:paraId="34D8291A" w14:textId="63ADA15C" w:rsidR="003122EC" w:rsidRPr="00B8690B" w:rsidRDefault="00553877" w:rsidP="003122EC">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hAnsi="Times New Roman" w:cs="Times New Roman"/>
          <w:b/>
          <w:sz w:val="20"/>
          <w:szCs w:val="20"/>
        </w:rPr>
        <w:t>Терміни і визначення:</w:t>
      </w:r>
    </w:p>
    <w:p w14:paraId="064A269A" w14:textId="7E2B2F88" w:rsidR="003122EC" w:rsidRPr="00B8690B" w:rsidRDefault="00553877" w:rsidP="003122EC">
      <w:pPr>
        <w:widowControl w:val="0"/>
        <w:pBdr>
          <w:top w:val="nil"/>
          <w:left w:val="nil"/>
          <w:bottom w:val="nil"/>
          <w:right w:val="nil"/>
          <w:between w:val="nil"/>
        </w:pBdr>
        <w:spacing w:line="240" w:lineRule="auto"/>
        <w:ind w:firstLine="720"/>
        <w:jc w:val="both"/>
        <w:rPr>
          <w:rFonts w:ascii="Times New Roman" w:hAnsi="Times New Roman" w:cs="Times New Roman"/>
          <w:i/>
          <w:sz w:val="20"/>
          <w:szCs w:val="20"/>
        </w:rPr>
      </w:pPr>
      <w:r w:rsidRPr="00B8690B">
        <w:rPr>
          <w:rFonts w:ascii="Times New Roman" w:hAnsi="Times New Roman" w:cs="Times New Roman"/>
          <w:i/>
          <w:sz w:val="20"/>
          <w:szCs w:val="20"/>
        </w:rPr>
        <w:t xml:space="preserve">Сторони дійшли згоди щодо необхідності визначення наступних термінів, вживаних в тексті </w:t>
      </w:r>
      <w:r w:rsidR="006D5AC3" w:rsidRPr="00B8690B">
        <w:rPr>
          <w:rFonts w:ascii="Times New Roman" w:hAnsi="Times New Roman" w:cs="Times New Roman"/>
          <w:i/>
          <w:sz w:val="20"/>
          <w:szCs w:val="20"/>
        </w:rPr>
        <w:t>Д</w:t>
      </w:r>
      <w:r w:rsidRPr="00B8690B">
        <w:rPr>
          <w:rFonts w:ascii="Times New Roman" w:hAnsi="Times New Roman" w:cs="Times New Roman"/>
          <w:i/>
          <w:sz w:val="20"/>
          <w:szCs w:val="20"/>
        </w:rPr>
        <w:t>оговору: «</w:t>
      </w:r>
      <w:r w:rsidRPr="00B8690B">
        <w:rPr>
          <w:rFonts w:ascii="Times New Roman" w:hAnsi="Times New Roman" w:cs="Times New Roman"/>
          <w:b/>
          <w:i/>
          <w:sz w:val="20"/>
          <w:szCs w:val="20"/>
        </w:rPr>
        <w:t>Товар</w:t>
      </w:r>
      <w:r w:rsidRPr="00B8690B">
        <w:rPr>
          <w:rFonts w:ascii="Times New Roman" w:hAnsi="Times New Roman" w:cs="Times New Roman"/>
          <w:i/>
          <w:sz w:val="20"/>
          <w:szCs w:val="20"/>
        </w:rPr>
        <w:t>» - непродовольчі товари ши</w:t>
      </w:r>
      <w:r w:rsidR="00361C45" w:rsidRPr="00B8690B">
        <w:rPr>
          <w:rFonts w:ascii="Times New Roman" w:hAnsi="Times New Roman" w:cs="Times New Roman"/>
          <w:i/>
          <w:sz w:val="20"/>
          <w:szCs w:val="20"/>
        </w:rPr>
        <w:t>р</w:t>
      </w:r>
      <w:r w:rsidRPr="00B8690B">
        <w:rPr>
          <w:rFonts w:ascii="Times New Roman" w:hAnsi="Times New Roman" w:cs="Times New Roman"/>
          <w:i/>
          <w:sz w:val="20"/>
          <w:szCs w:val="20"/>
        </w:rPr>
        <w:t xml:space="preserve">окого споживання, </w:t>
      </w:r>
      <w:r w:rsidRPr="00B8690B">
        <w:rPr>
          <w:rFonts w:ascii="Times New Roman" w:eastAsia="Courier New" w:hAnsi="Times New Roman" w:cs="Times New Roman"/>
          <w:i/>
          <w:sz w:val="20"/>
          <w:szCs w:val="20"/>
        </w:rPr>
        <w:t>як</w:t>
      </w:r>
      <w:r w:rsidRPr="00B8690B">
        <w:rPr>
          <w:rFonts w:ascii="Times New Roman" w:hAnsi="Times New Roman" w:cs="Times New Roman"/>
          <w:i/>
          <w:sz w:val="20"/>
          <w:szCs w:val="20"/>
        </w:rPr>
        <w:t>і належать Замовнику на підстав</w:t>
      </w:r>
      <w:r w:rsidRPr="00B8690B">
        <w:rPr>
          <w:rFonts w:ascii="Times New Roman" w:eastAsia="Courier New" w:hAnsi="Times New Roman" w:cs="Times New Roman"/>
          <w:i/>
          <w:sz w:val="20"/>
          <w:szCs w:val="20"/>
        </w:rPr>
        <w:t>ах</w:t>
      </w:r>
      <w:r w:rsidRPr="00B8690B">
        <w:rPr>
          <w:rFonts w:ascii="Times New Roman" w:hAnsi="Times New Roman" w:cs="Times New Roman"/>
          <w:i/>
          <w:sz w:val="20"/>
          <w:szCs w:val="20"/>
        </w:rPr>
        <w:t xml:space="preserve">, що не виключають передачу такого товару на зберігання за цим </w:t>
      </w:r>
      <w:r w:rsidR="006D5AC3" w:rsidRPr="00B8690B">
        <w:rPr>
          <w:rFonts w:ascii="Times New Roman" w:hAnsi="Times New Roman" w:cs="Times New Roman"/>
          <w:i/>
          <w:sz w:val="20"/>
          <w:szCs w:val="20"/>
        </w:rPr>
        <w:t>Д</w:t>
      </w:r>
      <w:r w:rsidRPr="00B8690B">
        <w:rPr>
          <w:rFonts w:ascii="Times New Roman" w:hAnsi="Times New Roman" w:cs="Times New Roman"/>
          <w:i/>
          <w:sz w:val="20"/>
          <w:szCs w:val="20"/>
        </w:rPr>
        <w:t>огово</w:t>
      </w:r>
      <w:r w:rsidRPr="00B8690B">
        <w:rPr>
          <w:rFonts w:ascii="Times New Roman" w:eastAsia="Courier New" w:hAnsi="Times New Roman" w:cs="Times New Roman"/>
          <w:i/>
          <w:sz w:val="20"/>
          <w:szCs w:val="20"/>
        </w:rPr>
        <w:t>ро</w:t>
      </w:r>
      <w:r w:rsidRPr="00B8690B">
        <w:rPr>
          <w:rFonts w:ascii="Times New Roman" w:hAnsi="Times New Roman" w:cs="Times New Roman"/>
          <w:i/>
          <w:sz w:val="20"/>
          <w:szCs w:val="20"/>
        </w:rPr>
        <w:t>м, далі по тексту цього Договору – «Т</w:t>
      </w:r>
      <w:r w:rsidRPr="00B8690B">
        <w:rPr>
          <w:rFonts w:ascii="Times New Roman" w:eastAsia="Courier New" w:hAnsi="Times New Roman" w:cs="Times New Roman"/>
          <w:i/>
          <w:sz w:val="20"/>
          <w:szCs w:val="20"/>
        </w:rPr>
        <w:t>овар</w:t>
      </w:r>
      <w:r w:rsidRPr="00B8690B">
        <w:rPr>
          <w:rFonts w:ascii="Times New Roman" w:hAnsi="Times New Roman" w:cs="Times New Roman"/>
          <w:i/>
          <w:sz w:val="20"/>
          <w:szCs w:val="20"/>
        </w:rPr>
        <w:t>»</w:t>
      </w:r>
      <w:r w:rsidR="00C47CAC" w:rsidRPr="00B8690B">
        <w:rPr>
          <w:rFonts w:ascii="Times New Roman" w:hAnsi="Times New Roman" w:cs="Times New Roman"/>
          <w:i/>
          <w:sz w:val="20"/>
          <w:szCs w:val="20"/>
        </w:rPr>
        <w:t>.</w:t>
      </w:r>
      <w:r w:rsidRPr="00B8690B">
        <w:rPr>
          <w:rFonts w:ascii="Times New Roman" w:hAnsi="Times New Roman" w:cs="Times New Roman"/>
          <w:i/>
          <w:sz w:val="20"/>
          <w:szCs w:val="20"/>
        </w:rPr>
        <w:t xml:space="preserve"> </w:t>
      </w:r>
    </w:p>
    <w:p w14:paraId="4C4000AF" w14:textId="59CB5D88" w:rsidR="003122EC"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i/>
          <w:sz w:val="20"/>
          <w:szCs w:val="20"/>
        </w:rPr>
      </w:pPr>
      <w:r w:rsidRPr="00B8690B">
        <w:rPr>
          <w:rFonts w:ascii="Times New Roman" w:hAnsi="Times New Roman" w:cs="Times New Roman"/>
          <w:b/>
          <w:i/>
          <w:sz w:val="20"/>
          <w:szCs w:val="20"/>
        </w:rPr>
        <w:t>«Виконавець</w:t>
      </w:r>
      <w:r w:rsidRPr="00B8690B">
        <w:rPr>
          <w:rFonts w:ascii="Times New Roman" w:hAnsi="Times New Roman" w:cs="Times New Roman"/>
          <w:i/>
          <w:sz w:val="20"/>
          <w:szCs w:val="20"/>
        </w:rPr>
        <w:t>» - логістичн</w:t>
      </w:r>
      <w:r w:rsidRPr="00B8690B">
        <w:rPr>
          <w:rFonts w:ascii="Times New Roman" w:eastAsia="Courier New" w:hAnsi="Times New Roman" w:cs="Times New Roman"/>
          <w:i/>
          <w:sz w:val="20"/>
          <w:szCs w:val="20"/>
        </w:rPr>
        <w:t>ий оп</w:t>
      </w:r>
      <w:r w:rsidRPr="00B8690B">
        <w:rPr>
          <w:rFonts w:ascii="Times New Roman" w:hAnsi="Times New Roman" w:cs="Times New Roman"/>
          <w:i/>
          <w:sz w:val="20"/>
          <w:szCs w:val="20"/>
        </w:rPr>
        <w:t>ератор, що здійснює свою діяльність на підставі Статуту, но</w:t>
      </w:r>
      <w:r w:rsidRPr="00B8690B">
        <w:rPr>
          <w:rFonts w:ascii="Times New Roman" w:eastAsia="Courier New" w:hAnsi="Times New Roman" w:cs="Times New Roman"/>
          <w:i/>
          <w:sz w:val="20"/>
          <w:szCs w:val="20"/>
        </w:rPr>
        <w:t>рм ч</w:t>
      </w:r>
      <w:r w:rsidRPr="00B8690B">
        <w:rPr>
          <w:rFonts w:ascii="Times New Roman" w:hAnsi="Times New Roman" w:cs="Times New Roman"/>
          <w:i/>
          <w:sz w:val="20"/>
          <w:szCs w:val="20"/>
        </w:rPr>
        <w:t>инного законодавства України, положень цьог</w:t>
      </w:r>
      <w:r w:rsidRPr="00B8690B">
        <w:rPr>
          <w:rFonts w:ascii="Times New Roman" w:eastAsia="Courier New" w:hAnsi="Times New Roman" w:cs="Times New Roman"/>
          <w:i/>
          <w:sz w:val="20"/>
          <w:szCs w:val="20"/>
        </w:rPr>
        <w:t xml:space="preserve">о </w:t>
      </w:r>
      <w:r w:rsidR="006D5AC3" w:rsidRPr="00B8690B">
        <w:rPr>
          <w:rFonts w:ascii="Times New Roman" w:hAnsi="Times New Roman" w:cs="Times New Roman"/>
          <w:i/>
          <w:sz w:val="20"/>
          <w:szCs w:val="20"/>
        </w:rPr>
        <w:t>Д</w:t>
      </w:r>
      <w:r w:rsidRPr="00B8690B">
        <w:rPr>
          <w:rFonts w:ascii="Times New Roman" w:hAnsi="Times New Roman" w:cs="Times New Roman"/>
          <w:i/>
          <w:sz w:val="20"/>
          <w:szCs w:val="20"/>
        </w:rPr>
        <w:t>оговору</w:t>
      </w:r>
      <w:r w:rsidR="00C47CAC" w:rsidRPr="00B8690B">
        <w:rPr>
          <w:rFonts w:ascii="Times New Roman" w:hAnsi="Times New Roman" w:cs="Times New Roman"/>
          <w:i/>
          <w:sz w:val="20"/>
          <w:szCs w:val="20"/>
        </w:rPr>
        <w:t>.</w:t>
      </w:r>
      <w:r w:rsidRPr="00B8690B">
        <w:rPr>
          <w:rFonts w:ascii="Times New Roman" w:hAnsi="Times New Roman" w:cs="Times New Roman"/>
          <w:i/>
          <w:sz w:val="20"/>
          <w:szCs w:val="20"/>
        </w:rPr>
        <w:t xml:space="preserve"> </w:t>
      </w:r>
    </w:p>
    <w:p w14:paraId="6690F673" w14:textId="1ABED4DB" w:rsidR="003122EC"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i/>
          <w:sz w:val="20"/>
          <w:szCs w:val="20"/>
        </w:rPr>
      </w:pPr>
      <w:r w:rsidRPr="00B8690B">
        <w:rPr>
          <w:rFonts w:ascii="Times New Roman" w:hAnsi="Times New Roman" w:cs="Times New Roman"/>
          <w:b/>
          <w:i/>
          <w:sz w:val="20"/>
          <w:szCs w:val="20"/>
        </w:rPr>
        <w:t>«Замовник</w:t>
      </w:r>
      <w:r w:rsidRPr="00B8690B">
        <w:rPr>
          <w:rFonts w:ascii="Times New Roman" w:hAnsi="Times New Roman" w:cs="Times New Roman"/>
          <w:i/>
          <w:sz w:val="20"/>
          <w:szCs w:val="20"/>
        </w:rPr>
        <w:t>» - власник Товару за договором, або особа, що має необхідний об'єм прав на Товар для надання такого товару на зберігання за Договором</w:t>
      </w:r>
      <w:r w:rsidR="005C7BF0" w:rsidRPr="00B8690B">
        <w:rPr>
          <w:rFonts w:ascii="Times New Roman" w:hAnsi="Times New Roman" w:cs="Times New Roman"/>
          <w:i/>
          <w:sz w:val="20"/>
          <w:szCs w:val="20"/>
        </w:rPr>
        <w:t xml:space="preserve"> та на отримання такого товару зі зберігання.</w:t>
      </w:r>
    </w:p>
    <w:p w14:paraId="7D24D40F" w14:textId="38BE9AD1" w:rsidR="00A74A9C"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i/>
          <w:sz w:val="20"/>
          <w:szCs w:val="20"/>
        </w:rPr>
      </w:pPr>
      <w:r w:rsidRPr="00B8690B">
        <w:rPr>
          <w:rFonts w:ascii="Times New Roman" w:hAnsi="Times New Roman" w:cs="Times New Roman"/>
          <w:b/>
          <w:i/>
          <w:sz w:val="20"/>
          <w:szCs w:val="20"/>
        </w:rPr>
        <w:t>«Розпорядження на передачу (повернення) товару зі зберігання</w:t>
      </w:r>
      <w:r w:rsidR="005F6874" w:rsidRPr="00B8690B">
        <w:rPr>
          <w:rFonts w:ascii="Times New Roman" w:hAnsi="Times New Roman" w:cs="Times New Roman"/>
          <w:b/>
          <w:i/>
          <w:sz w:val="20"/>
          <w:szCs w:val="20"/>
        </w:rPr>
        <w:t>, Замовлення, Заявка</w:t>
      </w:r>
      <w:r w:rsidRPr="00B8690B">
        <w:rPr>
          <w:rFonts w:ascii="Times New Roman" w:hAnsi="Times New Roman" w:cs="Times New Roman"/>
          <w:i/>
          <w:sz w:val="20"/>
          <w:szCs w:val="20"/>
        </w:rPr>
        <w:t xml:space="preserve">» </w:t>
      </w:r>
      <w:r w:rsidR="00D458F9" w:rsidRPr="00B8690B">
        <w:rPr>
          <w:rFonts w:ascii="Times New Roman" w:hAnsi="Times New Roman" w:cs="Times New Roman"/>
          <w:i/>
          <w:sz w:val="20"/>
          <w:szCs w:val="20"/>
        </w:rPr>
        <w:t xml:space="preserve">(надалі - Розпорядження, Замовлення або Заявка) </w:t>
      </w:r>
      <w:r w:rsidRPr="00B8690B">
        <w:rPr>
          <w:rFonts w:ascii="Times New Roman" w:hAnsi="Times New Roman" w:cs="Times New Roman"/>
          <w:i/>
          <w:sz w:val="20"/>
          <w:szCs w:val="20"/>
        </w:rPr>
        <w:t>- документ</w:t>
      </w:r>
      <w:r w:rsidR="00083360" w:rsidRPr="00B8690B">
        <w:rPr>
          <w:rFonts w:ascii="Times New Roman" w:hAnsi="Times New Roman" w:cs="Times New Roman"/>
          <w:i/>
          <w:sz w:val="20"/>
          <w:szCs w:val="20"/>
        </w:rPr>
        <w:t xml:space="preserve">, </w:t>
      </w:r>
      <w:r w:rsidRPr="00B8690B">
        <w:rPr>
          <w:rFonts w:ascii="Times New Roman" w:hAnsi="Times New Roman" w:cs="Times New Roman"/>
          <w:i/>
          <w:sz w:val="20"/>
          <w:szCs w:val="20"/>
        </w:rPr>
        <w:t>що містить вимогу Замовника про передачу (повернення) конкретної партії Тов</w:t>
      </w:r>
      <w:r w:rsidRPr="00B8690B">
        <w:rPr>
          <w:rFonts w:ascii="Times New Roman" w:eastAsia="Courier New" w:hAnsi="Times New Roman" w:cs="Times New Roman"/>
          <w:i/>
          <w:sz w:val="20"/>
          <w:szCs w:val="20"/>
        </w:rPr>
        <w:t>ар</w:t>
      </w:r>
      <w:r w:rsidRPr="00B8690B">
        <w:rPr>
          <w:rFonts w:ascii="Times New Roman" w:hAnsi="Times New Roman" w:cs="Times New Roman"/>
          <w:i/>
          <w:sz w:val="20"/>
          <w:szCs w:val="20"/>
        </w:rPr>
        <w:t xml:space="preserve">у зі зберігання, що </w:t>
      </w:r>
      <w:r w:rsidR="00F54B4F" w:rsidRPr="00B8690B">
        <w:rPr>
          <w:rFonts w:ascii="Times New Roman" w:hAnsi="Times New Roman" w:cs="Times New Roman"/>
          <w:i/>
          <w:sz w:val="20"/>
          <w:szCs w:val="20"/>
        </w:rPr>
        <w:t xml:space="preserve">складається на підставі Транспортних заявок Замовника та </w:t>
      </w:r>
      <w:r w:rsidRPr="00B8690B">
        <w:rPr>
          <w:rFonts w:ascii="Times New Roman" w:hAnsi="Times New Roman" w:cs="Times New Roman"/>
          <w:i/>
          <w:sz w:val="20"/>
          <w:szCs w:val="20"/>
        </w:rPr>
        <w:t>направляєть</w:t>
      </w:r>
      <w:r w:rsidRPr="00B8690B">
        <w:rPr>
          <w:rFonts w:ascii="Times New Roman" w:eastAsia="Courier New" w:hAnsi="Times New Roman" w:cs="Times New Roman"/>
          <w:i/>
          <w:sz w:val="20"/>
          <w:szCs w:val="20"/>
        </w:rPr>
        <w:t xml:space="preserve">ся </w:t>
      </w:r>
      <w:r w:rsidR="00F54B4F" w:rsidRPr="00B8690B">
        <w:rPr>
          <w:rFonts w:ascii="Times New Roman" w:eastAsia="Courier New" w:hAnsi="Times New Roman" w:cs="Times New Roman"/>
          <w:i/>
          <w:sz w:val="20"/>
          <w:szCs w:val="20"/>
        </w:rPr>
        <w:t xml:space="preserve">ним </w:t>
      </w:r>
      <w:r w:rsidR="001970E7" w:rsidRPr="00B8690B">
        <w:rPr>
          <w:rFonts w:ascii="Times New Roman" w:hAnsi="Times New Roman" w:cs="Times New Roman"/>
          <w:i/>
          <w:sz w:val="20"/>
          <w:szCs w:val="20"/>
        </w:rPr>
        <w:t>Виконавцю</w:t>
      </w:r>
      <w:r w:rsidR="00A74A9C" w:rsidRPr="00B8690B">
        <w:rPr>
          <w:rFonts w:ascii="Times New Roman" w:hAnsi="Times New Roman" w:cs="Times New Roman"/>
          <w:i/>
          <w:sz w:val="20"/>
          <w:szCs w:val="20"/>
        </w:rPr>
        <w:t xml:space="preserve"> у такий спосіб: </w:t>
      </w:r>
    </w:p>
    <w:p w14:paraId="00000006" w14:textId="066D8C90" w:rsidR="00C45046" w:rsidRPr="00B8690B" w:rsidRDefault="00A74A9C" w:rsidP="00A748A7">
      <w:pPr>
        <w:pStyle w:val="a5"/>
        <w:widowControl w:val="0"/>
        <w:numPr>
          <w:ilvl w:val="0"/>
          <w:numId w:val="32"/>
        </w:numPr>
        <w:pBdr>
          <w:top w:val="nil"/>
          <w:left w:val="nil"/>
          <w:bottom w:val="nil"/>
          <w:right w:val="nil"/>
          <w:between w:val="nil"/>
        </w:pBdr>
        <w:spacing w:line="240" w:lineRule="auto"/>
        <w:jc w:val="both"/>
        <w:rPr>
          <w:rFonts w:ascii="Times New Roman" w:hAnsi="Times New Roman" w:cs="Times New Roman"/>
          <w:i/>
          <w:sz w:val="20"/>
          <w:szCs w:val="20"/>
        </w:rPr>
      </w:pPr>
      <w:r w:rsidRPr="00B8690B">
        <w:rPr>
          <w:rFonts w:ascii="Times New Roman" w:hAnsi="Times New Roman" w:cs="Times New Roman"/>
          <w:i/>
          <w:sz w:val="20"/>
          <w:szCs w:val="20"/>
        </w:rPr>
        <w:t>для  подальшої передачі  товару</w:t>
      </w:r>
      <w:r w:rsidR="00AD11FF" w:rsidRPr="00B8690B">
        <w:rPr>
          <w:rFonts w:ascii="Times New Roman" w:hAnsi="Times New Roman" w:cs="Times New Roman"/>
          <w:i/>
          <w:sz w:val="20"/>
          <w:szCs w:val="20"/>
        </w:rPr>
        <w:t xml:space="preserve"> через </w:t>
      </w:r>
      <w:r w:rsidRPr="00B8690B">
        <w:rPr>
          <w:rFonts w:ascii="Times New Roman" w:hAnsi="Times New Roman" w:cs="Times New Roman"/>
          <w:i/>
          <w:sz w:val="20"/>
          <w:szCs w:val="20"/>
        </w:rPr>
        <w:t xml:space="preserve"> перевізник</w:t>
      </w:r>
      <w:r w:rsidR="00AD11FF" w:rsidRPr="00B8690B">
        <w:rPr>
          <w:rFonts w:ascii="Times New Roman" w:hAnsi="Times New Roman" w:cs="Times New Roman"/>
          <w:i/>
          <w:sz w:val="20"/>
          <w:szCs w:val="20"/>
        </w:rPr>
        <w:t>а (експедитора</w:t>
      </w:r>
      <w:r w:rsidRPr="00B8690B">
        <w:rPr>
          <w:rFonts w:ascii="Times New Roman" w:hAnsi="Times New Roman" w:cs="Times New Roman"/>
          <w:i/>
          <w:sz w:val="20"/>
          <w:szCs w:val="20"/>
        </w:rPr>
        <w:t xml:space="preserve">) ТОВ «ПРЕСТО» </w:t>
      </w:r>
      <w:r w:rsidR="001970E7" w:rsidRPr="00B8690B">
        <w:rPr>
          <w:rFonts w:ascii="Times New Roman" w:hAnsi="Times New Roman" w:cs="Times New Roman"/>
          <w:i/>
          <w:sz w:val="20"/>
          <w:szCs w:val="20"/>
        </w:rPr>
        <w:t xml:space="preserve"> </w:t>
      </w:r>
      <w:r w:rsidR="00EB42CC" w:rsidRPr="00B8690B">
        <w:rPr>
          <w:rFonts w:ascii="Times New Roman" w:hAnsi="Times New Roman" w:cs="Times New Roman"/>
          <w:i/>
          <w:sz w:val="20"/>
          <w:szCs w:val="20"/>
        </w:rPr>
        <w:t xml:space="preserve">в </w:t>
      </w:r>
      <w:r w:rsidR="00DA1AE3" w:rsidRPr="00B8690B">
        <w:rPr>
          <w:rFonts w:ascii="Times New Roman" w:hAnsi="Times New Roman" w:cs="Times New Roman"/>
          <w:i/>
          <w:sz w:val="20"/>
          <w:szCs w:val="20"/>
        </w:rPr>
        <w:t>письмовій формі у паперовому вигляді</w:t>
      </w:r>
      <w:r w:rsidR="001970E7" w:rsidRPr="00B8690B">
        <w:rPr>
          <w:rFonts w:ascii="Times New Roman" w:hAnsi="Times New Roman" w:cs="Times New Roman"/>
          <w:i/>
          <w:sz w:val="20"/>
          <w:szCs w:val="20"/>
        </w:rPr>
        <w:t>, та в обов'язковому порядку до передачі зі зберігання (відвантаження) Товару</w:t>
      </w:r>
      <w:r w:rsidR="00DA1AE3" w:rsidRPr="00B8690B">
        <w:rPr>
          <w:rFonts w:ascii="Times New Roman" w:hAnsi="Times New Roman" w:cs="Times New Roman"/>
          <w:i/>
          <w:sz w:val="20"/>
          <w:szCs w:val="20"/>
        </w:rPr>
        <w:t xml:space="preserve">. </w:t>
      </w:r>
    </w:p>
    <w:p w14:paraId="6252BFD5" w14:textId="28F2A453" w:rsidR="00A74A9C" w:rsidRPr="00B8690B" w:rsidRDefault="00A74A9C" w:rsidP="00A748A7">
      <w:pPr>
        <w:pStyle w:val="a5"/>
        <w:widowControl w:val="0"/>
        <w:numPr>
          <w:ilvl w:val="0"/>
          <w:numId w:val="32"/>
        </w:numPr>
        <w:pBdr>
          <w:top w:val="nil"/>
          <w:left w:val="nil"/>
          <w:bottom w:val="nil"/>
          <w:right w:val="nil"/>
          <w:between w:val="nil"/>
        </w:pBdr>
        <w:spacing w:line="240" w:lineRule="auto"/>
        <w:jc w:val="both"/>
        <w:rPr>
          <w:rFonts w:ascii="Times New Roman" w:hAnsi="Times New Roman" w:cs="Times New Roman"/>
          <w:i/>
          <w:sz w:val="20"/>
          <w:szCs w:val="20"/>
        </w:rPr>
      </w:pPr>
      <w:r w:rsidRPr="00B8690B">
        <w:rPr>
          <w:rFonts w:ascii="Times New Roman" w:hAnsi="Times New Roman" w:cs="Times New Roman"/>
          <w:i/>
          <w:sz w:val="20"/>
          <w:szCs w:val="20"/>
        </w:rPr>
        <w:t xml:space="preserve">Для подальшої передачі товару </w:t>
      </w:r>
      <w:r w:rsidR="00AD11FF" w:rsidRPr="00B8690B">
        <w:rPr>
          <w:rFonts w:ascii="Times New Roman" w:hAnsi="Times New Roman" w:cs="Times New Roman"/>
          <w:i/>
          <w:sz w:val="20"/>
          <w:szCs w:val="20"/>
        </w:rPr>
        <w:t>через службу кур’єрської доставки</w:t>
      </w:r>
      <w:r w:rsidR="007C6455" w:rsidRPr="00B8690B">
        <w:rPr>
          <w:rFonts w:ascii="Times New Roman" w:hAnsi="Times New Roman" w:cs="Times New Roman"/>
          <w:i/>
          <w:sz w:val="20"/>
          <w:szCs w:val="20"/>
        </w:rPr>
        <w:t xml:space="preserve"> ,</w:t>
      </w:r>
      <w:r w:rsidR="00AD11FF" w:rsidRPr="00B8690B">
        <w:rPr>
          <w:rFonts w:ascii="Times New Roman" w:hAnsi="Times New Roman" w:cs="Times New Roman"/>
          <w:i/>
          <w:sz w:val="20"/>
          <w:szCs w:val="20"/>
        </w:rPr>
        <w:t xml:space="preserve">іншому перевізнику (експедитору) , окрім  ТОВ  «ПРЕСТО» </w:t>
      </w:r>
      <w:r w:rsidR="007C6455" w:rsidRPr="00B8690B">
        <w:rPr>
          <w:rFonts w:ascii="Times New Roman" w:hAnsi="Times New Roman" w:cs="Times New Roman"/>
          <w:i/>
          <w:sz w:val="20"/>
          <w:szCs w:val="20"/>
        </w:rPr>
        <w:t xml:space="preserve">або </w:t>
      </w:r>
      <w:r w:rsidR="00AD11FF" w:rsidRPr="00B8690B">
        <w:rPr>
          <w:rFonts w:ascii="Times New Roman" w:hAnsi="Times New Roman" w:cs="Times New Roman"/>
          <w:i/>
          <w:sz w:val="20"/>
          <w:szCs w:val="20"/>
        </w:rPr>
        <w:t xml:space="preserve"> </w:t>
      </w:r>
      <w:r w:rsidR="007C6455" w:rsidRPr="00B8690B">
        <w:rPr>
          <w:rFonts w:ascii="Times New Roman" w:hAnsi="Times New Roman" w:cs="Times New Roman"/>
          <w:i/>
          <w:sz w:val="20"/>
          <w:szCs w:val="20"/>
        </w:rPr>
        <w:t xml:space="preserve">передачі у іншій спосіб Товару зі зберігання передається </w:t>
      </w:r>
      <w:r w:rsidR="00AD11FF" w:rsidRPr="00B8690B">
        <w:rPr>
          <w:rFonts w:ascii="Times New Roman" w:hAnsi="Times New Roman" w:cs="Times New Roman"/>
          <w:i/>
          <w:sz w:val="20"/>
          <w:szCs w:val="20"/>
        </w:rPr>
        <w:t>документ, сформований в електронній системі Замовника та переданий через API обмін</w:t>
      </w:r>
      <w:r w:rsidR="00AD11FF" w:rsidRPr="00B8690B">
        <w:rPr>
          <w:rFonts w:ascii="Times New Roman" w:hAnsi="Times New Roman" w:cs="Times New Roman"/>
          <w:sz w:val="20"/>
          <w:szCs w:val="20"/>
        </w:rPr>
        <w:t xml:space="preserve"> </w:t>
      </w:r>
      <w:r w:rsidR="00AD11FF" w:rsidRPr="00B8690B">
        <w:rPr>
          <w:rFonts w:ascii="Times New Roman" w:hAnsi="Times New Roman" w:cs="Times New Roman"/>
          <w:i/>
          <w:sz w:val="20"/>
          <w:szCs w:val="20"/>
        </w:rPr>
        <w:t xml:space="preserve">до системи Виконавця </w:t>
      </w:r>
      <w:r w:rsidR="00256AD7" w:rsidRPr="00B8690B">
        <w:rPr>
          <w:rFonts w:ascii="Times New Roman" w:hAnsi="Times New Roman" w:cs="Times New Roman"/>
          <w:i/>
          <w:sz w:val="20"/>
          <w:szCs w:val="20"/>
          <w:lang w:val="ru-RU"/>
        </w:rPr>
        <w:t>___</w:t>
      </w:r>
      <w:r w:rsidR="00256AD7" w:rsidRPr="00B8690B">
        <w:rPr>
          <w:rFonts w:ascii="Times New Roman" w:hAnsi="Times New Roman" w:cs="Times New Roman"/>
          <w:i/>
          <w:sz w:val="20"/>
          <w:szCs w:val="20"/>
        </w:rPr>
        <w:t xml:space="preserve"> </w:t>
      </w:r>
      <w:r w:rsidR="004038E7" w:rsidRPr="00B8690B">
        <w:rPr>
          <w:rFonts w:ascii="Times New Roman" w:hAnsi="Times New Roman" w:cs="Times New Roman"/>
          <w:i/>
          <w:sz w:val="20"/>
          <w:szCs w:val="20"/>
        </w:rPr>
        <w:t>, та в обов'язковому порядку до передачі зі зберігання (відвантаження) Товару</w:t>
      </w:r>
      <w:r w:rsidR="007C6455" w:rsidRPr="00B8690B">
        <w:rPr>
          <w:rFonts w:ascii="Times New Roman" w:hAnsi="Times New Roman" w:cs="Times New Roman"/>
          <w:i/>
          <w:sz w:val="20"/>
          <w:szCs w:val="20"/>
        </w:rPr>
        <w:t xml:space="preserve">. </w:t>
      </w:r>
      <w:r w:rsidR="00AD11FF" w:rsidRPr="00B8690B">
        <w:rPr>
          <w:rFonts w:ascii="Times New Roman" w:hAnsi="Times New Roman" w:cs="Times New Roman"/>
          <w:i/>
          <w:sz w:val="20"/>
          <w:szCs w:val="20"/>
        </w:rPr>
        <w:t xml:space="preserve"> </w:t>
      </w:r>
      <w:r w:rsidR="007C6455" w:rsidRPr="00B8690B">
        <w:rPr>
          <w:rFonts w:ascii="Times New Roman" w:hAnsi="Times New Roman" w:cs="Times New Roman"/>
          <w:i/>
          <w:sz w:val="20"/>
          <w:szCs w:val="20"/>
        </w:rPr>
        <w:t>У випадку неможливості направлення  через API обмін</w:t>
      </w:r>
      <w:r w:rsidR="007C6455" w:rsidRPr="00B8690B">
        <w:rPr>
          <w:rFonts w:ascii="Times New Roman" w:hAnsi="Times New Roman" w:cs="Times New Roman"/>
          <w:sz w:val="20"/>
          <w:szCs w:val="20"/>
        </w:rPr>
        <w:t xml:space="preserve"> </w:t>
      </w:r>
      <w:r w:rsidR="007C6455" w:rsidRPr="00B8690B">
        <w:rPr>
          <w:rFonts w:ascii="Times New Roman" w:hAnsi="Times New Roman" w:cs="Times New Roman"/>
          <w:i/>
          <w:sz w:val="20"/>
          <w:szCs w:val="20"/>
        </w:rPr>
        <w:t xml:space="preserve">до системи Виконавця </w:t>
      </w:r>
      <w:r w:rsidR="00256AD7" w:rsidRPr="00B8690B">
        <w:rPr>
          <w:rFonts w:ascii="Times New Roman" w:hAnsi="Times New Roman" w:cs="Times New Roman"/>
          <w:i/>
          <w:sz w:val="20"/>
          <w:szCs w:val="20"/>
          <w:lang w:val="ru-RU"/>
        </w:rPr>
        <w:t>___</w:t>
      </w:r>
      <w:r w:rsidR="00256AD7" w:rsidRPr="00B8690B">
        <w:rPr>
          <w:rFonts w:ascii="Times New Roman" w:hAnsi="Times New Roman" w:cs="Times New Roman"/>
          <w:i/>
          <w:sz w:val="20"/>
          <w:szCs w:val="20"/>
        </w:rPr>
        <w:t xml:space="preserve">  </w:t>
      </w:r>
      <w:r w:rsidR="007C6455" w:rsidRPr="00B8690B">
        <w:rPr>
          <w:rFonts w:ascii="Times New Roman" w:hAnsi="Times New Roman" w:cs="Times New Roman"/>
          <w:i/>
          <w:sz w:val="20"/>
          <w:szCs w:val="20"/>
        </w:rPr>
        <w:t>– направлення оригіналу  Виконавцю.</w:t>
      </w:r>
    </w:p>
    <w:p w14:paraId="787A11C3" w14:textId="2218B7E9" w:rsidR="00E01349" w:rsidRPr="00B8690B" w:rsidRDefault="00B405FF" w:rsidP="003122EC">
      <w:pPr>
        <w:widowControl w:val="0"/>
        <w:pBdr>
          <w:top w:val="nil"/>
          <w:left w:val="nil"/>
          <w:bottom w:val="nil"/>
          <w:right w:val="nil"/>
          <w:between w:val="nil"/>
        </w:pBdr>
        <w:spacing w:line="240" w:lineRule="auto"/>
        <w:jc w:val="both"/>
        <w:rPr>
          <w:rFonts w:ascii="Times New Roman" w:hAnsi="Times New Roman" w:cs="Times New Roman"/>
          <w:i/>
          <w:sz w:val="20"/>
          <w:szCs w:val="20"/>
        </w:rPr>
      </w:pPr>
      <w:r w:rsidRPr="00B8690B">
        <w:rPr>
          <w:rFonts w:ascii="Times New Roman" w:hAnsi="Times New Roman" w:cs="Times New Roman"/>
          <w:i/>
          <w:sz w:val="20"/>
          <w:szCs w:val="20"/>
        </w:rPr>
        <w:t>«</w:t>
      </w:r>
      <w:r w:rsidRPr="00B8690B">
        <w:rPr>
          <w:rFonts w:ascii="Times New Roman" w:hAnsi="Times New Roman" w:cs="Times New Roman"/>
          <w:b/>
          <w:i/>
          <w:sz w:val="20"/>
          <w:szCs w:val="20"/>
        </w:rPr>
        <w:t>Транспортна заявка</w:t>
      </w:r>
      <w:r w:rsidRPr="00B8690B">
        <w:rPr>
          <w:rFonts w:ascii="Times New Roman" w:hAnsi="Times New Roman" w:cs="Times New Roman"/>
          <w:i/>
          <w:sz w:val="20"/>
          <w:szCs w:val="20"/>
        </w:rPr>
        <w:t xml:space="preserve"> (надалі - ТЗ)» - документ, сформований в </w:t>
      </w:r>
      <w:r w:rsidR="00F14629" w:rsidRPr="00B8690B">
        <w:rPr>
          <w:rFonts w:ascii="Times New Roman" w:hAnsi="Times New Roman" w:cs="Times New Roman"/>
          <w:i/>
          <w:sz w:val="20"/>
          <w:szCs w:val="20"/>
        </w:rPr>
        <w:t xml:space="preserve">електронній </w:t>
      </w:r>
      <w:r w:rsidRPr="00B8690B">
        <w:rPr>
          <w:rFonts w:ascii="Times New Roman" w:hAnsi="Times New Roman" w:cs="Times New Roman"/>
          <w:i/>
          <w:sz w:val="20"/>
          <w:szCs w:val="20"/>
        </w:rPr>
        <w:t xml:space="preserve">системі Замовника та переданий </w:t>
      </w:r>
      <w:r w:rsidR="005D1AFE" w:rsidRPr="00B8690B">
        <w:rPr>
          <w:rFonts w:ascii="Times New Roman" w:hAnsi="Times New Roman" w:cs="Times New Roman"/>
          <w:i/>
          <w:sz w:val="20"/>
          <w:szCs w:val="20"/>
        </w:rPr>
        <w:t>через API обмін</w:t>
      </w:r>
      <w:r w:rsidR="005D1AFE" w:rsidRPr="00B8690B">
        <w:rPr>
          <w:rFonts w:ascii="Times New Roman" w:hAnsi="Times New Roman" w:cs="Times New Roman"/>
          <w:sz w:val="20"/>
          <w:szCs w:val="20"/>
        </w:rPr>
        <w:t xml:space="preserve"> </w:t>
      </w:r>
      <w:r w:rsidRPr="00B8690B">
        <w:rPr>
          <w:rFonts w:ascii="Times New Roman" w:hAnsi="Times New Roman" w:cs="Times New Roman"/>
          <w:i/>
          <w:sz w:val="20"/>
          <w:szCs w:val="20"/>
        </w:rPr>
        <w:t>до системи Виконавця</w:t>
      </w:r>
      <w:r w:rsidR="003F371A" w:rsidRPr="00B8690B">
        <w:rPr>
          <w:rFonts w:ascii="Times New Roman" w:hAnsi="Times New Roman" w:cs="Times New Roman"/>
          <w:i/>
          <w:sz w:val="20"/>
          <w:szCs w:val="20"/>
        </w:rPr>
        <w:t xml:space="preserve"> </w:t>
      </w:r>
      <w:r w:rsidR="00256AD7" w:rsidRPr="00B8690B">
        <w:rPr>
          <w:rFonts w:ascii="Times New Roman" w:hAnsi="Times New Roman" w:cs="Times New Roman"/>
          <w:i/>
          <w:sz w:val="20"/>
          <w:szCs w:val="20"/>
        </w:rPr>
        <w:t>___</w:t>
      </w:r>
      <w:r w:rsidR="003F371A" w:rsidRPr="00B8690B">
        <w:rPr>
          <w:rFonts w:ascii="Times New Roman" w:hAnsi="Times New Roman" w:cs="Times New Roman"/>
          <w:i/>
          <w:sz w:val="20"/>
          <w:szCs w:val="20"/>
        </w:rPr>
        <w:t xml:space="preserve"> </w:t>
      </w:r>
      <w:r w:rsidRPr="00B8690B">
        <w:rPr>
          <w:rFonts w:ascii="Times New Roman" w:hAnsi="Times New Roman" w:cs="Times New Roman"/>
          <w:i/>
          <w:sz w:val="20"/>
          <w:szCs w:val="20"/>
        </w:rPr>
        <w:t xml:space="preserve"> із перелік</w:t>
      </w:r>
      <w:r w:rsidR="006314F8" w:rsidRPr="00B8690B">
        <w:rPr>
          <w:rFonts w:ascii="Times New Roman" w:hAnsi="Times New Roman" w:cs="Times New Roman"/>
          <w:i/>
          <w:sz w:val="20"/>
          <w:szCs w:val="20"/>
        </w:rPr>
        <w:t>ом</w:t>
      </w:r>
      <w:r w:rsidRPr="00B8690B">
        <w:rPr>
          <w:rFonts w:ascii="Times New Roman" w:hAnsi="Times New Roman" w:cs="Times New Roman"/>
          <w:i/>
          <w:sz w:val="20"/>
          <w:szCs w:val="20"/>
        </w:rPr>
        <w:t xml:space="preserve"> Товару</w:t>
      </w:r>
      <w:r w:rsidR="006314F8" w:rsidRPr="00B8690B">
        <w:rPr>
          <w:rFonts w:ascii="Times New Roman" w:hAnsi="Times New Roman" w:cs="Times New Roman"/>
          <w:i/>
          <w:sz w:val="20"/>
          <w:szCs w:val="20"/>
        </w:rPr>
        <w:t>,</w:t>
      </w:r>
      <w:r w:rsidR="00E739D5" w:rsidRPr="00B8690B">
        <w:rPr>
          <w:rFonts w:ascii="Times New Roman" w:hAnsi="Times New Roman" w:cs="Times New Roman"/>
          <w:i/>
          <w:sz w:val="20"/>
          <w:szCs w:val="20"/>
        </w:rPr>
        <w:t xml:space="preserve"> </w:t>
      </w:r>
      <w:r w:rsidR="006314F8" w:rsidRPr="00B8690B">
        <w:rPr>
          <w:rFonts w:ascii="Times New Roman" w:hAnsi="Times New Roman" w:cs="Times New Roman"/>
          <w:i/>
          <w:sz w:val="20"/>
          <w:szCs w:val="20"/>
        </w:rPr>
        <w:t xml:space="preserve">який планується Замовником до відвантаження (зняття зі зберігання) в одній партії, </w:t>
      </w:r>
      <w:r w:rsidR="00E739D5" w:rsidRPr="00B8690B">
        <w:rPr>
          <w:rFonts w:ascii="Times New Roman" w:hAnsi="Times New Roman" w:cs="Times New Roman"/>
          <w:i/>
          <w:sz w:val="20"/>
          <w:szCs w:val="20"/>
        </w:rPr>
        <w:t>із значенням його найменування, кількості</w:t>
      </w:r>
      <w:r w:rsidRPr="00B8690B">
        <w:rPr>
          <w:rFonts w:ascii="Times New Roman" w:hAnsi="Times New Roman" w:cs="Times New Roman"/>
          <w:i/>
          <w:sz w:val="20"/>
          <w:szCs w:val="20"/>
        </w:rPr>
        <w:t xml:space="preserve">, </w:t>
      </w:r>
      <w:r w:rsidR="003845B8" w:rsidRPr="00B8690B">
        <w:rPr>
          <w:rFonts w:ascii="Times New Roman" w:hAnsi="Times New Roman" w:cs="Times New Roman"/>
          <w:i/>
          <w:sz w:val="20"/>
          <w:szCs w:val="20"/>
        </w:rPr>
        <w:t xml:space="preserve">одиниці виміру, артикулу, </w:t>
      </w:r>
      <w:r w:rsidR="006314F8" w:rsidRPr="00B8690B">
        <w:rPr>
          <w:rFonts w:ascii="Times New Roman" w:hAnsi="Times New Roman" w:cs="Times New Roman"/>
          <w:i/>
          <w:sz w:val="20"/>
          <w:szCs w:val="20"/>
        </w:rPr>
        <w:t xml:space="preserve">пункту вивантаження. </w:t>
      </w:r>
    </w:p>
    <w:p w14:paraId="00000007" w14:textId="351B4D3B" w:rsidR="00C45046"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i/>
          <w:sz w:val="20"/>
          <w:szCs w:val="20"/>
        </w:rPr>
      </w:pPr>
      <w:r w:rsidRPr="00B8690B">
        <w:rPr>
          <w:rFonts w:ascii="Times New Roman" w:hAnsi="Times New Roman" w:cs="Times New Roman"/>
          <w:b/>
          <w:i/>
          <w:sz w:val="20"/>
          <w:szCs w:val="20"/>
        </w:rPr>
        <w:t>«Партія Товару</w:t>
      </w:r>
      <w:r w:rsidRPr="00B8690B">
        <w:rPr>
          <w:rFonts w:ascii="Times New Roman" w:hAnsi="Times New Roman" w:cs="Times New Roman"/>
          <w:sz w:val="20"/>
          <w:szCs w:val="20"/>
        </w:rPr>
        <w:t>» - с</w:t>
      </w:r>
      <w:r w:rsidRPr="00B8690B">
        <w:rPr>
          <w:rFonts w:ascii="Times New Roman" w:hAnsi="Times New Roman" w:cs="Times New Roman"/>
          <w:i/>
          <w:sz w:val="20"/>
          <w:szCs w:val="20"/>
        </w:rPr>
        <w:t xml:space="preserve">укупність </w:t>
      </w:r>
      <w:r w:rsidR="005C7BF0" w:rsidRPr="00B8690B">
        <w:rPr>
          <w:rFonts w:ascii="Times New Roman" w:hAnsi="Times New Roman" w:cs="Times New Roman"/>
          <w:i/>
          <w:sz w:val="20"/>
          <w:szCs w:val="20"/>
        </w:rPr>
        <w:t>Т</w:t>
      </w:r>
      <w:r w:rsidRPr="00B8690B">
        <w:rPr>
          <w:rFonts w:ascii="Times New Roman" w:hAnsi="Times New Roman" w:cs="Times New Roman"/>
          <w:i/>
          <w:sz w:val="20"/>
          <w:szCs w:val="20"/>
        </w:rPr>
        <w:t>ов</w:t>
      </w:r>
      <w:r w:rsidRPr="00B8690B">
        <w:rPr>
          <w:rFonts w:ascii="Times New Roman" w:eastAsia="Courier New" w:hAnsi="Times New Roman" w:cs="Times New Roman"/>
          <w:i/>
          <w:sz w:val="20"/>
          <w:szCs w:val="20"/>
        </w:rPr>
        <w:t>ар</w:t>
      </w:r>
      <w:r w:rsidRPr="00B8690B">
        <w:rPr>
          <w:rFonts w:ascii="Times New Roman" w:hAnsi="Times New Roman" w:cs="Times New Roman"/>
          <w:i/>
          <w:sz w:val="20"/>
          <w:szCs w:val="20"/>
        </w:rPr>
        <w:t xml:space="preserve">у, що приймається на зберігання від </w:t>
      </w:r>
      <w:r w:rsidR="005C7BF0" w:rsidRPr="00B8690B">
        <w:rPr>
          <w:rFonts w:ascii="Times New Roman" w:hAnsi="Times New Roman" w:cs="Times New Roman"/>
          <w:i/>
          <w:sz w:val="20"/>
          <w:szCs w:val="20"/>
        </w:rPr>
        <w:t>З</w:t>
      </w:r>
      <w:r w:rsidRPr="00B8690B">
        <w:rPr>
          <w:rFonts w:ascii="Times New Roman" w:hAnsi="Times New Roman" w:cs="Times New Roman"/>
          <w:i/>
          <w:sz w:val="20"/>
          <w:szCs w:val="20"/>
        </w:rPr>
        <w:t xml:space="preserve">амовника на умовах цього </w:t>
      </w:r>
      <w:r w:rsidR="005C7BF0" w:rsidRPr="00B8690B">
        <w:rPr>
          <w:rFonts w:ascii="Times New Roman" w:hAnsi="Times New Roman" w:cs="Times New Roman"/>
          <w:i/>
          <w:sz w:val="20"/>
          <w:szCs w:val="20"/>
        </w:rPr>
        <w:t>Д</w:t>
      </w:r>
      <w:r w:rsidRPr="00B8690B">
        <w:rPr>
          <w:rFonts w:ascii="Times New Roman" w:hAnsi="Times New Roman" w:cs="Times New Roman"/>
          <w:i/>
          <w:sz w:val="20"/>
          <w:szCs w:val="20"/>
        </w:rPr>
        <w:t xml:space="preserve">оговору та переданого </w:t>
      </w:r>
      <w:r w:rsidR="005C7BF0" w:rsidRPr="00B8690B">
        <w:rPr>
          <w:rFonts w:ascii="Times New Roman" w:hAnsi="Times New Roman" w:cs="Times New Roman"/>
          <w:i/>
          <w:sz w:val="20"/>
          <w:szCs w:val="20"/>
        </w:rPr>
        <w:t>В</w:t>
      </w:r>
      <w:r w:rsidRPr="00B8690B">
        <w:rPr>
          <w:rFonts w:ascii="Times New Roman" w:hAnsi="Times New Roman" w:cs="Times New Roman"/>
          <w:i/>
          <w:sz w:val="20"/>
          <w:szCs w:val="20"/>
        </w:rPr>
        <w:t xml:space="preserve">иконавцем зі зберігання. </w:t>
      </w:r>
    </w:p>
    <w:p w14:paraId="06626643" w14:textId="7EE73957" w:rsidR="003122EC"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i/>
          <w:sz w:val="20"/>
          <w:szCs w:val="20"/>
        </w:rPr>
      </w:pPr>
      <w:r w:rsidRPr="00B8690B">
        <w:rPr>
          <w:rFonts w:ascii="Times New Roman" w:hAnsi="Times New Roman" w:cs="Times New Roman"/>
          <w:b/>
          <w:i/>
          <w:sz w:val="20"/>
          <w:szCs w:val="20"/>
        </w:rPr>
        <w:t>«Інвентаризація</w:t>
      </w:r>
      <w:r w:rsidRPr="00B8690B">
        <w:rPr>
          <w:rFonts w:ascii="Times New Roman" w:hAnsi="Times New Roman" w:cs="Times New Roman"/>
          <w:i/>
          <w:sz w:val="20"/>
          <w:szCs w:val="20"/>
        </w:rPr>
        <w:t>» - перевірка фактичної наявності Тов</w:t>
      </w:r>
      <w:r w:rsidRPr="00B8690B">
        <w:rPr>
          <w:rFonts w:ascii="Times New Roman" w:eastAsia="Courier New" w:hAnsi="Times New Roman" w:cs="Times New Roman"/>
          <w:i/>
          <w:sz w:val="20"/>
          <w:szCs w:val="20"/>
        </w:rPr>
        <w:t>ару</w:t>
      </w:r>
      <w:r w:rsidR="00B3676A" w:rsidRPr="00B8690B">
        <w:rPr>
          <w:rFonts w:ascii="Times New Roman" w:eastAsia="Courier New" w:hAnsi="Times New Roman" w:cs="Times New Roman"/>
          <w:i/>
          <w:sz w:val="20"/>
          <w:szCs w:val="20"/>
        </w:rPr>
        <w:t>, прийнятого на зберігання,</w:t>
      </w:r>
      <w:r w:rsidRPr="00B8690B">
        <w:rPr>
          <w:rFonts w:ascii="Times New Roman" w:hAnsi="Times New Roman" w:cs="Times New Roman"/>
          <w:i/>
          <w:sz w:val="20"/>
          <w:szCs w:val="20"/>
        </w:rPr>
        <w:t xml:space="preserve"> на складі Виконав</w:t>
      </w:r>
      <w:r w:rsidRPr="00B8690B">
        <w:rPr>
          <w:rFonts w:ascii="Times New Roman" w:eastAsia="Courier New" w:hAnsi="Times New Roman" w:cs="Times New Roman"/>
          <w:i/>
          <w:sz w:val="20"/>
          <w:szCs w:val="20"/>
        </w:rPr>
        <w:t>ц</w:t>
      </w:r>
      <w:r w:rsidRPr="00B8690B">
        <w:rPr>
          <w:rFonts w:ascii="Times New Roman" w:hAnsi="Times New Roman" w:cs="Times New Roman"/>
          <w:i/>
          <w:sz w:val="20"/>
          <w:szCs w:val="20"/>
        </w:rPr>
        <w:t>я за даними обліку Замовника. Порядок і строки проведення інвентаризації визначають</w:t>
      </w:r>
      <w:r w:rsidRPr="00B8690B">
        <w:rPr>
          <w:rFonts w:ascii="Times New Roman" w:eastAsia="Courier New" w:hAnsi="Times New Roman" w:cs="Times New Roman"/>
          <w:i/>
          <w:sz w:val="20"/>
          <w:szCs w:val="20"/>
        </w:rPr>
        <w:t xml:space="preserve">ся </w:t>
      </w:r>
      <w:r w:rsidRPr="00B8690B">
        <w:rPr>
          <w:rFonts w:ascii="Times New Roman" w:hAnsi="Times New Roman" w:cs="Times New Roman"/>
          <w:i/>
          <w:sz w:val="20"/>
          <w:szCs w:val="20"/>
        </w:rPr>
        <w:t xml:space="preserve">відповідно до умов </w:t>
      </w:r>
      <w:r w:rsidR="00C91FC4" w:rsidRPr="00B8690B">
        <w:rPr>
          <w:rFonts w:ascii="Times New Roman" w:hAnsi="Times New Roman" w:cs="Times New Roman"/>
          <w:i/>
          <w:sz w:val="20"/>
          <w:szCs w:val="20"/>
        </w:rPr>
        <w:t>Д</w:t>
      </w:r>
      <w:r w:rsidRPr="00B8690B">
        <w:rPr>
          <w:rFonts w:ascii="Times New Roman" w:hAnsi="Times New Roman" w:cs="Times New Roman"/>
          <w:i/>
          <w:sz w:val="20"/>
          <w:szCs w:val="20"/>
        </w:rPr>
        <w:t xml:space="preserve">оговору та проводиться у випадках, передбачених законодавством України та згідно умов </w:t>
      </w:r>
      <w:r w:rsidR="00C91FC4" w:rsidRPr="00B8690B">
        <w:rPr>
          <w:rFonts w:ascii="Times New Roman" w:hAnsi="Times New Roman" w:cs="Times New Roman"/>
          <w:i/>
          <w:sz w:val="20"/>
          <w:szCs w:val="20"/>
        </w:rPr>
        <w:t>Д</w:t>
      </w:r>
      <w:r w:rsidRPr="00B8690B">
        <w:rPr>
          <w:rFonts w:ascii="Times New Roman" w:hAnsi="Times New Roman" w:cs="Times New Roman"/>
          <w:i/>
          <w:sz w:val="20"/>
          <w:szCs w:val="20"/>
        </w:rPr>
        <w:t xml:space="preserve">оговору. </w:t>
      </w:r>
    </w:p>
    <w:p w14:paraId="4733334D" w14:textId="0A0B9867" w:rsidR="00B535E6" w:rsidRPr="00B8690B" w:rsidRDefault="00B535E6" w:rsidP="00B535E6">
      <w:pPr>
        <w:widowControl w:val="0"/>
        <w:pBdr>
          <w:top w:val="nil"/>
          <w:left w:val="nil"/>
          <w:bottom w:val="nil"/>
          <w:right w:val="nil"/>
          <w:between w:val="nil"/>
        </w:pBdr>
        <w:spacing w:line="240" w:lineRule="auto"/>
        <w:jc w:val="both"/>
        <w:rPr>
          <w:rFonts w:ascii="Times New Roman" w:hAnsi="Times New Roman" w:cs="Times New Roman"/>
          <w:i/>
          <w:sz w:val="20"/>
          <w:szCs w:val="20"/>
        </w:rPr>
      </w:pPr>
      <w:r w:rsidRPr="00B8690B">
        <w:rPr>
          <w:rFonts w:ascii="Times New Roman" w:hAnsi="Times New Roman" w:cs="Times New Roman"/>
          <w:i/>
          <w:sz w:val="20"/>
          <w:szCs w:val="20"/>
        </w:rPr>
        <w:t>«</w:t>
      </w:r>
      <w:r w:rsidRPr="00B8690B">
        <w:rPr>
          <w:rFonts w:ascii="Times New Roman" w:hAnsi="Times New Roman" w:cs="Times New Roman"/>
          <w:b/>
          <w:i/>
          <w:sz w:val="20"/>
          <w:szCs w:val="20"/>
        </w:rPr>
        <w:t>Супровідні документи на Товар</w:t>
      </w:r>
      <w:r w:rsidRPr="00B8690B">
        <w:rPr>
          <w:rFonts w:ascii="Times New Roman" w:hAnsi="Times New Roman" w:cs="Times New Roman"/>
          <w:i/>
          <w:sz w:val="20"/>
          <w:szCs w:val="20"/>
        </w:rPr>
        <w:t>» - накладні, експрес-накладні, товарно-транспортні накладні, декларації</w:t>
      </w:r>
      <w:r w:rsidR="00F96BC6" w:rsidRPr="00B8690B">
        <w:rPr>
          <w:rFonts w:ascii="Times New Roman" w:hAnsi="Times New Roman" w:cs="Times New Roman"/>
          <w:i/>
          <w:sz w:val="20"/>
          <w:szCs w:val="20"/>
        </w:rPr>
        <w:t xml:space="preserve"> та інші документи</w:t>
      </w:r>
      <w:r w:rsidRPr="00B8690B">
        <w:rPr>
          <w:rFonts w:ascii="Times New Roman" w:hAnsi="Times New Roman" w:cs="Times New Roman"/>
          <w:i/>
          <w:sz w:val="20"/>
          <w:szCs w:val="20"/>
        </w:rPr>
        <w:t>, які складаються за участю Виконавця, та підтверджують факт отримання Виконавцем на зберігання Товару від Замовника/його уповноважених осіб/постачальників Замовника/</w:t>
      </w:r>
      <w:r w:rsidR="00AA1DCD" w:rsidRPr="00B8690B">
        <w:rPr>
          <w:rFonts w:ascii="Times New Roman" w:hAnsi="Times New Roman" w:cs="Times New Roman"/>
          <w:i/>
          <w:sz w:val="20"/>
          <w:szCs w:val="20"/>
        </w:rPr>
        <w:t xml:space="preserve">їх </w:t>
      </w:r>
      <w:r w:rsidRPr="00B8690B">
        <w:rPr>
          <w:rFonts w:ascii="Times New Roman" w:hAnsi="Times New Roman" w:cs="Times New Roman"/>
          <w:i/>
          <w:sz w:val="20"/>
          <w:szCs w:val="20"/>
        </w:rPr>
        <w:t>перевізників або підтверджують факт передачі (повернення)</w:t>
      </w:r>
      <w:r w:rsidR="00F96BC6" w:rsidRPr="00B8690B">
        <w:rPr>
          <w:rFonts w:ascii="Times New Roman" w:hAnsi="Times New Roman" w:cs="Times New Roman"/>
          <w:i/>
          <w:sz w:val="20"/>
          <w:szCs w:val="20"/>
        </w:rPr>
        <w:t xml:space="preserve"> Виконавцем </w:t>
      </w:r>
      <w:r w:rsidRPr="00B8690B">
        <w:rPr>
          <w:rFonts w:ascii="Times New Roman" w:hAnsi="Times New Roman" w:cs="Times New Roman"/>
          <w:i/>
          <w:sz w:val="20"/>
          <w:szCs w:val="20"/>
        </w:rPr>
        <w:t>Товару зі зберігання Замовнику/його уповноважени</w:t>
      </w:r>
      <w:r w:rsidR="001D6175" w:rsidRPr="00B8690B">
        <w:rPr>
          <w:rFonts w:ascii="Times New Roman" w:hAnsi="Times New Roman" w:cs="Times New Roman"/>
          <w:i/>
          <w:sz w:val="20"/>
          <w:szCs w:val="20"/>
        </w:rPr>
        <w:t>м</w:t>
      </w:r>
      <w:r w:rsidRPr="00B8690B">
        <w:rPr>
          <w:rFonts w:ascii="Times New Roman" w:hAnsi="Times New Roman" w:cs="Times New Roman"/>
          <w:i/>
          <w:sz w:val="20"/>
          <w:szCs w:val="20"/>
        </w:rPr>
        <w:t xml:space="preserve"> ос</w:t>
      </w:r>
      <w:r w:rsidR="001D6175" w:rsidRPr="00B8690B">
        <w:rPr>
          <w:rFonts w:ascii="Times New Roman" w:hAnsi="Times New Roman" w:cs="Times New Roman"/>
          <w:i/>
          <w:sz w:val="20"/>
          <w:szCs w:val="20"/>
        </w:rPr>
        <w:t>обам</w:t>
      </w:r>
      <w:r w:rsidRPr="00B8690B">
        <w:rPr>
          <w:rFonts w:ascii="Times New Roman" w:hAnsi="Times New Roman" w:cs="Times New Roman"/>
          <w:i/>
          <w:sz w:val="20"/>
          <w:szCs w:val="20"/>
        </w:rPr>
        <w:t>/</w:t>
      </w:r>
      <w:r w:rsidR="00AA1DCD" w:rsidRPr="00B8690B">
        <w:rPr>
          <w:rFonts w:ascii="Times New Roman" w:hAnsi="Times New Roman" w:cs="Times New Roman"/>
          <w:i/>
          <w:sz w:val="20"/>
          <w:szCs w:val="20"/>
        </w:rPr>
        <w:t>покупцям/клієнтам Замовника/ їх перевізникам</w:t>
      </w:r>
      <w:r w:rsidR="001D6175" w:rsidRPr="00B8690B">
        <w:rPr>
          <w:rFonts w:ascii="Times New Roman" w:hAnsi="Times New Roman" w:cs="Times New Roman"/>
          <w:i/>
          <w:sz w:val="20"/>
          <w:szCs w:val="20"/>
        </w:rPr>
        <w:t>.</w:t>
      </w:r>
    </w:p>
    <w:p w14:paraId="44C5DBC4" w14:textId="31A2C1F3" w:rsidR="00AD3FED" w:rsidRPr="00B8690B" w:rsidRDefault="00B535E6" w:rsidP="003122EC">
      <w:pPr>
        <w:widowControl w:val="0"/>
        <w:pBdr>
          <w:top w:val="nil"/>
          <w:left w:val="nil"/>
          <w:bottom w:val="nil"/>
          <w:right w:val="nil"/>
          <w:between w:val="nil"/>
        </w:pBdr>
        <w:spacing w:line="240" w:lineRule="auto"/>
        <w:jc w:val="both"/>
        <w:rPr>
          <w:rFonts w:ascii="Times New Roman" w:hAnsi="Times New Roman" w:cs="Times New Roman"/>
          <w:i/>
          <w:sz w:val="20"/>
          <w:szCs w:val="20"/>
        </w:rPr>
      </w:pPr>
      <w:r w:rsidRPr="00B8690B">
        <w:rPr>
          <w:rFonts w:ascii="Times New Roman" w:hAnsi="Times New Roman" w:cs="Times New Roman"/>
          <w:b/>
          <w:i/>
          <w:sz w:val="20"/>
          <w:szCs w:val="20"/>
        </w:rPr>
        <w:t xml:space="preserve"> </w:t>
      </w:r>
      <w:r w:rsidR="00553877" w:rsidRPr="00B8690B">
        <w:rPr>
          <w:rFonts w:ascii="Times New Roman" w:hAnsi="Times New Roman" w:cs="Times New Roman"/>
          <w:b/>
          <w:i/>
          <w:sz w:val="20"/>
          <w:szCs w:val="20"/>
        </w:rPr>
        <w:t>«Акт приймання-передачі товару»</w:t>
      </w:r>
      <w:r w:rsidR="00757AD3" w:rsidRPr="00B8690B">
        <w:rPr>
          <w:rFonts w:ascii="Times New Roman" w:hAnsi="Times New Roman" w:cs="Times New Roman"/>
          <w:b/>
          <w:i/>
          <w:sz w:val="20"/>
          <w:szCs w:val="20"/>
        </w:rPr>
        <w:t xml:space="preserve"> </w:t>
      </w:r>
      <w:r w:rsidR="00553877" w:rsidRPr="00B8690B">
        <w:rPr>
          <w:rFonts w:ascii="Times New Roman" w:hAnsi="Times New Roman" w:cs="Times New Roman"/>
          <w:i/>
          <w:sz w:val="20"/>
          <w:szCs w:val="20"/>
        </w:rPr>
        <w:t>- до</w:t>
      </w:r>
      <w:r w:rsidR="00553877" w:rsidRPr="00B8690B">
        <w:rPr>
          <w:rFonts w:ascii="Times New Roman" w:eastAsia="Courier New" w:hAnsi="Times New Roman" w:cs="Times New Roman"/>
          <w:i/>
          <w:sz w:val="20"/>
          <w:szCs w:val="20"/>
        </w:rPr>
        <w:t>ку</w:t>
      </w:r>
      <w:r w:rsidR="00553877" w:rsidRPr="00B8690B">
        <w:rPr>
          <w:rFonts w:ascii="Times New Roman" w:hAnsi="Times New Roman" w:cs="Times New Roman"/>
          <w:i/>
          <w:sz w:val="20"/>
          <w:szCs w:val="20"/>
        </w:rPr>
        <w:t>мен</w:t>
      </w:r>
      <w:r w:rsidR="00553877" w:rsidRPr="00B8690B">
        <w:rPr>
          <w:rFonts w:ascii="Times New Roman" w:eastAsia="Courier New" w:hAnsi="Times New Roman" w:cs="Times New Roman"/>
          <w:i/>
          <w:sz w:val="20"/>
          <w:szCs w:val="20"/>
        </w:rPr>
        <w:t>т</w:t>
      </w:r>
      <w:r w:rsidR="00553877" w:rsidRPr="00B8690B">
        <w:rPr>
          <w:rFonts w:ascii="Times New Roman" w:hAnsi="Times New Roman" w:cs="Times New Roman"/>
          <w:i/>
          <w:sz w:val="20"/>
          <w:szCs w:val="20"/>
        </w:rPr>
        <w:t xml:space="preserve">, що </w:t>
      </w:r>
      <w:r w:rsidRPr="00B8690B">
        <w:rPr>
          <w:rFonts w:ascii="Times New Roman" w:hAnsi="Times New Roman" w:cs="Times New Roman"/>
          <w:i/>
          <w:sz w:val="20"/>
          <w:szCs w:val="20"/>
        </w:rPr>
        <w:t xml:space="preserve">складається Сторонами </w:t>
      </w:r>
      <w:r w:rsidR="00BB7A1F" w:rsidRPr="00B8690B">
        <w:rPr>
          <w:rFonts w:ascii="Times New Roman" w:hAnsi="Times New Roman" w:cs="Times New Roman"/>
          <w:i/>
          <w:sz w:val="20"/>
          <w:szCs w:val="20"/>
        </w:rPr>
        <w:t xml:space="preserve">при </w:t>
      </w:r>
      <w:r w:rsidR="00AA1DCD" w:rsidRPr="00B8690B">
        <w:rPr>
          <w:rFonts w:ascii="Times New Roman" w:hAnsi="Times New Roman" w:cs="Times New Roman"/>
          <w:i/>
          <w:sz w:val="20"/>
          <w:szCs w:val="20"/>
        </w:rPr>
        <w:t>передач</w:t>
      </w:r>
      <w:r w:rsidR="00BB7A1F" w:rsidRPr="00B8690B">
        <w:rPr>
          <w:rFonts w:ascii="Times New Roman" w:hAnsi="Times New Roman" w:cs="Times New Roman"/>
          <w:i/>
          <w:sz w:val="20"/>
          <w:szCs w:val="20"/>
        </w:rPr>
        <w:t>і</w:t>
      </w:r>
      <w:r w:rsidR="00AA1DCD" w:rsidRPr="00B8690B">
        <w:rPr>
          <w:rFonts w:ascii="Times New Roman" w:hAnsi="Times New Roman" w:cs="Times New Roman"/>
          <w:i/>
          <w:sz w:val="20"/>
          <w:szCs w:val="20"/>
        </w:rPr>
        <w:t xml:space="preserve"> та поверненн</w:t>
      </w:r>
      <w:r w:rsidR="00BB7A1F" w:rsidRPr="00B8690B">
        <w:rPr>
          <w:rFonts w:ascii="Times New Roman" w:hAnsi="Times New Roman" w:cs="Times New Roman"/>
          <w:i/>
          <w:sz w:val="20"/>
          <w:szCs w:val="20"/>
        </w:rPr>
        <w:t>і</w:t>
      </w:r>
      <w:r w:rsidR="00AA1DCD" w:rsidRPr="00B8690B">
        <w:rPr>
          <w:rFonts w:ascii="Times New Roman" w:hAnsi="Times New Roman" w:cs="Times New Roman"/>
          <w:i/>
          <w:sz w:val="20"/>
          <w:szCs w:val="20"/>
        </w:rPr>
        <w:t xml:space="preserve"> Товару на/зі зберігання  за результатам оформлення Виконавцем Супровідних документів на Товар, </w:t>
      </w:r>
      <w:r w:rsidR="00553877" w:rsidRPr="00B8690B">
        <w:rPr>
          <w:rFonts w:ascii="Times New Roman" w:hAnsi="Times New Roman" w:cs="Times New Roman"/>
          <w:i/>
          <w:sz w:val="20"/>
          <w:szCs w:val="20"/>
        </w:rPr>
        <w:t xml:space="preserve">та містить інформацію про найменування </w:t>
      </w:r>
      <w:r w:rsidR="00AA1DCD" w:rsidRPr="00B8690B">
        <w:rPr>
          <w:rFonts w:ascii="Times New Roman" w:hAnsi="Times New Roman" w:cs="Times New Roman"/>
          <w:i/>
          <w:sz w:val="20"/>
          <w:szCs w:val="20"/>
        </w:rPr>
        <w:t>Т</w:t>
      </w:r>
      <w:r w:rsidR="00553877" w:rsidRPr="00B8690B">
        <w:rPr>
          <w:rFonts w:ascii="Times New Roman" w:hAnsi="Times New Roman" w:cs="Times New Roman"/>
          <w:i/>
          <w:sz w:val="20"/>
          <w:szCs w:val="20"/>
        </w:rPr>
        <w:t xml:space="preserve">овару, одиниці виміру, кількість, артикул, </w:t>
      </w:r>
      <w:r w:rsidR="00AD5AA2" w:rsidRPr="00B8690B">
        <w:rPr>
          <w:rFonts w:ascii="Times New Roman" w:hAnsi="Times New Roman" w:cs="Times New Roman"/>
          <w:i/>
          <w:sz w:val="20"/>
          <w:szCs w:val="20"/>
        </w:rPr>
        <w:t>вартість ,</w:t>
      </w:r>
      <w:r w:rsidR="00553877" w:rsidRPr="00B8690B">
        <w:rPr>
          <w:rFonts w:ascii="Times New Roman" w:hAnsi="Times New Roman" w:cs="Times New Roman"/>
          <w:i/>
          <w:sz w:val="20"/>
          <w:szCs w:val="20"/>
        </w:rPr>
        <w:t xml:space="preserve">тощо. </w:t>
      </w:r>
      <w:r w:rsidR="00AA1DCD" w:rsidRPr="00B8690B">
        <w:rPr>
          <w:rFonts w:ascii="Times New Roman" w:hAnsi="Times New Roman" w:cs="Times New Roman"/>
          <w:i/>
          <w:sz w:val="20"/>
          <w:szCs w:val="20"/>
        </w:rPr>
        <w:t>Зразок ф</w:t>
      </w:r>
      <w:r w:rsidR="00553877" w:rsidRPr="00B8690B">
        <w:rPr>
          <w:rFonts w:ascii="Times New Roman" w:eastAsia="Courier New" w:hAnsi="Times New Roman" w:cs="Times New Roman"/>
          <w:i/>
          <w:sz w:val="20"/>
          <w:szCs w:val="20"/>
        </w:rPr>
        <w:t>о</w:t>
      </w:r>
      <w:r w:rsidR="00553877" w:rsidRPr="00B8690B">
        <w:rPr>
          <w:rFonts w:ascii="Times New Roman" w:hAnsi="Times New Roman" w:cs="Times New Roman"/>
          <w:i/>
          <w:sz w:val="20"/>
          <w:szCs w:val="20"/>
        </w:rPr>
        <w:t>рм</w:t>
      </w:r>
      <w:r w:rsidR="00AA1DCD" w:rsidRPr="00B8690B">
        <w:rPr>
          <w:rFonts w:ascii="Times New Roman" w:hAnsi="Times New Roman" w:cs="Times New Roman"/>
          <w:i/>
          <w:sz w:val="20"/>
          <w:szCs w:val="20"/>
        </w:rPr>
        <w:t>и</w:t>
      </w:r>
      <w:r w:rsidR="00553877" w:rsidRPr="00B8690B">
        <w:rPr>
          <w:rFonts w:ascii="Times New Roman" w:hAnsi="Times New Roman" w:cs="Times New Roman"/>
          <w:i/>
          <w:sz w:val="20"/>
          <w:szCs w:val="20"/>
        </w:rPr>
        <w:t xml:space="preserve"> Акту приймання-пере</w:t>
      </w:r>
      <w:r w:rsidR="00553877" w:rsidRPr="00B8690B">
        <w:rPr>
          <w:rFonts w:ascii="Times New Roman" w:eastAsia="Courier New" w:hAnsi="Times New Roman" w:cs="Times New Roman"/>
          <w:i/>
          <w:sz w:val="20"/>
          <w:szCs w:val="20"/>
        </w:rPr>
        <w:t>да</w:t>
      </w:r>
      <w:r w:rsidR="00553877" w:rsidRPr="00B8690B">
        <w:rPr>
          <w:rFonts w:ascii="Times New Roman" w:hAnsi="Times New Roman" w:cs="Times New Roman"/>
          <w:i/>
          <w:sz w:val="20"/>
          <w:szCs w:val="20"/>
        </w:rPr>
        <w:t xml:space="preserve">чі Товару </w:t>
      </w:r>
      <w:r w:rsidR="00AA1DCD" w:rsidRPr="00B8690B">
        <w:rPr>
          <w:rFonts w:ascii="Times New Roman" w:hAnsi="Times New Roman" w:cs="Times New Roman"/>
          <w:i/>
          <w:sz w:val="20"/>
          <w:szCs w:val="20"/>
        </w:rPr>
        <w:t xml:space="preserve">наведений </w:t>
      </w:r>
      <w:r w:rsidR="00553877" w:rsidRPr="00B8690B">
        <w:rPr>
          <w:rFonts w:ascii="Times New Roman" w:hAnsi="Times New Roman" w:cs="Times New Roman"/>
          <w:i/>
          <w:sz w:val="20"/>
          <w:szCs w:val="20"/>
        </w:rPr>
        <w:t>в Додатк</w:t>
      </w:r>
      <w:r w:rsidR="00F14629" w:rsidRPr="00B8690B">
        <w:rPr>
          <w:rFonts w:ascii="Times New Roman" w:hAnsi="Times New Roman" w:cs="Times New Roman"/>
          <w:i/>
          <w:sz w:val="20"/>
          <w:szCs w:val="20"/>
        </w:rPr>
        <w:t>у №5</w:t>
      </w:r>
      <w:r w:rsidR="00553877" w:rsidRPr="00B8690B">
        <w:rPr>
          <w:rFonts w:ascii="Times New Roman" w:hAnsi="Times New Roman" w:cs="Times New Roman"/>
          <w:i/>
          <w:sz w:val="20"/>
          <w:szCs w:val="20"/>
        </w:rPr>
        <w:t xml:space="preserve"> до цього </w:t>
      </w:r>
      <w:r w:rsidR="00AA1DCD" w:rsidRPr="00B8690B">
        <w:rPr>
          <w:rFonts w:ascii="Times New Roman" w:hAnsi="Times New Roman" w:cs="Times New Roman"/>
          <w:i/>
          <w:sz w:val="20"/>
          <w:szCs w:val="20"/>
        </w:rPr>
        <w:t>Д</w:t>
      </w:r>
      <w:r w:rsidR="00553877" w:rsidRPr="00B8690B">
        <w:rPr>
          <w:rFonts w:ascii="Times New Roman" w:hAnsi="Times New Roman" w:cs="Times New Roman"/>
          <w:i/>
          <w:sz w:val="20"/>
          <w:szCs w:val="20"/>
        </w:rPr>
        <w:t xml:space="preserve">оговору. </w:t>
      </w:r>
      <w:r w:rsidR="00AD3FED" w:rsidRPr="00B8690B">
        <w:rPr>
          <w:rFonts w:ascii="Times New Roman" w:hAnsi="Times New Roman" w:cs="Times New Roman"/>
          <w:i/>
          <w:sz w:val="20"/>
          <w:szCs w:val="20"/>
        </w:rPr>
        <w:t>Акт приймання-передачі Товару також є документом, що засвідчує факт передачі Виконавцю Товару на зберігання та повернення Товару зі зберігання</w:t>
      </w:r>
      <w:r w:rsidR="00596413" w:rsidRPr="00B8690B">
        <w:rPr>
          <w:rFonts w:ascii="Times New Roman" w:hAnsi="Times New Roman" w:cs="Times New Roman"/>
          <w:i/>
          <w:sz w:val="20"/>
          <w:szCs w:val="20"/>
        </w:rPr>
        <w:t>,</w:t>
      </w:r>
      <w:r w:rsidR="00AD3FED" w:rsidRPr="00B8690B">
        <w:rPr>
          <w:rFonts w:ascii="Times New Roman" w:hAnsi="Times New Roman" w:cs="Times New Roman"/>
          <w:i/>
          <w:sz w:val="20"/>
          <w:szCs w:val="20"/>
        </w:rPr>
        <w:t xml:space="preserve"> у випадках, якщо Супровідні документи на Товар не оформлюються, або якщо Акт приймання-передачі Товару на</w:t>
      </w:r>
      <w:r w:rsidR="007222B8" w:rsidRPr="00B8690B">
        <w:rPr>
          <w:rFonts w:ascii="Times New Roman" w:hAnsi="Times New Roman" w:cs="Times New Roman"/>
          <w:i/>
          <w:sz w:val="20"/>
          <w:szCs w:val="20"/>
        </w:rPr>
        <w:t>/зі</w:t>
      </w:r>
      <w:r w:rsidR="00AD3FED" w:rsidRPr="00B8690B">
        <w:rPr>
          <w:rFonts w:ascii="Times New Roman" w:hAnsi="Times New Roman" w:cs="Times New Roman"/>
          <w:i/>
          <w:sz w:val="20"/>
          <w:szCs w:val="20"/>
        </w:rPr>
        <w:t xml:space="preserve"> зберігання оформлюється раніше, ніж Супровідні документи на Товар.</w:t>
      </w:r>
    </w:p>
    <w:p w14:paraId="5B780C33" w14:textId="77777777" w:rsidR="00AD3FED" w:rsidRPr="00B8690B" w:rsidRDefault="00AD3FED"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p>
    <w:p w14:paraId="00000009" w14:textId="4ABA6B74" w:rsidR="00C45046" w:rsidRPr="00B8690B" w:rsidRDefault="00553877" w:rsidP="003122EC">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hAnsi="Times New Roman" w:cs="Times New Roman"/>
          <w:b/>
          <w:sz w:val="20"/>
          <w:szCs w:val="20"/>
        </w:rPr>
        <w:t xml:space="preserve">1. ПРЕДМЕТ </w:t>
      </w:r>
      <w:r w:rsidR="003122EC" w:rsidRPr="00B8690B">
        <w:rPr>
          <w:rFonts w:ascii="Times New Roman" w:hAnsi="Times New Roman" w:cs="Times New Roman"/>
          <w:b/>
          <w:sz w:val="20"/>
          <w:szCs w:val="20"/>
        </w:rPr>
        <w:t>ДОГОВОРУ</w:t>
      </w:r>
    </w:p>
    <w:p w14:paraId="0000000A" w14:textId="1A48C38D" w:rsidR="00C45046"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1.1</w:t>
      </w:r>
      <w:r w:rsidRPr="00B8690B">
        <w:rPr>
          <w:rFonts w:ascii="Times New Roman" w:eastAsia="Courier New" w:hAnsi="Times New Roman" w:cs="Times New Roman"/>
          <w:sz w:val="20"/>
          <w:szCs w:val="20"/>
        </w:rPr>
        <w:t xml:space="preserve">. В </w:t>
      </w:r>
      <w:r w:rsidRPr="00B8690B">
        <w:rPr>
          <w:rFonts w:ascii="Times New Roman" w:hAnsi="Times New Roman" w:cs="Times New Roman"/>
          <w:sz w:val="20"/>
          <w:szCs w:val="20"/>
        </w:rPr>
        <w:t xml:space="preserve">порядку і на умовах, визначених цим </w:t>
      </w:r>
      <w:r w:rsidR="00011C52" w:rsidRPr="00B8690B">
        <w:rPr>
          <w:rFonts w:ascii="Times New Roman" w:hAnsi="Times New Roman" w:cs="Times New Roman"/>
          <w:sz w:val="20"/>
          <w:szCs w:val="20"/>
        </w:rPr>
        <w:t>Д</w:t>
      </w:r>
      <w:r w:rsidRPr="00B8690B">
        <w:rPr>
          <w:rFonts w:ascii="Times New Roman" w:hAnsi="Times New Roman" w:cs="Times New Roman"/>
          <w:sz w:val="20"/>
          <w:szCs w:val="20"/>
        </w:rPr>
        <w:t>оговором, Виконавець зобов'язуєтьс</w:t>
      </w:r>
      <w:r w:rsidRPr="00B8690B">
        <w:rPr>
          <w:rFonts w:ascii="Times New Roman" w:eastAsia="Courier New" w:hAnsi="Times New Roman" w:cs="Times New Roman"/>
          <w:sz w:val="20"/>
          <w:szCs w:val="20"/>
        </w:rPr>
        <w:t xml:space="preserve">я </w:t>
      </w:r>
      <w:r w:rsidRPr="00B8690B">
        <w:rPr>
          <w:rFonts w:ascii="Times New Roman" w:hAnsi="Times New Roman" w:cs="Times New Roman"/>
          <w:sz w:val="20"/>
          <w:szCs w:val="20"/>
        </w:rPr>
        <w:t xml:space="preserve">за плату надавати Замовнику послуги зі складської логістики, що включають: </w:t>
      </w:r>
    </w:p>
    <w:p w14:paraId="1CB5293A" w14:textId="32F36A46" w:rsidR="005C7BF0" w:rsidRPr="00B8690B" w:rsidRDefault="005C7BF0" w:rsidP="003122EC">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 xml:space="preserve">- </w:t>
      </w:r>
      <w:r w:rsidR="00553877" w:rsidRPr="00B8690B">
        <w:rPr>
          <w:rFonts w:ascii="Times New Roman" w:hAnsi="Times New Roman" w:cs="Times New Roman"/>
          <w:sz w:val="20"/>
          <w:szCs w:val="20"/>
        </w:rPr>
        <w:t xml:space="preserve">приймання </w:t>
      </w:r>
      <w:r w:rsidR="0071759F" w:rsidRPr="00B8690B">
        <w:rPr>
          <w:rFonts w:ascii="Times New Roman" w:hAnsi="Times New Roman" w:cs="Times New Roman"/>
          <w:sz w:val="20"/>
          <w:szCs w:val="20"/>
        </w:rPr>
        <w:t>Т</w:t>
      </w:r>
      <w:r w:rsidR="00553877" w:rsidRPr="00B8690B">
        <w:rPr>
          <w:rFonts w:ascii="Times New Roman" w:hAnsi="Times New Roman" w:cs="Times New Roman"/>
          <w:sz w:val="20"/>
          <w:szCs w:val="20"/>
        </w:rPr>
        <w:t>ов</w:t>
      </w:r>
      <w:r w:rsidR="00553877" w:rsidRPr="00B8690B">
        <w:rPr>
          <w:rFonts w:ascii="Times New Roman" w:eastAsia="Courier New" w:hAnsi="Times New Roman" w:cs="Times New Roman"/>
          <w:sz w:val="20"/>
          <w:szCs w:val="20"/>
        </w:rPr>
        <w:t>а</w:t>
      </w:r>
      <w:r w:rsidR="00553877" w:rsidRPr="00B8690B">
        <w:rPr>
          <w:rFonts w:ascii="Times New Roman" w:hAnsi="Times New Roman" w:cs="Times New Roman"/>
          <w:sz w:val="20"/>
          <w:szCs w:val="20"/>
        </w:rPr>
        <w:t xml:space="preserve">рів від </w:t>
      </w:r>
      <w:r w:rsidR="00E33263" w:rsidRPr="00B8690B">
        <w:rPr>
          <w:rFonts w:ascii="Times New Roman" w:hAnsi="Times New Roman" w:cs="Times New Roman"/>
          <w:sz w:val="20"/>
          <w:szCs w:val="20"/>
        </w:rPr>
        <w:t>Замовник</w:t>
      </w:r>
      <w:r w:rsidR="00FE1414" w:rsidRPr="00B8690B">
        <w:rPr>
          <w:rFonts w:ascii="Times New Roman" w:hAnsi="Times New Roman" w:cs="Times New Roman"/>
          <w:sz w:val="20"/>
          <w:szCs w:val="20"/>
        </w:rPr>
        <w:t>а</w:t>
      </w:r>
      <w:r w:rsidR="00E33263" w:rsidRPr="00B8690B">
        <w:rPr>
          <w:rFonts w:ascii="Times New Roman" w:hAnsi="Times New Roman" w:cs="Times New Roman"/>
          <w:sz w:val="20"/>
          <w:szCs w:val="20"/>
        </w:rPr>
        <w:t>/</w:t>
      </w:r>
      <w:r w:rsidR="00553877" w:rsidRPr="00B8690B">
        <w:rPr>
          <w:rFonts w:ascii="Times New Roman" w:hAnsi="Times New Roman" w:cs="Times New Roman"/>
          <w:sz w:val="20"/>
          <w:szCs w:val="20"/>
        </w:rPr>
        <w:t>Постачальників Замовника на складі Виконав</w:t>
      </w:r>
      <w:r w:rsidR="00553877" w:rsidRPr="00B8690B">
        <w:rPr>
          <w:rFonts w:ascii="Times New Roman" w:eastAsia="Courier New" w:hAnsi="Times New Roman" w:cs="Times New Roman"/>
          <w:sz w:val="20"/>
          <w:szCs w:val="20"/>
        </w:rPr>
        <w:t xml:space="preserve">ця; </w:t>
      </w:r>
    </w:p>
    <w:p w14:paraId="0C60D19F" w14:textId="3D8094D4" w:rsidR="003C654B" w:rsidRPr="00B8690B" w:rsidRDefault="005C7BF0"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eastAsia="Courier New" w:hAnsi="Times New Roman" w:cs="Times New Roman"/>
          <w:sz w:val="20"/>
          <w:szCs w:val="20"/>
        </w:rPr>
        <w:t xml:space="preserve">- </w:t>
      </w:r>
      <w:r w:rsidR="00553877" w:rsidRPr="00B8690B">
        <w:rPr>
          <w:rFonts w:ascii="Times New Roman" w:hAnsi="Times New Roman" w:cs="Times New Roman"/>
          <w:sz w:val="20"/>
          <w:szCs w:val="20"/>
        </w:rPr>
        <w:t xml:space="preserve">зберігання </w:t>
      </w:r>
      <w:r w:rsidR="0071759F" w:rsidRPr="00B8690B">
        <w:rPr>
          <w:rFonts w:ascii="Times New Roman" w:hAnsi="Times New Roman" w:cs="Times New Roman"/>
          <w:sz w:val="20"/>
          <w:szCs w:val="20"/>
        </w:rPr>
        <w:t>Т</w:t>
      </w:r>
      <w:r w:rsidR="00553877" w:rsidRPr="00B8690B">
        <w:rPr>
          <w:rFonts w:ascii="Times New Roman" w:hAnsi="Times New Roman" w:cs="Times New Roman"/>
          <w:sz w:val="20"/>
          <w:szCs w:val="20"/>
        </w:rPr>
        <w:t xml:space="preserve">оварів Замовника; </w:t>
      </w:r>
    </w:p>
    <w:p w14:paraId="324CAF0F" w14:textId="06232969" w:rsidR="005C7BF0" w:rsidRPr="00B8690B" w:rsidRDefault="003C654B" w:rsidP="003122EC">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 xml:space="preserve">- </w:t>
      </w:r>
      <w:r w:rsidR="00553877" w:rsidRPr="00B8690B">
        <w:rPr>
          <w:rFonts w:ascii="Times New Roman" w:hAnsi="Times New Roman" w:cs="Times New Roman"/>
          <w:sz w:val="20"/>
          <w:szCs w:val="20"/>
        </w:rPr>
        <w:t>комплектація Товарів у замовлення, згідно поданих Замовником заявок</w:t>
      </w:r>
      <w:r w:rsidR="00553877" w:rsidRPr="00B8690B">
        <w:rPr>
          <w:rFonts w:ascii="Times New Roman" w:eastAsia="Courier New" w:hAnsi="Times New Roman" w:cs="Times New Roman"/>
          <w:sz w:val="20"/>
          <w:szCs w:val="20"/>
        </w:rPr>
        <w:t xml:space="preserve">; </w:t>
      </w:r>
    </w:p>
    <w:p w14:paraId="0000000B" w14:textId="282CC9D3" w:rsidR="00C45046" w:rsidRPr="00B8690B" w:rsidRDefault="005C7BF0"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eastAsia="Courier New" w:hAnsi="Times New Roman" w:cs="Times New Roman"/>
          <w:sz w:val="20"/>
          <w:szCs w:val="20"/>
        </w:rPr>
        <w:t xml:space="preserve">- </w:t>
      </w:r>
      <w:r w:rsidR="00553877" w:rsidRPr="00B8690B">
        <w:rPr>
          <w:rFonts w:ascii="Times New Roman" w:eastAsia="Courier New" w:hAnsi="Times New Roman" w:cs="Times New Roman"/>
          <w:sz w:val="20"/>
          <w:szCs w:val="20"/>
        </w:rPr>
        <w:t>паку</w:t>
      </w:r>
      <w:r w:rsidR="00553877" w:rsidRPr="00B8690B">
        <w:rPr>
          <w:rFonts w:ascii="Times New Roman" w:hAnsi="Times New Roman" w:cs="Times New Roman"/>
          <w:sz w:val="20"/>
          <w:szCs w:val="20"/>
        </w:rPr>
        <w:t>вання</w:t>
      </w:r>
      <w:r w:rsidRPr="00B8690B">
        <w:rPr>
          <w:rFonts w:ascii="Times New Roman" w:hAnsi="Times New Roman" w:cs="Times New Roman"/>
          <w:sz w:val="20"/>
          <w:szCs w:val="20"/>
        </w:rPr>
        <w:t xml:space="preserve"> Товарів;</w:t>
      </w:r>
    </w:p>
    <w:p w14:paraId="2CA876BB" w14:textId="46854081" w:rsidR="005C7BF0" w:rsidRPr="00B8690B" w:rsidRDefault="005C7BF0"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lastRenderedPageBreak/>
        <w:t xml:space="preserve">- </w:t>
      </w:r>
      <w:r w:rsidR="00553877" w:rsidRPr="00B8690B">
        <w:rPr>
          <w:rFonts w:ascii="Times New Roman" w:hAnsi="Times New Roman" w:cs="Times New Roman"/>
          <w:sz w:val="20"/>
          <w:szCs w:val="20"/>
        </w:rPr>
        <w:t xml:space="preserve">відвантаження товарів Замовника згідно поданих Замовником </w:t>
      </w:r>
      <w:r w:rsidR="003C654B" w:rsidRPr="00B8690B">
        <w:rPr>
          <w:rFonts w:ascii="Times New Roman" w:hAnsi="Times New Roman" w:cs="Times New Roman"/>
          <w:sz w:val="20"/>
          <w:szCs w:val="20"/>
        </w:rPr>
        <w:t>Розпоряджень</w:t>
      </w:r>
      <w:r w:rsidR="00553877" w:rsidRPr="00B8690B">
        <w:rPr>
          <w:rFonts w:ascii="Times New Roman" w:hAnsi="Times New Roman" w:cs="Times New Roman"/>
          <w:sz w:val="20"/>
          <w:szCs w:val="20"/>
        </w:rPr>
        <w:t xml:space="preserve">, </w:t>
      </w:r>
    </w:p>
    <w:p w14:paraId="0000000C" w14:textId="1D227D96" w:rsidR="00C45046"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а Замовн</w:t>
      </w:r>
      <w:r w:rsidRPr="00B8690B">
        <w:rPr>
          <w:rFonts w:ascii="Times New Roman" w:eastAsia="Courier New" w:hAnsi="Times New Roman" w:cs="Times New Roman"/>
          <w:sz w:val="20"/>
          <w:szCs w:val="20"/>
        </w:rPr>
        <w:t xml:space="preserve">ик </w:t>
      </w:r>
      <w:r w:rsidRPr="00B8690B">
        <w:rPr>
          <w:rFonts w:ascii="Times New Roman" w:hAnsi="Times New Roman" w:cs="Times New Roman"/>
          <w:sz w:val="20"/>
          <w:szCs w:val="20"/>
        </w:rPr>
        <w:t>зобов'язується приймати і оплачувати такі послуги</w:t>
      </w:r>
      <w:r w:rsidR="00032FD4" w:rsidRPr="00B8690B">
        <w:rPr>
          <w:rFonts w:ascii="Times New Roman" w:hAnsi="Times New Roman" w:cs="Times New Roman"/>
          <w:sz w:val="20"/>
          <w:szCs w:val="20"/>
        </w:rPr>
        <w:t xml:space="preserve"> </w:t>
      </w:r>
      <w:r w:rsidRPr="00B8690B">
        <w:rPr>
          <w:rFonts w:ascii="Times New Roman" w:hAnsi="Times New Roman" w:cs="Times New Roman"/>
          <w:sz w:val="20"/>
          <w:szCs w:val="20"/>
        </w:rPr>
        <w:t xml:space="preserve">відповідно до умов цього </w:t>
      </w:r>
      <w:r w:rsidR="005C7BF0" w:rsidRPr="00B8690B">
        <w:rPr>
          <w:rFonts w:ascii="Times New Roman" w:hAnsi="Times New Roman" w:cs="Times New Roman"/>
          <w:sz w:val="20"/>
          <w:szCs w:val="20"/>
        </w:rPr>
        <w:t>Д</w:t>
      </w:r>
      <w:r w:rsidRPr="00B8690B">
        <w:rPr>
          <w:rFonts w:ascii="Times New Roman" w:hAnsi="Times New Roman" w:cs="Times New Roman"/>
          <w:sz w:val="20"/>
          <w:szCs w:val="20"/>
        </w:rPr>
        <w:t>огово</w:t>
      </w:r>
      <w:r w:rsidRPr="00B8690B">
        <w:rPr>
          <w:rFonts w:ascii="Times New Roman" w:eastAsia="Courier New" w:hAnsi="Times New Roman" w:cs="Times New Roman"/>
          <w:sz w:val="20"/>
          <w:szCs w:val="20"/>
        </w:rPr>
        <w:t xml:space="preserve">ру за </w:t>
      </w:r>
      <w:r w:rsidRPr="00B8690B">
        <w:rPr>
          <w:rFonts w:ascii="Times New Roman" w:hAnsi="Times New Roman" w:cs="Times New Roman"/>
          <w:sz w:val="20"/>
          <w:szCs w:val="20"/>
        </w:rPr>
        <w:t xml:space="preserve">договірними цінами (тарифами), затвердженими </w:t>
      </w:r>
      <w:r w:rsidR="004D7A8D" w:rsidRPr="00B8690B">
        <w:rPr>
          <w:rFonts w:ascii="Times New Roman" w:hAnsi="Times New Roman" w:cs="Times New Roman"/>
          <w:sz w:val="20"/>
          <w:szCs w:val="20"/>
        </w:rPr>
        <w:t>С</w:t>
      </w:r>
      <w:r w:rsidRPr="00B8690B">
        <w:rPr>
          <w:rFonts w:ascii="Times New Roman" w:hAnsi="Times New Roman" w:cs="Times New Roman"/>
          <w:sz w:val="20"/>
          <w:szCs w:val="20"/>
        </w:rPr>
        <w:t>торонами в Протокола</w:t>
      </w:r>
      <w:r w:rsidRPr="00B8690B">
        <w:rPr>
          <w:rFonts w:ascii="Times New Roman" w:eastAsia="Courier New" w:hAnsi="Times New Roman" w:cs="Times New Roman"/>
          <w:sz w:val="20"/>
          <w:szCs w:val="20"/>
        </w:rPr>
        <w:t xml:space="preserve">х </w:t>
      </w:r>
      <w:r w:rsidRPr="00B8690B">
        <w:rPr>
          <w:rFonts w:ascii="Times New Roman" w:hAnsi="Times New Roman" w:cs="Times New Roman"/>
          <w:sz w:val="20"/>
          <w:szCs w:val="20"/>
        </w:rPr>
        <w:t>узгодження договірних цін (тарифів) на послуг</w:t>
      </w:r>
      <w:r w:rsidRPr="00B8690B">
        <w:rPr>
          <w:rFonts w:ascii="Times New Roman" w:eastAsia="Courier New" w:hAnsi="Times New Roman" w:cs="Times New Roman"/>
          <w:sz w:val="20"/>
          <w:szCs w:val="20"/>
        </w:rPr>
        <w:t>и з</w:t>
      </w:r>
      <w:r w:rsidRPr="00B8690B">
        <w:rPr>
          <w:rFonts w:ascii="Times New Roman" w:hAnsi="Times New Roman" w:cs="Times New Roman"/>
          <w:sz w:val="20"/>
          <w:szCs w:val="20"/>
        </w:rPr>
        <w:t xml:space="preserve">а </w:t>
      </w:r>
      <w:r w:rsidR="005C7BF0" w:rsidRPr="00B8690B">
        <w:rPr>
          <w:rFonts w:ascii="Times New Roman" w:hAnsi="Times New Roman" w:cs="Times New Roman"/>
          <w:sz w:val="20"/>
          <w:szCs w:val="20"/>
        </w:rPr>
        <w:t>Д</w:t>
      </w:r>
      <w:r w:rsidRPr="00B8690B">
        <w:rPr>
          <w:rFonts w:ascii="Times New Roman" w:hAnsi="Times New Roman" w:cs="Times New Roman"/>
          <w:sz w:val="20"/>
          <w:szCs w:val="20"/>
        </w:rPr>
        <w:t xml:space="preserve">оговором (Додаток </w:t>
      </w:r>
      <w:r w:rsidR="00757AD3" w:rsidRPr="00B8690B">
        <w:rPr>
          <w:rFonts w:ascii="Times New Roman" w:hAnsi="Times New Roman" w:cs="Times New Roman"/>
          <w:sz w:val="20"/>
          <w:szCs w:val="20"/>
        </w:rPr>
        <w:t>№</w:t>
      </w:r>
      <w:r w:rsidR="00B36D10" w:rsidRPr="00B8690B">
        <w:rPr>
          <w:rFonts w:ascii="Times New Roman" w:hAnsi="Times New Roman" w:cs="Times New Roman"/>
          <w:sz w:val="20"/>
          <w:szCs w:val="20"/>
        </w:rPr>
        <w:t xml:space="preserve"> </w:t>
      </w:r>
      <w:r w:rsidRPr="00B8690B">
        <w:rPr>
          <w:rFonts w:ascii="Times New Roman" w:hAnsi="Times New Roman" w:cs="Times New Roman"/>
          <w:sz w:val="20"/>
          <w:szCs w:val="20"/>
        </w:rPr>
        <w:t xml:space="preserve">2), що є невід'ємною частиною цього </w:t>
      </w:r>
      <w:r w:rsidR="004D7A8D" w:rsidRPr="00B8690B">
        <w:rPr>
          <w:rFonts w:ascii="Times New Roman" w:hAnsi="Times New Roman" w:cs="Times New Roman"/>
          <w:sz w:val="20"/>
          <w:szCs w:val="20"/>
        </w:rPr>
        <w:t>Д</w:t>
      </w:r>
      <w:r w:rsidRPr="00B8690B">
        <w:rPr>
          <w:rFonts w:ascii="Times New Roman" w:hAnsi="Times New Roman" w:cs="Times New Roman"/>
          <w:sz w:val="20"/>
          <w:szCs w:val="20"/>
        </w:rPr>
        <w:t xml:space="preserve">оговору. </w:t>
      </w:r>
    </w:p>
    <w:p w14:paraId="44D901FD" w14:textId="7992118F" w:rsidR="004016BF" w:rsidRPr="00B8690B" w:rsidRDefault="004016BF" w:rsidP="004016BF">
      <w:pPr>
        <w:widowControl w:val="0"/>
        <w:pBdr>
          <w:top w:val="nil"/>
          <w:left w:val="nil"/>
          <w:bottom w:val="nil"/>
          <w:right w:val="nil"/>
          <w:between w:val="nil"/>
        </w:pBdr>
        <w:spacing w:line="240" w:lineRule="auto"/>
        <w:jc w:val="both"/>
        <w:rPr>
          <w:rFonts w:ascii="Times New Roman" w:hAnsi="Times New Roman" w:cs="Times New Roman"/>
          <w:b/>
          <w:sz w:val="20"/>
          <w:szCs w:val="20"/>
        </w:rPr>
      </w:pPr>
      <w:r w:rsidRPr="00B8690B">
        <w:rPr>
          <w:rFonts w:ascii="Times New Roman" w:hAnsi="Times New Roman" w:cs="Times New Roman"/>
          <w:sz w:val="20"/>
          <w:szCs w:val="20"/>
        </w:rPr>
        <w:t xml:space="preserve">Послуги за цим Договором </w:t>
      </w:r>
      <w:r w:rsidR="00EC1D61" w:rsidRPr="00B8690B">
        <w:rPr>
          <w:rFonts w:ascii="Times New Roman" w:hAnsi="Times New Roman" w:cs="Times New Roman"/>
          <w:sz w:val="20"/>
          <w:szCs w:val="20"/>
        </w:rPr>
        <w:t xml:space="preserve">надаються </w:t>
      </w:r>
      <w:r w:rsidRPr="00B8690B">
        <w:rPr>
          <w:rFonts w:ascii="Times New Roman" w:hAnsi="Times New Roman" w:cs="Times New Roman"/>
          <w:b/>
          <w:sz w:val="20"/>
          <w:szCs w:val="20"/>
        </w:rPr>
        <w:t xml:space="preserve">з </w:t>
      </w:r>
      <w:r w:rsidR="00374683" w:rsidRPr="00B8690B">
        <w:rPr>
          <w:rFonts w:ascii="Times New Roman" w:hAnsi="Times New Roman" w:cs="Times New Roman"/>
          <w:b/>
          <w:sz w:val="20"/>
          <w:szCs w:val="20"/>
          <w:lang w:val="ru-RU"/>
        </w:rPr>
        <w:t xml:space="preserve">01 </w:t>
      </w:r>
      <w:proofErr w:type="spellStart"/>
      <w:r w:rsidR="00374683" w:rsidRPr="00B8690B">
        <w:rPr>
          <w:rFonts w:ascii="Times New Roman" w:hAnsi="Times New Roman" w:cs="Times New Roman"/>
          <w:b/>
          <w:sz w:val="20"/>
          <w:szCs w:val="20"/>
          <w:lang w:val="ru-RU"/>
        </w:rPr>
        <w:t>квітня</w:t>
      </w:r>
      <w:proofErr w:type="spellEnd"/>
      <w:r w:rsidR="00374683" w:rsidRPr="00B8690B">
        <w:rPr>
          <w:rFonts w:ascii="Times New Roman" w:hAnsi="Times New Roman" w:cs="Times New Roman"/>
          <w:b/>
          <w:sz w:val="20"/>
          <w:szCs w:val="20"/>
          <w:lang w:val="ru-RU"/>
        </w:rPr>
        <w:t xml:space="preserve"> 202</w:t>
      </w:r>
      <w:r w:rsidR="00256AD7" w:rsidRPr="00B8690B">
        <w:rPr>
          <w:rFonts w:ascii="Times New Roman" w:hAnsi="Times New Roman" w:cs="Times New Roman"/>
          <w:b/>
          <w:sz w:val="20"/>
          <w:szCs w:val="20"/>
          <w:lang w:val="ru-RU"/>
        </w:rPr>
        <w:t>4</w:t>
      </w:r>
      <w:r w:rsidR="00374683" w:rsidRPr="00B8690B">
        <w:rPr>
          <w:rFonts w:ascii="Times New Roman" w:hAnsi="Times New Roman" w:cs="Times New Roman"/>
          <w:b/>
          <w:sz w:val="20"/>
          <w:szCs w:val="20"/>
          <w:lang w:val="ru-RU"/>
        </w:rPr>
        <w:t xml:space="preserve"> року.</w:t>
      </w:r>
    </w:p>
    <w:p w14:paraId="5FB078F5" w14:textId="1A36124B" w:rsidR="003A144D" w:rsidRPr="00B8690B" w:rsidRDefault="00100B8C" w:rsidP="003A144D">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1.2. </w:t>
      </w:r>
      <w:r w:rsidR="00286708" w:rsidRPr="00B8690B">
        <w:rPr>
          <w:rFonts w:ascii="Times New Roman" w:hAnsi="Times New Roman" w:cs="Times New Roman"/>
          <w:color w:val="000000" w:themeColor="text1"/>
          <w:sz w:val="20"/>
          <w:szCs w:val="20"/>
        </w:rPr>
        <w:t xml:space="preserve">Комплекс послуг зі складської логістики за цим Договором надаються на території складського приміщення, розташованого за </w:t>
      </w:r>
      <w:proofErr w:type="spellStart"/>
      <w:r w:rsidR="00286708" w:rsidRPr="00B8690B">
        <w:rPr>
          <w:rFonts w:ascii="Times New Roman" w:hAnsi="Times New Roman" w:cs="Times New Roman"/>
          <w:color w:val="000000" w:themeColor="text1"/>
          <w:sz w:val="20"/>
          <w:szCs w:val="20"/>
        </w:rPr>
        <w:t>адресою</w:t>
      </w:r>
      <w:proofErr w:type="spellEnd"/>
      <w:r w:rsidR="00286708" w:rsidRPr="00B8690B">
        <w:rPr>
          <w:rFonts w:ascii="Times New Roman" w:hAnsi="Times New Roman" w:cs="Times New Roman"/>
          <w:color w:val="000000" w:themeColor="text1"/>
          <w:sz w:val="20"/>
          <w:szCs w:val="20"/>
        </w:rPr>
        <w:t xml:space="preserve">, яка вказана у Додатку №2 до цього Договору  (надалі - склад Виконавця, </w:t>
      </w:r>
      <w:proofErr w:type="spellStart"/>
      <w:r w:rsidR="00286708" w:rsidRPr="00B8690B">
        <w:rPr>
          <w:rFonts w:ascii="Times New Roman" w:hAnsi="Times New Roman" w:cs="Times New Roman"/>
          <w:color w:val="000000" w:themeColor="text1"/>
          <w:sz w:val="20"/>
          <w:szCs w:val="20"/>
        </w:rPr>
        <w:t>Колонщина</w:t>
      </w:r>
      <w:proofErr w:type="spellEnd"/>
      <w:r w:rsidR="00286708" w:rsidRPr="00B8690B">
        <w:rPr>
          <w:rFonts w:ascii="Times New Roman" w:hAnsi="Times New Roman" w:cs="Times New Roman"/>
          <w:color w:val="000000" w:themeColor="text1"/>
          <w:sz w:val="20"/>
          <w:szCs w:val="20"/>
        </w:rPr>
        <w:t>).</w:t>
      </w:r>
    </w:p>
    <w:p w14:paraId="6745DEAC" w14:textId="7DB95883" w:rsidR="003A144D" w:rsidRPr="00B8690B" w:rsidRDefault="003A144D" w:rsidP="003A144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B8690B">
        <w:rPr>
          <w:rFonts w:ascii="Times New Roman" w:eastAsia="Times New Roman" w:hAnsi="Times New Roman" w:cs="Times New Roman"/>
          <w:color w:val="000000"/>
          <w:sz w:val="20"/>
          <w:szCs w:val="20"/>
        </w:rPr>
        <w:t>Пропускна здатність складу Виконавця (</w:t>
      </w:r>
      <w:proofErr w:type="spellStart"/>
      <w:r w:rsidRPr="00B8690B">
        <w:rPr>
          <w:rFonts w:ascii="Times New Roman" w:eastAsia="Times New Roman" w:hAnsi="Times New Roman" w:cs="Times New Roman"/>
          <w:color w:val="000000"/>
          <w:sz w:val="20"/>
          <w:szCs w:val="20"/>
        </w:rPr>
        <w:t>доків</w:t>
      </w:r>
      <w:proofErr w:type="spellEnd"/>
      <w:r w:rsidRPr="00B8690B">
        <w:rPr>
          <w:rFonts w:ascii="Times New Roman" w:eastAsia="Times New Roman" w:hAnsi="Times New Roman" w:cs="Times New Roman"/>
          <w:color w:val="000000"/>
          <w:sz w:val="20"/>
          <w:szCs w:val="20"/>
        </w:rPr>
        <w:t>)</w:t>
      </w:r>
      <w:r w:rsidR="0003212F" w:rsidRPr="00B8690B">
        <w:rPr>
          <w:rFonts w:ascii="Times New Roman" w:eastAsia="Times New Roman" w:hAnsi="Times New Roman" w:cs="Times New Roman"/>
          <w:color w:val="000000"/>
          <w:sz w:val="20"/>
          <w:szCs w:val="20"/>
        </w:rPr>
        <w:t xml:space="preserve"> зазначається в </w:t>
      </w:r>
      <w:r w:rsidR="00D4461F" w:rsidRPr="00B8690B">
        <w:rPr>
          <w:rFonts w:ascii="Times New Roman" w:eastAsia="Times New Roman" w:hAnsi="Times New Roman" w:cs="Times New Roman"/>
          <w:color w:val="000000"/>
          <w:sz w:val="20"/>
          <w:szCs w:val="20"/>
        </w:rPr>
        <w:t>Д</w:t>
      </w:r>
      <w:r w:rsidR="00B537C8" w:rsidRPr="00B8690B">
        <w:rPr>
          <w:rFonts w:ascii="Times New Roman" w:eastAsia="Times New Roman" w:hAnsi="Times New Roman" w:cs="Times New Roman"/>
          <w:color w:val="000000"/>
          <w:sz w:val="20"/>
          <w:szCs w:val="20"/>
        </w:rPr>
        <w:t>одатк</w:t>
      </w:r>
      <w:r w:rsidR="00D4461F" w:rsidRPr="00B8690B">
        <w:rPr>
          <w:rFonts w:ascii="Times New Roman" w:eastAsia="Times New Roman" w:hAnsi="Times New Roman" w:cs="Times New Roman"/>
          <w:color w:val="000000"/>
          <w:sz w:val="20"/>
          <w:szCs w:val="20"/>
        </w:rPr>
        <w:t>у №6</w:t>
      </w:r>
      <w:r w:rsidR="00B537C8" w:rsidRPr="00B8690B">
        <w:rPr>
          <w:rFonts w:ascii="Times New Roman" w:eastAsia="Times New Roman" w:hAnsi="Times New Roman" w:cs="Times New Roman"/>
          <w:color w:val="000000"/>
          <w:sz w:val="20"/>
          <w:szCs w:val="20"/>
        </w:rPr>
        <w:t xml:space="preserve"> до цього Договору.</w:t>
      </w:r>
    </w:p>
    <w:p w14:paraId="6FD21B6F" w14:textId="3208515D" w:rsidR="00193D0E"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100B8C" w:rsidRPr="00B8690B">
        <w:rPr>
          <w:rFonts w:ascii="Times New Roman" w:hAnsi="Times New Roman" w:cs="Times New Roman"/>
          <w:sz w:val="20"/>
          <w:szCs w:val="20"/>
        </w:rPr>
        <w:t>3</w:t>
      </w:r>
      <w:r w:rsidRPr="00B8690B">
        <w:rPr>
          <w:rFonts w:ascii="Times New Roman" w:hAnsi="Times New Roman" w:cs="Times New Roman"/>
          <w:sz w:val="20"/>
          <w:szCs w:val="20"/>
        </w:rPr>
        <w:t xml:space="preserve">. </w:t>
      </w:r>
      <w:r w:rsidR="00BE3871" w:rsidRPr="00B8690B">
        <w:rPr>
          <w:rFonts w:ascii="Times New Roman" w:hAnsi="Times New Roman" w:cs="Times New Roman"/>
          <w:sz w:val="20"/>
          <w:szCs w:val="20"/>
        </w:rPr>
        <w:t xml:space="preserve">Під час виконання зобов’язань за даним Договором </w:t>
      </w:r>
      <w:r w:rsidRPr="00B8690B">
        <w:rPr>
          <w:rFonts w:ascii="Times New Roman" w:hAnsi="Times New Roman" w:cs="Times New Roman"/>
          <w:sz w:val="20"/>
          <w:szCs w:val="20"/>
        </w:rPr>
        <w:t xml:space="preserve">до </w:t>
      </w:r>
      <w:r w:rsidR="00BE3871" w:rsidRPr="00B8690B">
        <w:rPr>
          <w:rFonts w:ascii="Times New Roman" w:hAnsi="Times New Roman" w:cs="Times New Roman"/>
          <w:sz w:val="20"/>
          <w:szCs w:val="20"/>
        </w:rPr>
        <w:t>В</w:t>
      </w:r>
      <w:r w:rsidRPr="00B8690B">
        <w:rPr>
          <w:rFonts w:ascii="Times New Roman" w:hAnsi="Times New Roman" w:cs="Times New Roman"/>
          <w:sz w:val="20"/>
          <w:szCs w:val="20"/>
        </w:rPr>
        <w:t xml:space="preserve">иконавця не переходить право власності на Товар або продукцію, що отримується від </w:t>
      </w:r>
      <w:r w:rsidR="000616D3" w:rsidRPr="00B8690B">
        <w:rPr>
          <w:rFonts w:ascii="Times New Roman" w:hAnsi="Times New Roman" w:cs="Times New Roman"/>
          <w:sz w:val="20"/>
          <w:szCs w:val="20"/>
        </w:rPr>
        <w:t>Замовника/</w:t>
      </w:r>
      <w:r w:rsidRPr="00B8690B">
        <w:rPr>
          <w:rFonts w:ascii="Times New Roman" w:hAnsi="Times New Roman" w:cs="Times New Roman"/>
          <w:sz w:val="20"/>
          <w:szCs w:val="20"/>
        </w:rPr>
        <w:t xml:space="preserve">постачальників Замовника та передається на зберігання за умовами цього </w:t>
      </w:r>
      <w:r w:rsidR="008423FF" w:rsidRPr="00B8690B">
        <w:rPr>
          <w:rFonts w:ascii="Times New Roman" w:hAnsi="Times New Roman" w:cs="Times New Roman"/>
          <w:sz w:val="20"/>
          <w:szCs w:val="20"/>
        </w:rPr>
        <w:t>Д</w:t>
      </w:r>
      <w:r w:rsidRPr="00B8690B">
        <w:rPr>
          <w:rFonts w:ascii="Times New Roman" w:hAnsi="Times New Roman" w:cs="Times New Roman"/>
          <w:sz w:val="20"/>
          <w:szCs w:val="20"/>
        </w:rPr>
        <w:t xml:space="preserve">оговору. </w:t>
      </w:r>
    </w:p>
    <w:p w14:paraId="0C99FE58" w14:textId="04261B6E" w:rsidR="004451A5"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100B8C" w:rsidRPr="00B8690B">
        <w:rPr>
          <w:rFonts w:ascii="Times New Roman" w:hAnsi="Times New Roman" w:cs="Times New Roman"/>
          <w:sz w:val="20"/>
          <w:szCs w:val="20"/>
        </w:rPr>
        <w:t>4</w:t>
      </w:r>
      <w:r w:rsidRPr="00B8690B">
        <w:rPr>
          <w:rFonts w:ascii="Times New Roman" w:hAnsi="Times New Roman" w:cs="Times New Roman"/>
          <w:sz w:val="20"/>
          <w:szCs w:val="20"/>
        </w:rPr>
        <w:t xml:space="preserve">. Замовник гарантує, що Товар, що передається на зберігання, належить йому на праві власності або на інших передбачених чинним законодавством України підставах, які </w:t>
      </w:r>
      <w:r w:rsidR="004451A5" w:rsidRPr="00B8690B">
        <w:rPr>
          <w:rFonts w:ascii="Times New Roman" w:hAnsi="Times New Roman" w:cs="Times New Roman"/>
          <w:sz w:val="20"/>
          <w:szCs w:val="20"/>
        </w:rPr>
        <w:t xml:space="preserve">не </w:t>
      </w:r>
      <w:r w:rsidRPr="00B8690B">
        <w:rPr>
          <w:rFonts w:ascii="Times New Roman" w:hAnsi="Times New Roman" w:cs="Times New Roman"/>
          <w:sz w:val="20"/>
          <w:szCs w:val="20"/>
        </w:rPr>
        <w:t>в</w:t>
      </w:r>
      <w:r w:rsidR="004451A5" w:rsidRPr="00B8690B">
        <w:rPr>
          <w:rFonts w:ascii="Times New Roman" w:hAnsi="Times New Roman" w:cs="Times New Roman"/>
          <w:sz w:val="20"/>
          <w:szCs w:val="20"/>
        </w:rPr>
        <w:t>и</w:t>
      </w:r>
      <w:r w:rsidRPr="00B8690B">
        <w:rPr>
          <w:rFonts w:ascii="Times New Roman" w:hAnsi="Times New Roman" w:cs="Times New Roman"/>
          <w:sz w:val="20"/>
          <w:szCs w:val="20"/>
        </w:rPr>
        <w:t xml:space="preserve">ключають повноваження Замовника на передачу такого товару на зберігання. Замовник гарантує, що Товар, що передається на зберігання Виконавцю, під забороною, </w:t>
      </w:r>
      <w:r w:rsidR="004451A5" w:rsidRPr="00B8690B">
        <w:rPr>
          <w:rFonts w:ascii="Times New Roman" w:hAnsi="Times New Roman" w:cs="Times New Roman"/>
          <w:sz w:val="20"/>
          <w:szCs w:val="20"/>
        </w:rPr>
        <w:t xml:space="preserve">в заставі не перебуває, щодо Товару відсутні будь-які спори, в </w:t>
      </w:r>
      <w:proofErr w:type="spellStart"/>
      <w:r w:rsidR="004451A5" w:rsidRPr="00B8690B">
        <w:rPr>
          <w:rFonts w:ascii="Times New Roman" w:hAnsi="Times New Roman" w:cs="Times New Roman"/>
          <w:sz w:val="20"/>
          <w:szCs w:val="20"/>
        </w:rPr>
        <w:t>т.ч</w:t>
      </w:r>
      <w:proofErr w:type="spellEnd"/>
      <w:r w:rsidR="004451A5" w:rsidRPr="00B8690B">
        <w:rPr>
          <w:rFonts w:ascii="Times New Roman" w:hAnsi="Times New Roman" w:cs="Times New Roman"/>
          <w:sz w:val="20"/>
          <w:szCs w:val="20"/>
        </w:rPr>
        <w:t>. судові, відсутні будь-які заборони та обтяження, які виключають право Замовника на передачу Товару на зберігання.</w:t>
      </w:r>
    </w:p>
    <w:p w14:paraId="14A0072C" w14:textId="585BC4A9" w:rsidR="004451A5"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100B8C" w:rsidRPr="00B8690B">
        <w:rPr>
          <w:rFonts w:ascii="Times New Roman" w:hAnsi="Times New Roman" w:cs="Times New Roman"/>
          <w:sz w:val="20"/>
          <w:szCs w:val="20"/>
        </w:rPr>
        <w:t>5</w:t>
      </w:r>
      <w:r w:rsidRPr="00B8690B">
        <w:rPr>
          <w:rFonts w:ascii="Times New Roman" w:hAnsi="Times New Roman" w:cs="Times New Roman"/>
          <w:sz w:val="20"/>
          <w:szCs w:val="20"/>
        </w:rPr>
        <w:t xml:space="preserve">. Сторони підтверджують, що ціни на Товар, який передається на зберігання згідно з умовами цього </w:t>
      </w:r>
      <w:r w:rsidR="009F3204" w:rsidRPr="00B8690B">
        <w:rPr>
          <w:rFonts w:ascii="Times New Roman" w:hAnsi="Times New Roman" w:cs="Times New Roman"/>
          <w:sz w:val="20"/>
          <w:szCs w:val="20"/>
        </w:rPr>
        <w:t>Д</w:t>
      </w:r>
      <w:r w:rsidRPr="00B8690B">
        <w:rPr>
          <w:rFonts w:ascii="Times New Roman" w:hAnsi="Times New Roman" w:cs="Times New Roman"/>
          <w:sz w:val="20"/>
          <w:szCs w:val="20"/>
        </w:rPr>
        <w:t xml:space="preserve">оговору, </w:t>
      </w:r>
      <w:r w:rsidRPr="00B8690B">
        <w:rPr>
          <w:rFonts w:ascii="Times New Roman" w:eastAsia="Courier New" w:hAnsi="Times New Roman" w:cs="Times New Roman"/>
          <w:sz w:val="20"/>
          <w:szCs w:val="20"/>
        </w:rPr>
        <w:t>ви</w:t>
      </w:r>
      <w:r w:rsidRPr="00B8690B">
        <w:rPr>
          <w:rFonts w:ascii="Times New Roman" w:hAnsi="Times New Roman" w:cs="Times New Roman"/>
          <w:sz w:val="20"/>
          <w:szCs w:val="20"/>
        </w:rPr>
        <w:t>знача</w:t>
      </w:r>
      <w:r w:rsidR="004451A5" w:rsidRPr="00B8690B">
        <w:rPr>
          <w:rFonts w:ascii="Times New Roman" w:hAnsi="Times New Roman" w:cs="Times New Roman"/>
          <w:sz w:val="20"/>
          <w:szCs w:val="20"/>
        </w:rPr>
        <w:t>ю</w:t>
      </w:r>
      <w:r w:rsidRPr="00B8690B">
        <w:rPr>
          <w:rFonts w:ascii="Times New Roman" w:hAnsi="Times New Roman" w:cs="Times New Roman"/>
          <w:sz w:val="20"/>
          <w:szCs w:val="20"/>
        </w:rPr>
        <w:t xml:space="preserve">ться в підписаних Сторонами Актах приймання-передачі товару на такий Товар. </w:t>
      </w:r>
    </w:p>
    <w:p w14:paraId="0FEB30E1" w14:textId="77777777" w:rsidR="005A050A" w:rsidRPr="00B8690B" w:rsidRDefault="00553877" w:rsidP="005A050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100B8C" w:rsidRPr="00B8690B">
        <w:rPr>
          <w:rFonts w:ascii="Times New Roman" w:hAnsi="Times New Roman" w:cs="Times New Roman"/>
          <w:sz w:val="20"/>
          <w:szCs w:val="20"/>
        </w:rPr>
        <w:t>6</w:t>
      </w:r>
      <w:r w:rsidRPr="00B8690B">
        <w:rPr>
          <w:rFonts w:ascii="Times New Roman" w:hAnsi="Times New Roman" w:cs="Times New Roman"/>
          <w:sz w:val="20"/>
          <w:szCs w:val="20"/>
        </w:rPr>
        <w:t>.</w:t>
      </w:r>
      <w:r w:rsidR="00517C0D" w:rsidRPr="00B8690B">
        <w:rPr>
          <w:rFonts w:ascii="Times New Roman" w:hAnsi="Times New Roman" w:cs="Times New Roman"/>
          <w:sz w:val="20"/>
          <w:szCs w:val="20"/>
        </w:rPr>
        <w:t xml:space="preserve"> </w:t>
      </w:r>
      <w:r w:rsidR="005A050A" w:rsidRPr="00B8690B">
        <w:rPr>
          <w:rFonts w:ascii="Times New Roman" w:hAnsi="Times New Roman" w:cs="Times New Roman"/>
          <w:sz w:val="20"/>
          <w:szCs w:val="20"/>
        </w:rPr>
        <w:t xml:space="preserve">Окрім послуг, передбачених п.1.1. Договору, Замовник доручає, а Виконавець зобов'язується від імені і за рахунок Замовника вчиняти юридичні дії в обсязі та в межах повноважень, встановлених цим Договором, а також відповідно до письмових вказівок, що будуть надаватися Замовником, зокрема такі: </w:t>
      </w:r>
    </w:p>
    <w:p w14:paraId="4CBEE6E7" w14:textId="77777777" w:rsidR="005A050A" w:rsidRPr="00B8690B" w:rsidRDefault="005A050A" w:rsidP="005A050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 оформляти та підписувати документи (експрес-накладні, видаткові накладні, товарно-транспортні накладні), що посвідчують факт отримання Товару від Замовника/його постачальників/перевізників; </w:t>
      </w:r>
    </w:p>
    <w:p w14:paraId="52AD0A7A" w14:textId="56A5A9DB" w:rsidR="005A050A" w:rsidRPr="00B8690B" w:rsidRDefault="005A050A" w:rsidP="005A050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 оформляти та підписувати документи (експрес-накладні, товарно-транспортні накладні), що посвідчують факт передачі Товару Замовнику/його перевізникам та документи, що підтверджують факт передачі Товару Покупцям/клієнтам Замовника (видаткові накладні); </w:t>
      </w:r>
    </w:p>
    <w:p w14:paraId="42578529" w14:textId="197C341A" w:rsidR="00AF3A65" w:rsidRPr="00B8690B" w:rsidRDefault="00AF3A65" w:rsidP="00AF3A65">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 при прийманні Товару та документів перевіряти правильність реквізитів у </w:t>
      </w:r>
      <w:r w:rsidR="00301634" w:rsidRPr="00B8690B">
        <w:rPr>
          <w:rFonts w:ascii="Times New Roman" w:hAnsi="Times New Roman" w:cs="Times New Roman"/>
          <w:sz w:val="20"/>
          <w:szCs w:val="20"/>
        </w:rPr>
        <w:t xml:space="preserve">товарно-транспортній </w:t>
      </w:r>
      <w:r w:rsidR="00A843DE" w:rsidRPr="00B8690B">
        <w:rPr>
          <w:rFonts w:ascii="Times New Roman" w:hAnsi="Times New Roman" w:cs="Times New Roman"/>
          <w:sz w:val="20"/>
          <w:szCs w:val="20"/>
        </w:rPr>
        <w:t xml:space="preserve"> накладній</w:t>
      </w:r>
      <w:r w:rsidRPr="00B8690B">
        <w:rPr>
          <w:rFonts w:ascii="Times New Roman" w:hAnsi="Times New Roman" w:cs="Times New Roman"/>
          <w:sz w:val="20"/>
          <w:szCs w:val="20"/>
        </w:rPr>
        <w:t xml:space="preserve">, а саме: дата, номер, вантажоодержувач, вантажовідправник, місце розвантаження товару, кількість товару, сума документа, печатка\штамп, підписи відповідальних осіб. Реквізити перевіряються у </w:t>
      </w:r>
      <w:r w:rsidR="00301634" w:rsidRPr="00B8690B">
        <w:rPr>
          <w:rFonts w:ascii="Times New Roman" w:hAnsi="Times New Roman" w:cs="Times New Roman"/>
          <w:sz w:val="20"/>
          <w:szCs w:val="20"/>
        </w:rPr>
        <w:t xml:space="preserve"> товарно-транспортній </w:t>
      </w:r>
      <w:r w:rsidRPr="00B8690B">
        <w:rPr>
          <w:rFonts w:ascii="Times New Roman" w:hAnsi="Times New Roman" w:cs="Times New Roman"/>
          <w:sz w:val="20"/>
          <w:szCs w:val="20"/>
        </w:rPr>
        <w:t xml:space="preserve"> накладній незалежно від виду носія, на якому вона зафіксована, як в паперовому, так і в електронному вигляді;</w:t>
      </w:r>
    </w:p>
    <w:p w14:paraId="2C721113" w14:textId="6EADB04B" w:rsidR="00AF3A65" w:rsidRPr="00B8690B" w:rsidRDefault="00AF3A65" w:rsidP="00AF3A65">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 при прийманні Товару та документів перевіряти правильність реквізитів у видатковій накладній: дата, номер, продавець/постачальник, покупець, найменування товарних позицій, сума Товару без ПДВ/ з ПДВ, печатка\штамп, підписи відповідальних осіб. Реквізити перевіряються у </w:t>
      </w:r>
      <w:r w:rsidR="00301634" w:rsidRPr="00B8690B">
        <w:rPr>
          <w:rFonts w:ascii="Times New Roman" w:hAnsi="Times New Roman" w:cs="Times New Roman"/>
          <w:sz w:val="20"/>
          <w:szCs w:val="20"/>
        </w:rPr>
        <w:t>в</w:t>
      </w:r>
      <w:r w:rsidR="005018A2" w:rsidRPr="00B8690B">
        <w:rPr>
          <w:rFonts w:ascii="Times New Roman" w:hAnsi="Times New Roman" w:cs="Times New Roman"/>
          <w:sz w:val="20"/>
          <w:szCs w:val="20"/>
        </w:rPr>
        <w:t xml:space="preserve">идатковій </w:t>
      </w:r>
      <w:r w:rsidRPr="00B8690B">
        <w:rPr>
          <w:rFonts w:ascii="Times New Roman" w:hAnsi="Times New Roman" w:cs="Times New Roman"/>
          <w:sz w:val="20"/>
          <w:szCs w:val="20"/>
        </w:rPr>
        <w:t xml:space="preserve"> накладній незалежно від виду носія, на якому вона зафіксована, як в паперовому, так і в електронному вигляді</w:t>
      </w:r>
    </w:p>
    <w:p w14:paraId="5377CD00" w14:textId="096089E5" w:rsidR="005A050A" w:rsidRPr="00B8690B" w:rsidRDefault="005A050A" w:rsidP="005A050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 оформляти та підписувати документи (накладні на повернення Товару, видаткові накладні тощо), що посвідчують факт повернення Товару Постачальникам, його уповноваженим особам, перевізникам; </w:t>
      </w:r>
    </w:p>
    <w:p w14:paraId="5796CEFD" w14:textId="1EB657D2" w:rsidR="005E13C9" w:rsidRPr="00B8690B" w:rsidRDefault="005E13C9" w:rsidP="005A050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 оформляти та підписувати  Акт приймання товару за кількістю та якістю, що посвідчують факт </w:t>
      </w:r>
      <w:r w:rsidR="00BA5319" w:rsidRPr="00B8690B">
        <w:rPr>
          <w:rFonts w:ascii="Times New Roman" w:hAnsi="Times New Roman" w:cs="Times New Roman"/>
          <w:sz w:val="20"/>
          <w:szCs w:val="20"/>
        </w:rPr>
        <w:t>наявності будь-яких порушень товару, цілісність пломб і тенту та не відповідність за кількістю і якістю прийнятого товару</w:t>
      </w:r>
      <w:r w:rsidRPr="00B8690B">
        <w:rPr>
          <w:rFonts w:ascii="Times New Roman" w:hAnsi="Times New Roman" w:cs="Times New Roman"/>
          <w:sz w:val="20"/>
          <w:szCs w:val="20"/>
        </w:rPr>
        <w:t>;</w:t>
      </w:r>
    </w:p>
    <w:p w14:paraId="36005B4F" w14:textId="77777777" w:rsidR="005A050A" w:rsidRPr="00B8690B" w:rsidRDefault="005A050A" w:rsidP="005A050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 оформлювати та підписувати документи, які повинні складатися та складаються під час передачі на зберігання Товару та під час видачі Товару (зняття (повернення) зі зберігання) (акти приймання-передачі Товару на зберігання, акти повернення Товару зі зберігання); </w:t>
      </w:r>
    </w:p>
    <w:p w14:paraId="319ACDE0" w14:textId="6CBBCD3A" w:rsidR="00781761" w:rsidRPr="00B8690B" w:rsidRDefault="00781761" w:rsidP="00210480">
      <w:pPr>
        <w:widowControl w:val="0"/>
        <w:pBdr>
          <w:top w:val="nil"/>
          <w:left w:val="nil"/>
          <w:bottom w:val="nil"/>
          <w:right w:val="nil"/>
          <w:between w:val="nil"/>
        </w:pBdr>
        <w:spacing w:line="240" w:lineRule="auto"/>
        <w:jc w:val="both"/>
        <w:rPr>
          <w:rFonts w:ascii="Times New Roman" w:hAnsi="Times New Roman" w:cs="Times New Roman"/>
          <w:sz w:val="20"/>
          <w:szCs w:val="20"/>
        </w:rPr>
      </w:pPr>
    </w:p>
    <w:p w14:paraId="1AD8EB1C" w14:textId="77777777" w:rsidR="00781761" w:rsidRPr="00B8690B" w:rsidRDefault="00781761" w:rsidP="005A050A">
      <w:pPr>
        <w:widowControl w:val="0"/>
        <w:pBdr>
          <w:top w:val="nil"/>
          <w:left w:val="nil"/>
          <w:bottom w:val="nil"/>
          <w:right w:val="nil"/>
          <w:between w:val="nil"/>
        </w:pBdr>
        <w:spacing w:line="240" w:lineRule="auto"/>
        <w:jc w:val="both"/>
        <w:rPr>
          <w:rFonts w:ascii="Times New Roman" w:hAnsi="Times New Roman" w:cs="Times New Roman"/>
          <w:sz w:val="20"/>
          <w:szCs w:val="20"/>
        </w:rPr>
      </w:pPr>
    </w:p>
    <w:p w14:paraId="7718CC56" w14:textId="477FDF5C" w:rsidR="004451A5" w:rsidRPr="00B8690B" w:rsidRDefault="00553877" w:rsidP="005A050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100B8C" w:rsidRPr="00B8690B">
        <w:rPr>
          <w:rFonts w:ascii="Times New Roman" w:hAnsi="Times New Roman" w:cs="Times New Roman"/>
          <w:sz w:val="20"/>
          <w:szCs w:val="20"/>
        </w:rPr>
        <w:t>7</w:t>
      </w:r>
      <w:r w:rsidRPr="00B8690B">
        <w:rPr>
          <w:rFonts w:ascii="Times New Roman" w:hAnsi="Times New Roman" w:cs="Times New Roman"/>
          <w:sz w:val="20"/>
          <w:szCs w:val="20"/>
        </w:rPr>
        <w:t>.</w:t>
      </w:r>
      <w:r w:rsidR="00517C0D" w:rsidRPr="00B8690B">
        <w:rPr>
          <w:rFonts w:ascii="Times New Roman" w:hAnsi="Times New Roman" w:cs="Times New Roman"/>
          <w:sz w:val="20"/>
          <w:szCs w:val="20"/>
        </w:rPr>
        <w:t xml:space="preserve"> </w:t>
      </w:r>
      <w:r w:rsidRPr="00B8690B">
        <w:rPr>
          <w:rFonts w:ascii="Times New Roman" w:hAnsi="Times New Roman" w:cs="Times New Roman"/>
          <w:sz w:val="20"/>
          <w:szCs w:val="20"/>
        </w:rPr>
        <w:t>Замовник зобов'язани</w:t>
      </w:r>
      <w:r w:rsidRPr="00B8690B">
        <w:rPr>
          <w:rFonts w:ascii="Times New Roman" w:eastAsia="Courier New" w:hAnsi="Times New Roman" w:cs="Times New Roman"/>
          <w:sz w:val="20"/>
          <w:szCs w:val="20"/>
        </w:rPr>
        <w:t xml:space="preserve">й </w:t>
      </w:r>
      <w:r w:rsidRPr="00B8690B">
        <w:rPr>
          <w:rFonts w:ascii="Times New Roman" w:hAnsi="Times New Roman" w:cs="Times New Roman"/>
          <w:sz w:val="20"/>
          <w:szCs w:val="20"/>
        </w:rPr>
        <w:t>не пізніше</w:t>
      </w:r>
      <w:r w:rsidR="00032FD4" w:rsidRPr="00B8690B">
        <w:rPr>
          <w:rFonts w:ascii="Times New Roman" w:hAnsi="Times New Roman" w:cs="Times New Roman"/>
          <w:sz w:val="20"/>
          <w:szCs w:val="20"/>
        </w:rPr>
        <w:t>,</w:t>
      </w:r>
      <w:r w:rsidRPr="00B8690B">
        <w:rPr>
          <w:rFonts w:ascii="Times New Roman" w:hAnsi="Times New Roman" w:cs="Times New Roman"/>
          <w:sz w:val="20"/>
          <w:szCs w:val="20"/>
        </w:rPr>
        <w:t xml:space="preserve"> ніж ч</w:t>
      </w:r>
      <w:r w:rsidRPr="00B8690B">
        <w:rPr>
          <w:rFonts w:ascii="Times New Roman" w:eastAsia="Courier New" w:hAnsi="Times New Roman" w:cs="Times New Roman"/>
          <w:sz w:val="20"/>
          <w:szCs w:val="20"/>
        </w:rPr>
        <w:t>ер</w:t>
      </w:r>
      <w:r w:rsidRPr="00B8690B">
        <w:rPr>
          <w:rFonts w:ascii="Times New Roman" w:hAnsi="Times New Roman" w:cs="Times New Roman"/>
          <w:sz w:val="20"/>
          <w:szCs w:val="20"/>
        </w:rPr>
        <w:t>ез 3 (три) календарні дн</w:t>
      </w:r>
      <w:r w:rsidRPr="00B8690B">
        <w:rPr>
          <w:rFonts w:ascii="Times New Roman" w:eastAsia="Courier New" w:hAnsi="Times New Roman" w:cs="Times New Roman"/>
          <w:sz w:val="20"/>
          <w:szCs w:val="20"/>
        </w:rPr>
        <w:t>і з мо</w:t>
      </w:r>
      <w:r w:rsidRPr="00B8690B">
        <w:rPr>
          <w:rFonts w:ascii="Times New Roman" w:hAnsi="Times New Roman" w:cs="Times New Roman"/>
          <w:sz w:val="20"/>
          <w:szCs w:val="20"/>
        </w:rPr>
        <w:t>мент</w:t>
      </w:r>
      <w:r w:rsidRPr="00B8690B">
        <w:rPr>
          <w:rFonts w:ascii="Times New Roman" w:eastAsia="Courier New" w:hAnsi="Times New Roman" w:cs="Times New Roman"/>
          <w:sz w:val="20"/>
          <w:szCs w:val="20"/>
        </w:rPr>
        <w:t xml:space="preserve">у </w:t>
      </w:r>
      <w:r w:rsidRPr="00B8690B">
        <w:rPr>
          <w:rFonts w:ascii="Times New Roman" w:hAnsi="Times New Roman" w:cs="Times New Roman"/>
          <w:sz w:val="20"/>
          <w:szCs w:val="20"/>
        </w:rPr>
        <w:t>набранн</w:t>
      </w:r>
      <w:r w:rsidRPr="00B8690B">
        <w:rPr>
          <w:rFonts w:ascii="Times New Roman" w:eastAsia="Courier New" w:hAnsi="Times New Roman" w:cs="Times New Roman"/>
          <w:sz w:val="20"/>
          <w:szCs w:val="20"/>
        </w:rPr>
        <w:t xml:space="preserve">я </w:t>
      </w:r>
      <w:r w:rsidRPr="00B8690B">
        <w:rPr>
          <w:rFonts w:ascii="Times New Roman" w:hAnsi="Times New Roman" w:cs="Times New Roman"/>
          <w:sz w:val="20"/>
          <w:szCs w:val="20"/>
        </w:rPr>
        <w:t>ч</w:t>
      </w:r>
      <w:r w:rsidRPr="00B8690B">
        <w:rPr>
          <w:rFonts w:ascii="Times New Roman" w:eastAsia="Courier New" w:hAnsi="Times New Roman" w:cs="Times New Roman"/>
          <w:sz w:val="20"/>
          <w:szCs w:val="20"/>
        </w:rPr>
        <w:t>и</w:t>
      </w:r>
      <w:r w:rsidRPr="00B8690B">
        <w:rPr>
          <w:rFonts w:ascii="Times New Roman" w:hAnsi="Times New Roman" w:cs="Times New Roman"/>
          <w:sz w:val="20"/>
          <w:szCs w:val="20"/>
        </w:rPr>
        <w:t xml:space="preserve">нності цим </w:t>
      </w:r>
      <w:r w:rsidR="00517C0D" w:rsidRPr="00B8690B">
        <w:rPr>
          <w:rFonts w:ascii="Times New Roman" w:hAnsi="Times New Roman" w:cs="Times New Roman"/>
          <w:sz w:val="20"/>
          <w:szCs w:val="20"/>
        </w:rPr>
        <w:t>Д</w:t>
      </w:r>
      <w:r w:rsidRPr="00B8690B">
        <w:rPr>
          <w:rFonts w:ascii="Times New Roman" w:hAnsi="Times New Roman" w:cs="Times New Roman"/>
          <w:sz w:val="20"/>
          <w:szCs w:val="20"/>
        </w:rPr>
        <w:t xml:space="preserve">оговором видати </w:t>
      </w:r>
      <w:r w:rsidR="00971615" w:rsidRPr="00B8690B">
        <w:rPr>
          <w:rFonts w:ascii="Times New Roman" w:hAnsi="Times New Roman" w:cs="Times New Roman"/>
          <w:sz w:val="20"/>
          <w:szCs w:val="20"/>
        </w:rPr>
        <w:t xml:space="preserve">працівникам </w:t>
      </w:r>
      <w:r w:rsidRPr="00B8690B">
        <w:rPr>
          <w:rFonts w:ascii="Times New Roman" w:hAnsi="Times New Roman" w:cs="Times New Roman"/>
          <w:sz w:val="20"/>
          <w:szCs w:val="20"/>
        </w:rPr>
        <w:t>Виконавц</w:t>
      </w:r>
      <w:r w:rsidR="00971615" w:rsidRPr="00B8690B">
        <w:rPr>
          <w:rFonts w:ascii="Times New Roman" w:hAnsi="Times New Roman" w:cs="Times New Roman"/>
          <w:sz w:val="20"/>
          <w:szCs w:val="20"/>
        </w:rPr>
        <w:t>я</w:t>
      </w:r>
      <w:r w:rsidRPr="00B8690B">
        <w:rPr>
          <w:rFonts w:ascii="Times New Roman" w:hAnsi="Times New Roman" w:cs="Times New Roman"/>
          <w:sz w:val="20"/>
          <w:szCs w:val="20"/>
        </w:rPr>
        <w:t xml:space="preserve"> довіреність на вчинення дій, передбачених п.1.6. цього </w:t>
      </w:r>
      <w:r w:rsidR="005150DD" w:rsidRPr="00B8690B">
        <w:rPr>
          <w:rFonts w:ascii="Times New Roman" w:hAnsi="Times New Roman" w:cs="Times New Roman"/>
          <w:sz w:val="20"/>
          <w:szCs w:val="20"/>
        </w:rPr>
        <w:t>Д</w:t>
      </w:r>
      <w:r w:rsidRPr="00B8690B">
        <w:rPr>
          <w:rFonts w:ascii="Times New Roman" w:hAnsi="Times New Roman" w:cs="Times New Roman"/>
          <w:sz w:val="20"/>
          <w:szCs w:val="20"/>
        </w:rPr>
        <w:t xml:space="preserve">оговору. </w:t>
      </w:r>
      <w:r w:rsidR="008A4272" w:rsidRPr="00B8690B">
        <w:rPr>
          <w:rFonts w:ascii="Times New Roman" w:hAnsi="Times New Roman" w:cs="Times New Roman"/>
          <w:sz w:val="20"/>
          <w:szCs w:val="20"/>
        </w:rPr>
        <w:t xml:space="preserve"> Для цього Виконавець </w:t>
      </w:r>
      <w:r w:rsidR="00146BE9" w:rsidRPr="00B8690B">
        <w:rPr>
          <w:rFonts w:ascii="Times New Roman" w:hAnsi="Times New Roman" w:cs="Times New Roman"/>
          <w:sz w:val="20"/>
          <w:szCs w:val="20"/>
        </w:rPr>
        <w:t>не пізніше , ніж 2 календарні  дні</w:t>
      </w:r>
      <w:r w:rsidR="008A4272" w:rsidRPr="00B8690B">
        <w:rPr>
          <w:rFonts w:ascii="Times New Roman" w:hAnsi="Times New Roman" w:cs="Times New Roman"/>
          <w:sz w:val="20"/>
          <w:szCs w:val="20"/>
        </w:rPr>
        <w:t xml:space="preserve"> повинен  надати Замовнику </w:t>
      </w:r>
      <w:r w:rsidR="00462AB4" w:rsidRPr="00B8690B">
        <w:rPr>
          <w:rFonts w:ascii="Times New Roman" w:hAnsi="Times New Roman" w:cs="Times New Roman"/>
          <w:sz w:val="20"/>
          <w:szCs w:val="20"/>
        </w:rPr>
        <w:t xml:space="preserve"> </w:t>
      </w:r>
      <w:r w:rsidR="00462AB4" w:rsidRPr="00B8690B">
        <w:rPr>
          <w:rFonts w:ascii="Times New Roman" w:hAnsi="Times New Roman" w:cs="Times New Roman"/>
          <w:i/>
          <w:sz w:val="20"/>
          <w:szCs w:val="20"/>
        </w:rPr>
        <w:t>в письмовій формі у паперовому вигляді</w:t>
      </w:r>
      <w:r w:rsidR="00462AB4" w:rsidRPr="00B8690B">
        <w:rPr>
          <w:rFonts w:ascii="Times New Roman" w:hAnsi="Times New Roman" w:cs="Times New Roman"/>
          <w:sz w:val="20"/>
          <w:szCs w:val="20"/>
        </w:rPr>
        <w:t xml:space="preserve"> </w:t>
      </w:r>
      <w:r w:rsidR="008A4272" w:rsidRPr="00B8690B">
        <w:rPr>
          <w:rFonts w:ascii="Times New Roman" w:hAnsi="Times New Roman" w:cs="Times New Roman"/>
          <w:sz w:val="20"/>
          <w:szCs w:val="20"/>
        </w:rPr>
        <w:t>перелік осіб Виконавця , які будуть виконувати дії  вказані в п.1.6 цього Договору, у повідомленні Виконавця повинна бути зазначена наступна інфо</w:t>
      </w:r>
      <w:r w:rsidR="000F25C2" w:rsidRPr="00B8690B">
        <w:rPr>
          <w:rFonts w:ascii="Times New Roman" w:hAnsi="Times New Roman" w:cs="Times New Roman"/>
          <w:sz w:val="20"/>
          <w:szCs w:val="20"/>
        </w:rPr>
        <w:t xml:space="preserve">рмація: ПІП відповідальних осіб, </w:t>
      </w:r>
      <w:proofErr w:type="spellStart"/>
      <w:r w:rsidR="000F25C2" w:rsidRPr="00B8690B">
        <w:rPr>
          <w:rFonts w:ascii="Times New Roman" w:hAnsi="Times New Roman" w:cs="Times New Roman"/>
          <w:sz w:val="20"/>
          <w:szCs w:val="20"/>
        </w:rPr>
        <w:t>їи</w:t>
      </w:r>
      <w:proofErr w:type="spellEnd"/>
      <w:r w:rsidR="008A4272" w:rsidRPr="00B8690B">
        <w:rPr>
          <w:rFonts w:ascii="Times New Roman" w:hAnsi="Times New Roman" w:cs="Times New Roman"/>
          <w:sz w:val="20"/>
          <w:szCs w:val="20"/>
        </w:rPr>
        <w:t xml:space="preserve"> посада згідно штатного розкладу Виконавця, паспортні дані. </w:t>
      </w:r>
    </w:p>
    <w:p w14:paraId="6E7A77EA" w14:textId="2EED0739" w:rsidR="00B70961" w:rsidRPr="00B8690B" w:rsidRDefault="00B70961" w:rsidP="005A050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Виконавець зобов’язаний негайно </w:t>
      </w:r>
      <w:r w:rsidR="00462AB4" w:rsidRPr="00B8690B">
        <w:rPr>
          <w:rFonts w:ascii="Times New Roman" w:hAnsi="Times New Roman" w:cs="Times New Roman"/>
          <w:sz w:val="20"/>
          <w:szCs w:val="20"/>
        </w:rPr>
        <w:t xml:space="preserve">та </w:t>
      </w:r>
      <w:r w:rsidR="00462AB4" w:rsidRPr="00B8690B">
        <w:rPr>
          <w:rFonts w:ascii="Times New Roman" w:hAnsi="Times New Roman" w:cs="Times New Roman"/>
          <w:i/>
          <w:sz w:val="20"/>
          <w:szCs w:val="20"/>
        </w:rPr>
        <w:t>в письмовій формі у паперовому вигляді</w:t>
      </w:r>
      <w:r w:rsidR="00462AB4" w:rsidRPr="00B8690B">
        <w:rPr>
          <w:rFonts w:ascii="Times New Roman" w:hAnsi="Times New Roman" w:cs="Times New Roman"/>
          <w:sz w:val="20"/>
          <w:szCs w:val="20"/>
        </w:rPr>
        <w:t xml:space="preserve"> </w:t>
      </w:r>
      <w:r w:rsidRPr="00B8690B">
        <w:rPr>
          <w:rFonts w:ascii="Times New Roman" w:hAnsi="Times New Roman" w:cs="Times New Roman"/>
          <w:sz w:val="20"/>
          <w:szCs w:val="20"/>
        </w:rPr>
        <w:t xml:space="preserve">повідомляти Замовника про  </w:t>
      </w:r>
      <w:r w:rsidR="00462AB4" w:rsidRPr="00B8690B">
        <w:rPr>
          <w:rFonts w:ascii="Times New Roman" w:hAnsi="Times New Roman" w:cs="Times New Roman"/>
          <w:sz w:val="20"/>
          <w:szCs w:val="20"/>
        </w:rPr>
        <w:t xml:space="preserve">будь-які </w:t>
      </w:r>
      <w:r w:rsidRPr="00B8690B">
        <w:rPr>
          <w:rFonts w:ascii="Times New Roman" w:hAnsi="Times New Roman" w:cs="Times New Roman"/>
          <w:sz w:val="20"/>
          <w:szCs w:val="20"/>
        </w:rPr>
        <w:t>зміни в переліку осіб</w:t>
      </w:r>
      <w:r w:rsidR="00462AB4" w:rsidRPr="00B8690B">
        <w:rPr>
          <w:rFonts w:ascii="Times New Roman" w:hAnsi="Times New Roman" w:cs="Times New Roman"/>
          <w:sz w:val="20"/>
          <w:szCs w:val="20"/>
        </w:rPr>
        <w:t xml:space="preserve"> (звільнення, приймання на роботу нових працівників, переміщення тощо) </w:t>
      </w:r>
      <w:r w:rsidRPr="00B8690B">
        <w:rPr>
          <w:rFonts w:ascii="Times New Roman" w:hAnsi="Times New Roman" w:cs="Times New Roman"/>
          <w:sz w:val="20"/>
          <w:szCs w:val="20"/>
        </w:rPr>
        <w:t xml:space="preserve">, які виконують дії вказані в п.1.6 цього Договору  для припинення довіреності / видачі нової довіреності. </w:t>
      </w:r>
    </w:p>
    <w:p w14:paraId="639B6019" w14:textId="79894A41" w:rsidR="004451A5"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100B8C" w:rsidRPr="00B8690B">
        <w:rPr>
          <w:rFonts w:ascii="Times New Roman" w:hAnsi="Times New Roman" w:cs="Times New Roman"/>
          <w:sz w:val="20"/>
          <w:szCs w:val="20"/>
        </w:rPr>
        <w:t>8</w:t>
      </w:r>
      <w:r w:rsidRPr="00B8690B">
        <w:rPr>
          <w:rFonts w:ascii="Times New Roman" w:hAnsi="Times New Roman" w:cs="Times New Roman"/>
          <w:sz w:val="20"/>
          <w:szCs w:val="20"/>
        </w:rPr>
        <w:t xml:space="preserve">. </w:t>
      </w:r>
      <w:r w:rsidR="006314F8" w:rsidRPr="00B8690B">
        <w:rPr>
          <w:rFonts w:ascii="Times New Roman" w:hAnsi="Times New Roman" w:cs="Times New Roman"/>
          <w:sz w:val="20"/>
          <w:szCs w:val="20"/>
        </w:rPr>
        <w:t xml:space="preserve">Умови </w:t>
      </w:r>
      <w:r w:rsidRPr="00B8690B">
        <w:rPr>
          <w:rFonts w:ascii="Times New Roman" w:hAnsi="Times New Roman" w:cs="Times New Roman"/>
          <w:sz w:val="20"/>
          <w:szCs w:val="20"/>
        </w:rPr>
        <w:t xml:space="preserve">надання послуг за цим </w:t>
      </w:r>
      <w:r w:rsidR="00952CD6" w:rsidRPr="00B8690B">
        <w:rPr>
          <w:rFonts w:ascii="Times New Roman" w:hAnsi="Times New Roman" w:cs="Times New Roman"/>
          <w:sz w:val="20"/>
          <w:szCs w:val="20"/>
        </w:rPr>
        <w:t>Д</w:t>
      </w:r>
      <w:r w:rsidRPr="00B8690B">
        <w:rPr>
          <w:rFonts w:ascii="Times New Roman" w:hAnsi="Times New Roman" w:cs="Times New Roman"/>
          <w:sz w:val="20"/>
          <w:szCs w:val="20"/>
        </w:rPr>
        <w:t xml:space="preserve">оговором Сторони зазначають у </w:t>
      </w:r>
      <w:r w:rsidR="002C45F7" w:rsidRPr="00B8690B">
        <w:rPr>
          <w:rFonts w:ascii="Times New Roman" w:hAnsi="Times New Roman" w:cs="Times New Roman"/>
          <w:sz w:val="20"/>
          <w:szCs w:val="20"/>
        </w:rPr>
        <w:t>Д</w:t>
      </w:r>
      <w:r w:rsidRPr="00B8690B">
        <w:rPr>
          <w:rFonts w:ascii="Times New Roman" w:hAnsi="Times New Roman" w:cs="Times New Roman"/>
          <w:sz w:val="20"/>
          <w:szCs w:val="20"/>
        </w:rPr>
        <w:t>одат</w:t>
      </w:r>
      <w:r w:rsidRPr="00B8690B">
        <w:rPr>
          <w:rFonts w:ascii="Times New Roman" w:eastAsia="Courier New" w:hAnsi="Times New Roman" w:cs="Times New Roman"/>
          <w:sz w:val="20"/>
          <w:szCs w:val="20"/>
        </w:rPr>
        <w:t>к</w:t>
      </w:r>
      <w:r w:rsidRPr="00B8690B">
        <w:rPr>
          <w:rFonts w:ascii="Times New Roman" w:hAnsi="Times New Roman" w:cs="Times New Roman"/>
          <w:sz w:val="20"/>
          <w:szCs w:val="20"/>
        </w:rPr>
        <w:t>у</w:t>
      </w:r>
      <w:r w:rsidR="00D4461F" w:rsidRPr="00B8690B">
        <w:rPr>
          <w:rFonts w:ascii="Times New Roman" w:hAnsi="Times New Roman" w:cs="Times New Roman"/>
          <w:sz w:val="20"/>
          <w:szCs w:val="20"/>
        </w:rPr>
        <w:t xml:space="preserve"> №1</w:t>
      </w:r>
      <w:r w:rsidRPr="00B8690B">
        <w:rPr>
          <w:rFonts w:ascii="Times New Roman" w:hAnsi="Times New Roman" w:cs="Times New Roman"/>
          <w:sz w:val="20"/>
          <w:szCs w:val="20"/>
        </w:rPr>
        <w:t xml:space="preserve"> до цього </w:t>
      </w:r>
      <w:r w:rsidR="00952CD6" w:rsidRPr="00B8690B">
        <w:rPr>
          <w:rFonts w:ascii="Times New Roman" w:hAnsi="Times New Roman" w:cs="Times New Roman"/>
          <w:sz w:val="20"/>
          <w:szCs w:val="20"/>
        </w:rPr>
        <w:t>Д</w:t>
      </w:r>
      <w:r w:rsidRPr="00B8690B">
        <w:rPr>
          <w:rFonts w:ascii="Times New Roman" w:hAnsi="Times New Roman" w:cs="Times New Roman"/>
          <w:sz w:val="20"/>
          <w:szCs w:val="20"/>
        </w:rPr>
        <w:t>огов</w:t>
      </w:r>
      <w:r w:rsidRPr="00B8690B">
        <w:rPr>
          <w:rFonts w:ascii="Times New Roman" w:eastAsia="Courier New" w:hAnsi="Times New Roman" w:cs="Times New Roman"/>
          <w:sz w:val="20"/>
          <w:szCs w:val="20"/>
        </w:rPr>
        <w:t xml:space="preserve">ору </w:t>
      </w:r>
      <w:r w:rsidRPr="00B8690B">
        <w:rPr>
          <w:rFonts w:ascii="Times New Roman" w:hAnsi="Times New Roman" w:cs="Times New Roman"/>
          <w:sz w:val="20"/>
          <w:szCs w:val="20"/>
        </w:rPr>
        <w:t xml:space="preserve">«Правила щодо здійснення господарських операцій зі складської логістики», що є невід'ємною частиною цього </w:t>
      </w:r>
      <w:r w:rsidR="00F70FAA" w:rsidRPr="00B8690B">
        <w:rPr>
          <w:rFonts w:ascii="Times New Roman" w:hAnsi="Times New Roman" w:cs="Times New Roman"/>
          <w:sz w:val="20"/>
          <w:szCs w:val="20"/>
        </w:rPr>
        <w:t>Д</w:t>
      </w:r>
      <w:r w:rsidRPr="00B8690B">
        <w:rPr>
          <w:rFonts w:ascii="Times New Roman" w:hAnsi="Times New Roman" w:cs="Times New Roman"/>
          <w:sz w:val="20"/>
          <w:szCs w:val="20"/>
        </w:rPr>
        <w:t xml:space="preserve">оговору. </w:t>
      </w:r>
    </w:p>
    <w:p w14:paraId="0000000F" w14:textId="1A104684" w:rsidR="00C45046"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100B8C" w:rsidRPr="00B8690B">
        <w:rPr>
          <w:rFonts w:ascii="Times New Roman" w:hAnsi="Times New Roman" w:cs="Times New Roman"/>
          <w:sz w:val="20"/>
          <w:szCs w:val="20"/>
        </w:rPr>
        <w:t>9</w:t>
      </w:r>
      <w:r w:rsidRPr="00B8690B">
        <w:rPr>
          <w:rFonts w:ascii="Times New Roman" w:hAnsi="Times New Roman" w:cs="Times New Roman"/>
          <w:sz w:val="20"/>
          <w:szCs w:val="20"/>
        </w:rPr>
        <w:t xml:space="preserve">. Відповідно до ч. 2 ст. 628 Цивільного кодексу України цей Договір містить елементи різних договорів, а саме: </w:t>
      </w:r>
      <w:r w:rsidR="00952CD6" w:rsidRPr="00B8690B">
        <w:rPr>
          <w:rFonts w:ascii="Times New Roman" w:hAnsi="Times New Roman" w:cs="Times New Roman"/>
          <w:sz w:val="20"/>
          <w:szCs w:val="20"/>
        </w:rPr>
        <w:t>Д</w:t>
      </w:r>
      <w:r w:rsidRPr="00B8690B">
        <w:rPr>
          <w:rFonts w:ascii="Times New Roman" w:hAnsi="Times New Roman" w:cs="Times New Roman"/>
          <w:sz w:val="20"/>
          <w:szCs w:val="20"/>
        </w:rPr>
        <w:t>оговору з надання послуг розвантаження т</w:t>
      </w:r>
      <w:r w:rsidRPr="00B8690B">
        <w:rPr>
          <w:rFonts w:ascii="Times New Roman" w:eastAsia="Courier New" w:hAnsi="Times New Roman" w:cs="Times New Roman"/>
          <w:sz w:val="20"/>
          <w:szCs w:val="20"/>
        </w:rPr>
        <w:t xml:space="preserve">а </w:t>
      </w:r>
      <w:r w:rsidRPr="00B8690B">
        <w:rPr>
          <w:rFonts w:ascii="Times New Roman" w:hAnsi="Times New Roman" w:cs="Times New Roman"/>
          <w:sz w:val="20"/>
          <w:szCs w:val="20"/>
        </w:rPr>
        <w:t xml:space="preserve">завантаження, договору зберігання та договору доручення. До відносин у цьому </w:t>
      </w:r>
      <w:r w:rsidR="00032584" w:rsidRPr="00B8690B">
        <w:rPr>
          <w:rFonts w:ascii="Times New Roman" w:hAnsi="Times New Roman" w:cs="Times New Roman"/>
          <w:sz w:val="20"/>
          <w:szCs w:val="20"/>
        </w:rPr>
        <w:t>Д</w:t>
      </w:r>
      <w:r w:rsidRPr="00B8690B">
        <w:rPr>
          <w:rFonts w:ascii="Times New Roman" w:hAnsi="Times New Roman" w:cs="Times New Roman"/>
          <w:sz w:val="20"/>
          <w:szCs w:val="20"/>
        </w:rPr>
        <w:t>оговорі застосовуються у відповідних частинах положення актів цивільного законодавства про договори, е</w:t>
      </w:r>
      <w:r w:rsidRPr="00B8690B">
        <w:rPr>
          <w:rFonts w:ascii="Times New Roman" w:eastAsia="Courier New" w:hAnsi="Times New Roman" w:cs="Times New Roman"/>
          <w:sz w:val="20"/>
          <w:szCs w:val="20"/>
        </w:rPr>
        <w:t>л</w:t>
      </w:r>
      <w:r w:rsidRPr="00B8690B">
        <w:rPr>
          <w:rFonts w:ascii="Times New Roman" w:hAnsi="Times New Roman" w:cs="Times New Roman"/>
          <w:sz w:val="20"/>
          <w:szCs w:val="20"/>
        </w:rPr>
        <w:t>ементи яких містяться у цьом</w:t>
      </w:r>
      <w:r w:rsidRPr="00B8690B">
        <w:rPr>
          <w:rFonts w:ascii="Times New Roman" w:hAnsi="Times New Roman" w:cs="Times New Roman"/>
          <w:i/>
          <w:sz w:val="20"/>
          <w:szCs w:val="20"/>
        </w:rPr>
        <w:t xml:space="preserve">у </w:t>
      </w:r>
      <w:r w:rsidR="00032584" w:rsidRPr="00B8690B">
        <w:rPr>
          <w:rFonts w:ascii="Times New Roman" w:hAnsi="Times New Roman" w:cs="Times New Roman"/>
          <w:sz w:val="20"/>
          <w:szCs w:val="20"/>
        </w:rPr>
        <w:t>Д</w:t>
      </w:r>
      <w:r w:rsidRPr="00B8690B">
        <w:rPr>
          <w:rFonts w:ascii="Times New Roman" w:hAnsi="Times New Roman" w:cs="Times New Roman"/>
          <w:sz w:val="20"/>
          <w:szCs w:val="20"/>
        </w:rPr>
        <w:t>оговорі, з урах</w:t>
      </w:r>
      <w:r w:rsidRPr="00B8690B">
        <w:rPr>
          <w:rFonts w:ascii="Times New Roman" w:eastAsia="Courier New" w:hAnsi="Times New Roman" w:cs="Times New Roman"/>
          <w:sz w:val="20"/>
          <w:szCs w:val="20"/>
        </w:rPr>
        <w:t>ув</w:t>
      </w:r>
      <w:r w:rsidRPr="00B8690B">
        <w:rPr>
          <w:rFonts w:ascii="Times New Roman" w:hAnsi="Times New Roman" w:cs="Times New Roman"/>
          <w:sz w:val="20"/>
          <w:szCs w:val="20"/>
        </w:rPr>
        <w:t>анням положень цього Догово</w:t>
      </w:r>
      <w:r w:rsidRPr="00B8690B">
        <w:rPr>
          <w:rFonts w:ascii="Times New Roman" w:eastAsia="Courier New" w:hAnsi="Times New Roman" w:cs="Times New Roman"/>
          <w:sz w:val="20"/>
          <w:szCs w:val="20"/>
        </w:rPr>
        <w:t>р</w:t>
      </w:r>
      <w:r w:rsidRPr="00B8690B">
        <w:rPr>
          <w:rFonts w:ascii="Times New Roman" w:hAnsi="Times New Roman" w:cs="Times New Roman"/>
          <w:sz w:val="20"/>
          <w:szCs w:val="20"/>
        </w:rPr>
        <w:t xml:space="preserve">у. </w:t>
      </w:r>
    </w:p>
    <w:p w14:paraId="00000010" w14:textId="2263F51E" w:rsidR="00C45046" w:rsidRPr="00B8690B" w:rsidRDefault="00C45046" w:rsidP="003122EC">
      <w:pPr>
        <w:widowControl w:val="0"/>
        <w:pBdr>
          <w:top w:val="nil"/>
          <w:left w:val="nil"/>
          <w:bottom w:val="nil"/>
          <w:right w:val="nil"/>
          <w:between w:val="nil"/>
        </w:pBdr>
        <w:spacing w:line="240" w:lineRule="auto"/>
        <w:jc w:val="both"/>
        <w:rPr>
          <w:rFonts w:ascii="Times New Roman" w:hAnsi="Times New Roman" w:cs="Times New Roman"/>
          <w:b/>
          <w:color w:val="00B050"/>
          <w:sz w:val="20"/>
          <w:szCs w:val="20"/>
        </w:rPr>
      </w:pPr>
    </w:p>
    <w:p w14:paraId="00000011" w14:textId="123B6F54" w:rsidR="00C45046" w:rsidRPr="00B8690B" w:rsidRDefault="00553877" w:rsidP="004451A5">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eastAsia="Courier New" w:hAnsi="Times New Roman" w:cs="Times New Roman"/>
          <w:b/>
          <w:i/>
          <w:sz w:val="20"/>
          <w:szCs w:val="20"/>
        </w:rPr>
        <w:t xml:space="preserve">2. </w:t>
      </w:r>
      <w:r w:rsidRPr="00B8690B">
        <w:rPr>
          <w:rFonts w:ascii="Times New Roman" w:hAnsi="Times New Roman" w:cs="Times New Roman"/>
          <w:b/>
          <w:sz w:val="20"/>
          <w:szCs w:val="20"/>
        </w:rPr>
        <w:t>У</w:t>
      </w:r>
      <w:r w:rsidR="004451A5" w:rsidRPr="00B8690B">
        <w:rPr>
          <w:rFonts w:ascii="Times New Roman" w:hAnsi="Times New Roman" w:cs="Times New Roman"/>
          <w:b/>
          <w:sz w:val="20"/>
          <w:szCs w:val="20"/>
        </w:rPr>
        <w:t xml:space="preserve">МОВИ </w:t>
      </w:r>
      <w:r w:rsidRPr="00B8690B">
        <w:rPr>
          <w:rFonts w:ascii="Times New Roman" w:hAnsi="Times New Roman" w:cs="Times New Roman"/>
          <w:b/>
          <w:sz w:val="20"/>
          <w:szCs w:val="20"/>
        </w:rPr>
        <w:t xml:space="preserve">НАДАННЯ </w:t>
      </w:r>
      <w:r w:rsidR="004451A5" w:rsidRPr="00B8690B">
        <w:rPr>
          <w:rFonts w:ascii="Times New Roman" w:hAnsi="Times New Roman" w:cs="Times New Roman"/>
          <w:b/>
          <w:sz w:val="20"/>
          <w:szCs w:val="20"/>
        </w:rPr>
        <w:t>ПОСЛУГ</w:t>
      </w:r>
    </w:p>
    <w:p w14:paraId="628B0ACE" w14:textId="557F2153" w:rsidR="003054D9" w:rsidRPr="00B8690B" w:rsidRDefault="00DD5AD6" w:rsidP="003054D9">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hAnsi="Times New Roman" w:cs="Times New Roman"/>
          <w:b/>
          <w:sz w:val="20"/>
          <w:szCs w:val="20"/>
        </w:rPr>
        <w:t xml:space="preserve">2.1. </w:t>
      </w:r>
      <w:r w:rsidR="003054D9" w:rsidRPr="00B8690B">
        <w:rPr>
          <w:rFonts w:ascii="Times New Roman" w:hAnsi="Times New Roman" w:cs="Times New Roman"/>
          <w:b/>
          <w:sz w:val="20"/>
          <w:szCs w:val="20"/>
        </w:rPr>
        <w:t>ЗАГАЛЬНІ УМОВИ</w:t>
      </w:r>
    </w:p>
    <w:p w14:paraId="6FAF254D" w14:textId="25A3A529" w:rsidR="00D91083" w:rsidRPr="00B8690B" w:rsidRDefault="003054D9" w:rsidP="00D91083">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2.1.1. Сторони зобов’язуються виконувати належним чином та у повному обсязі погоджені у Додатку № 1 до цього Договору «Правила щодо здійснення господарських операцій зі складської логістики».</w:t>
      </w:r>
    </w:p>
    <w:p w14:paraId="1203CE05" w14:textId="5E48D2FA" w:rsidR="00F74209" w:rsidRPr="00B8690B" w:rsidRDefault="001E2113" w:rsidP="00D91083">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lastRenderedPageBreak/>
        <w:t>Сторони погодили, що у</w:t>
      </w:r>
      <w:r w:rsidR="00F74209" w:rsidRPr="00B8690B">
        <w:rPr>
          <w:rFonts w:ascii="Times New Roman" w:hAnsi="Times New Roman" w:cs="Times New Roman"/>
          <w:sz w:val="20"/>
          <w:szCs w:val="20"/>
        </w:rPr>
        <w:t xml:space="preserve"> разі</w:t>
      </w:r>
      <w:r w:rsidR="004B774D" w:rsidRPr="00B8690B">
        <w:rPr>
          <w:rFonts w:ascii="Times New Roman" w:hAnsi="Times New Roman" w:cs="Times New Roman"/>
          <w:sz w:val="20"/>
          <w:szCs w:val="20"/>
        </w:rPr>
        <w:t>,</w:t>
      </w:r>
      <w:r w:rsidR="00F74209" w:rsidRPr="00B8690B">
        <w:rPr>
          <w:rFonts w:ascii="Times New Roman" w:hAnsi="Times New Roman" w:cs="Times New Roman"/>
          <w:sz w:val="20"/>
          <w:szCs w:val="20"/>
        </w:rPr>
        <w:t xml:space="preserve"> якщо умови «Правил щодо здійснення господарських операцій зі складської логістики»</w:t>
      </w:r>
      <w:r w:rsidRPr="00B8690B">
        <w:rPr>
          <w:rFonts w:ascii="Times New Roman" w:hAnsi="Times New Roman" w:cs="Times New Roman"/>
          <w:sz w:val="20"/>
          <w:szCs w:val="20"/>
        </w:rPr>
        <w:t>, наведених в Додатку до цього Договору,</w:t>
      </w:r>
      <w:r w:rsidR="00F74209" w:rsidRPr="00B8690B">
        <w:rPr>
          <w:rFonts w:ascii="Times New Roman" w:hAnsi="Times New Roman" w:cs="Times New Roman"/>
          <w:sz w:val="20"/>
          <w:szCs w:val="20"/>
        </w:rPr>
        <w:t xml:space="preserve"> </w:t>
      </w:r>
      <w:r w:rsidRPr="00B8690B">
        <w:rPr>
          <w:rFonts w:ascii="Times New Roman" w:hAnsi="Times New Roman" w:cs="Times New Roman"/>
          <w:sz w:val="20"/>
          <w:szCs w:val="20"/>
        </w:rPr>
        <w:t>відрізняються від умов Договору, застосува</w:t>
      </w:r>
      <w:r w:rsidR="00F6088C" w:rsidRPr="00B8690B">
        <w:rPr>
          <w:rFonts w:ascii="Times New Roman" w:hAnsi="Times New Roman" w:cs="Times New Roman"/>
          <w:sz w:val="20"/>
          <w:szCs w:val="20"/>
        </w:rPr>
        <w:t>нню підлягають умови Договору.</w:t>
      </w:r>
    </w:p>
    <w:p w14:paraId="7C6AED43" w14:textId="77777777" w:rsidR="00FD0872" w:rsidRPr="00B8690B" w:rsidRDefault="00D91083" w:rsidP="00D91083">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2.1.2. Для визначення </w:t>
      </w:r>
      <w:r w:rsidR="00FD0872" w:rsidRPr="00B8690B">
        <w:rPr>
          <w:rFonts w:ascii="Times New Roman" w:hAnsi="Times New Roman" w:cs="Times New Roman"/>
          <w:sz w:val="20"/>
          <w:szCs w:val="20"/>
        </w:rPr>
        <w:t>обсягів та вартості надання послуг за певними групами Товарів та обліку операцій з ними Сторони погодили встановити наступні к</w:t>
      </w:r>
      <w:r w:rsidRPr="00B8690B">
        <w:rPr>
          <w:rFonts w:ascii="Times New Roman" w:hAnsi="Times New Roman" w:cs="Times New Roman"/>
          <w:sz w:val="20"/>
          <w:szCs w:val="20"/>
        </w:rPr>
        <w:t>атегорії</w:t>
      </w:r>
      <w:r w:rsidR="00FD0872" w:rsidRPr="00B8690B">
        <w:rPr>
          <w:rFonts w:ascii="Times New Roman" w:hAnsi="Times New Roman" w:cs="Times New Roman"/>
          <w:sz w:val="20"/>
          <w:szCs w:val="20"/>
        </w:rPr>
        <w:t xml:space="preserve"> Товару Замовника за ознакою їх габаритності, яка наведена у Додатку № 3 до цього Договору: </w:t>
      </w:r>
    </w:p>
    <w:p w14:paraId="0868811E" w14:textId="62C26EBD" w:rsidR="00FD0872" w:rsidRPr="00B8690B" w:rsidRDefault="00FD0872" w:rsidP="00D91083">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МГТ (мала габаритна техніка);</w:t>
      </w:r>
    </w:p>
    <w:p w14:paraId="650CB7A7" w14:textId="77777777" w:rsidR="00FD0872" w:rsidRPr="00B8690B" w:rsidRDefault="00FD0872" w:rsidP="00D91083">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СГТ (середня габаритна техніка);</w:t>
      </w:r>
    </w:p>
    <w:p w14:paraId="241941CB" w14:textId="3AD7C0F4" w:rsidR="00D91083" w:rsidRPr="00B8690B" w:rsidRDefault="00FD0872" w:rsidP="00D91083">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 ВГТ (велика габаритна техніка). </w:t>
      </w:r>
    </w:p>
    <w:p w14:paraId="5E432FC3" w14:textId="05ADAC75" w:rsidR="00645DA9" w:rsidRPr="00B8690B" w:rsidRDefault="00457C48" w:rsidP="00D91083">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B8690B">
        <w:rPr>
          <w:rFonts w:ascii="Times New Roman" w:hAnsi="Times New Roman" w:cs="Times New Roman"/>
          <w:sz w:val="20"/>
          <w:szCs w:val="20"/>
        </w:rPr>
        <w:t xml:space="preserve">2.1.3. </w:t>
      </w:r>
      <w:r w:rsidRPr="00B8690B">
        <w:rPr>
          <w:rFonts w:ascii="Times New Roman" w:eastAsia="Times New Roman" w:hAnsi="Times New Roman" w:cs="Times New Roman"/>
          <w:sz w:val="20"/>
          <w:szCs w:val="20"/>
        </w:rPr>
        <w:t>Для належного надання Виконавцем послуг за цим Договором</w:t>
      </w:r>
      <w:r w:rsidR="00A30CA4" w:rsidRPr="00B8690B">
        <w:rPr>
          <w:rFonts w:ascii="Times New Roman" w:eastAsia="Times New Roman" w:hAnsi="Times New Roman" w:cs="Times New Roman"/>
          <w:sz w:val="20"/>
          <w:szCs w:val="20"/>
        </w:rPr>
        <w:t>,</w:t>
      </w:r>
      <w:r w:rsidRPr="00B8690B">
        <w:rPr>
          <w:rFonts w:ascii="Times New Roman" w:eastAsia="Times New Roman" w:hAnsi="Times New Roman" w:cs="Times New Roman"/>
          <w:sz w:val="20"/>
          <w:szCs w:val="20"/>
        </w:rPr>
        <w:t xml:space="preserve"> Замовник зобов’язується</w:t>
      </w:r>
      <w:r w:rsidRPr="00B8690B">
        <w:rPr>
          <w:rFonts w:ascii="Times New Roman" w:hAnsi="Times New Roman" w:cs="Times New Roman"/>
          <w:sz w:val="20"/>
          <w:szCs w:val="20"/>
        </w:rPr>
        <w:t xml:space="preserve"> </w:t>
      </w:r>
      <w:r w:rsidRPr="00B8690B">
        <w:rPr>
          <w:rFonts w:ascii="Times New Roman" w:eastAsia="Times New Roman" w:hAnsi="Times New Roman" w:cs="Times New Roman"/>
          <w:sz w:val="20"/>
          <w:szCs w:val="20"/>
        </w:rPr>
        <w:t xml:space="preserve">планувати </w:t>
      </w:r>
      <w:r w:rsidR="009B1FE6" w:rsidRPr="00B8690B">
        <w:rPr>
          <w:rFonts w:ascii="Times New Roman" w:eastAsia="Times New Roman" w:hAnsi="Times New Roman" w:cs="Times New Roman"/>
          <w:sz w:val="20"/>
          <w:szCs w:val="20"/>
        </w:rPr>
        <w:t>надходження та відвантаження Товару на склад Виконавця</w:t>
      </w:r>
      <w:r w:rsidR="00645DA9" w:rsidRPr="00B8690B">
        <w:rPr>
          <w:rFonts w:ascii="Times New Roman" w:eastAsia="Times New Roman" w:hAnsi="Times New Roman" w:cs="Times New Roman"/>
          <w:sz w:val="20"/>
          <w:szCs w:val="20"/>
        </w:rPr>
        <w:t xml:space="preserve">, а також </w:t>
      </w:r>
      <w:r w:rsidR="009B1FE6" w:rsidRPr="00B8690B">
        <w:rPr>
          <w:rFonts w:ascii="Times New Roman" w:eastAsia="Times New Roman" w:hAnsi="Times New Roman" w:cs="Times New Roman"/>
          <w:sz w:val="20"/>
          <w:szCs w:val="20"/>
        </w:rPr>
        <w:t>подавати автомобілі</w:t>
      </w:r>
      <w:r w:rsidR="00797724" w:rsidRPr="00B8690B">
        <w:rPr>
          <w:rFonts w:ascii="Times New Roman" w:eastAsia="Times New Roman" w:hAnsi="Times New Roman" w:cs="Times New Roman"/>
          <w:sz w:val="20"/>
          <w:szCs w:val="20"/>
        </w:rPr>
        <w:t xml:space="preserve"> (надалі </w:t>
      </w:r>
      <w:r w:rsidR="009C3EF7" w:rsidRPr="00B8690B">
        <w:rPr>
          <w:rFonts w:ascii="Times New Roman" w:eastAsia="Times New Roman" w:hAnsi="Times New Roman" w:cs="Times New Roman"/>
          <w:sz w:val="20"/>
          <w:szCs w:val="20"/>
        </w:rPr>
        <w:t>–</w:t>
      </w:r>
      <w:r w:rsidR="00797724" w:rsidRPr="00B8690B">
        <w:rPr>
          <w:rFonts w:ascii="Times New Roman" w:eastAsia="Times New Roman" w:hAnsi="Times New Roman" w:cs="Times New Roman"/>
          <w:sz w:val="20"/>
          <w:szCs w:val="20"/>
        </w:rPr>
        <w:t xml:space="preserve"> автомобіл</w:t>
      </w:r>
      <w:r w:rsidR="009C3EF7" w:rsidRPr="00B8690B">
        <w:rPr>
          <w:rFonts w:ascii="Times New Roman" w:eastAsia="Times New Roman" w:hAnsi="Times New Roman" w:cs="Times New Roman"/>
          <w:sz w:val="20"/>
          <w:szCs w:val="20"/>
        </w:rPr>
        <w:t>і, автомобільний транспорт</w:t>
      </w:r>
      <w:r w:rsidR="00797724" w:rsidRPr="00B8690B">
        <w:rPr>
          <w:rFonts w:ascii="Times New Roman" w:eastAsia="Times New Roman" w:hAnsi="Times New Roman" w:cs="Times New Roman"/>
          <w:sz w:val="20"/>
          <w:szCs w:val="20"/>
        </w:rPr>
        <w:t>)</w:t>
      </w:r>
      <w:r w:rsidR="009B1FE6" w:rsidRPr="00B8690B">
        <w:rPr>
          <w:rFonts w:ascii="Times New Roman" w:eastAsia="Times New Roman" w:hAnsi="Times New Roman" w:cs="Times New Roman"/>
          <w:sz w:val="20"/>
          <w:szCs w:val="20"/>
        </w:rPr>
        <w:t xml:space="preserve"> </w:t>
      </w:r>
      <w:r w:rsidRPr="00B8690B">
        <w:rPr>
          <w:rFonts w:ascii="Times New Roman" w:eastAsia="Times New Roman" w:hAnsi="Times New Roman" w:cs="Times New Roman"/>
          <w:sz w:val="20"/>
          <w:szCs w:val="20"/>
        </w:rPr>
        <w:t>на склад Виконавця</w:t>
      </w:r>
      <w:r w:rsidR="009B1FE6" w:rsidRPr="00B8690B">
        <w:rPr>
          <w:rFonts w:ascii="Times New Roman" w:eastAsia="Times New Roman" w:hAnsi="Times New Roman" w:cs="Times New Roman"/>
          <w:sz w:val="20"/>
          <w:szCs w:val="20"/>
        </w:rPr>
        <w:t xml:space="preserve"> для відвантаження</w:t>
      </w:r>
      <w:r w:rsidR="00645DA9" w:rsidRPr="00B8690B">
        <w:rPr>
          <w:rFonts w:ascii="Times New Roman" w:eastAsia="Times New Roman" w:hAnsi="Times New Roman" w:cs="Times New Roman"/>
          <w:sz w:val="20"/>
          <w:szCs w:val="20"/>
        </w:rPr>
        <w:t xml:space="preserve"> та надавати замовлення для кур’єрської доставки</w:t>
      </w:r>
      <w:r w:rsidRPr="00B8690B">
        <w:rPr>
          <w:rFonts w:ascii="Times New Roman" w:eastAsia="Times New Roman" w:hAnsi="Times New Roman" w:cs="Times New Roman"/>
          <w:sz w:val="20"/>
          <w:szCs w:val="20"/>
        </w:rPr>
        <w:t xml:space="preserve"> з урахуванням пропускної здатності складу Виконавця (можливості одночасного розвантаження автомобілів та/або одночасного прийняття певного обсягу та виду товару)</w:t>
      </w:r>
      <w:r w:rsidR="00645DA9" w:rsidRPr="00B8690B">
        <w:rPr>
          <w:rFonts w:ascii="Times New Roman" w:eastAsia="Times New Roman" w:hAnsi="Times New Roman" w:cs="Times New Roman"/>
          <w:sz w:val="20"/>
          <w:szCs w:val="20"/>
        </w:rPr>
        <w:t xml:space="preserve"> </w:t>
      </w:r>
      <w:r w:rsidR="009B1FE6" w:rsidRPr="00B8690B">
        <w:rPr>
          <w:rFonts w:ascii="Times New Roman" w:eastAsia="Times New Roman" w:hAnsi="Times New Roman" w:cs="Times New Roman"/>
          <w:sz w:val="20"/>
          <w:szCs w:val="20"/>
        </w:rPr>
        <w:t>в порядку</w:t>
      </w:r>
      <w:r w:rsidR="00233E97" w:rsidRPr="00B8690B">
        <w:rPr>
          <w:rFonts w:ascii="Times New Roman" w:eastAsia="Times New Roman" w:hAnsi="Times New Roman" w:cs="Times New Roman"/>
          <w:sz w:val="20"/>
          <w:szCs w:val="20"/>
        </w:rPr>
        <w:t xml:space="preserve"> та строки</w:t>
      </w:r>
      <w:r w:rsidR="009B1FE6" w:rsidRPr="00B8690B">
        <w:rPr>
          <w:rFonts w:ascii="Times New Roman" w:eastAsia="Times New Roman" w:hAnsi="Times New Roman" w:cs="Times New Roman"/>
          <w:sz w:val="20"/>
          <w:szCs w:val="20"/>
        </w:rPr>
        <w:t>, передбачен</w:t>
      </w:r>
      <w:r w:rsidR="00233E97" w:rsidRPr="00B8690B">
        <w:rPr>
          <w:rFonts w:ascii="Times New Roman" w:eastAsia="Times New Roman" w:hAnsi="Times New Roman" w:cs="Times New Roman"/>
          <w:sz w:val="20"/>
          <w:szCs w:val="20"/>
        </w:rPr>
        <w:t>і</w:t>
      </w:r>
      <w:r w:rsidR="009B1FE6" w:rsidRPr="00B8690B">
        <w:rPr>
          <w:rFonts w:ascii="Times New Roman" w:eastAsia="Times New Roman" w:hAnsi="Times New Roman" w:cs="Times New Roman"/>
          <w:sz w:val="20"/>
          <w:szCs w:val="20"/>
        </w:rPr>
        <w:t xml:space="preserve"> в Додатку № </w:t>
      </w:r>
      <w:r w:rsidR="00276E23" w:rsidRPr="00B8690B">
        <w:rPr>
          <w:rFonts w:ascii="Times New Roman" w:eastAsia="Times New Roman" w:hAnsi="Times New Roman" w:cs="Times New Roman"/>
          <w:sz w:val="20"/>
          <w:szCs w:val="20"/>
        </w:rPr>
        <w:t>6</w:t>
      </w:r>
      <w:r w:rsidR="009B1FE6" w:rsidRPr="00B8690B">
        <w:rPr>
          <w:rFonts w:ascii="Times New Roman" w:eastAsia="Times New Roman" w:hAnsi="Times New Roman" w:cs="Times New Roman"/>
          <w:sz w:val="20"/>
          <w:szCs w:val="20"/>
        </w:rPr>
        <w:t xml:space="preserve"> до цього Договору.</w:t>
      </w:r>
      <w:r w:rsidR="00645DA9" w:rsidRPr="00B8690B">
        <w:rPr>
          <w:rFonts w:ascii="Times New Roman" w:eastAsia="Times New Roman" w:hAnsi="Times New Roman" w:cs="Times New Roman"/>
          <w:sz w:val="20"/>
          <w:szCs w:val="20"/>
        </w:rPr>
        <w:t xml:space="preserve"> </w:t>
      </w:r>
    </w:p>
    <w:p w14:paraId="02122CE2" w14:textId="0D3E81CE" w:rsidR="00457C48" w:rsidRPr="00B8690B" w:rsidRDefault="00645DA9" w:rsidP="00D91083">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B8690B">
        <w:rPr>
          <w:rFonts w:ascii="Times New Roman" w:eastAsia="Times New Roman" w:hAnsi="Times New Roman" w:cs="Times New Roman"/>
          <w:sz w:val="20"/>
          <w:szCs w:val="20"/>
        </w:rPr>
        <w:t xml:space="preserve">В подальшому Замовник зобов’язується дотримуватися наданих Виконавцю планів та пропускної здатності складу Виконавця. </w:t>
      </w:r>
      <w:r w:rsidR="00186516" w:rsidRPr="00B8690B">
        <w:rPr>
          <w:rFonts w:ascii="Times New Roman" w:eastAsia="Times New Roman" w:hAnsi="Times New Roman" w:cs="Times New Roman"/>
          <w:sz w:val="20"/>
          <w:szCs w:val="20"/>
        </w:rPr>
        <w:t>Не</w:t>
      </w:r>
      <w:r w:rsidR="00B00697" w:rsidRPr="00B8690B">
        <w:rPr>
          <w:rFonts w:ascii="Times New Roman" w:eastAsia="Times New Roman" w:hAnsi="Times New Roman" w:cs="Times New Roman"/>
          <w:sz w:val="20"/>
          <w:szCs w:val="20"/>
        </w:rPr>
        <w:t xml:space="preserve">виконання або неналежне виконання Замовником зобов’язань, передбачених в даному пункті, виключає </w:t>
      </w:r>
      <w:r w:rsidR="00A528F0" w:rsidRPr="00B8690B">
        <w:rPr>
          <w:rFonts w:ascii="Times New Roman" w:eastAsia="Times New Roman" w:hAnsi="Times New Roman" w:cs="Times New Roman"/>
          <w:sz w:val="20"/>
          <w:szCs w:val="20"/>
        </w:rPr>
        <w:t xml:space="preserve">будь-яку </w:t>
      </w:r>
      <w:r w:rsidR="00B00697" w:rsidRPr="00B8690B">
        <w:rPr>
          <w:rFonts w:ascii="Times New Roman" w:eastAsia="Times New Roman" w:hAnsi="Times New Roman" w:cs="Times New Roman"/>
          <w:sz w:val="20"/>
          <w:szCs w:val="20"/>
        </w:rPr>
        <w:t>відповідальн</w:t>
      </w:r>
      <w:r w:rsidR="00A528F0" w:rsidRPr="00B8690B">
        <w:rPr>
          <w:rFonts w:ascii="Times New Roman" w:eastAsia="Times New Roman" w:hAnsi="Times New Roman" w:cs="Times New Roman"/>
          <w:sz w:val="20"/>
          <w:szCs w:val="20"/>
        </w:rPr>
        <w:t>ість</w:t>
      </w:r>
      <w:r w:rsidR="00B00697" w:rsidRPr="00B8690B">
        <w:rPr>
          <w:rFonts w:ascii="Times New Roman" w:eastAsia="Times New Roman" w:hAnsi="Times New Roman" w:cs="Times New Roman"/>
          <w:sz w:val="20"/>
          <w:szCs w:val="20"/>
        </w:rPr>
        <w:t xml:space="preserve"> Виконавця або застосування інших негативних наслідків</w:t>
      </w:r>
      <w:r w:rsidR="00186516" w:rsidRPr="00B8690B">
        <w:rPr>
          <w:rFonts w:ascii="Times New Roman" w:eastAsia="Times New Roman" w:hAnsi="Times New Roman" w:cs="Times New Roman"/>
          <w:sz w:val="20"/>
          <w:szCs w:val="20"/>
        </w:rPr>
        <w:t xml:space="preserve"> </w:t>
      </w:r>
      <w:r w:rsidR="00B00697" w:rsidRPr="00B8690B">
        <w:rPr>
          <w:rFonts w:ascii="Times New Roman" w:eastAsia="Times New Roman" w:hAnsi="Times New Roman" w:cs="Times New Roman"/>
          <w:sz w:val="20"/>
          <w:szCs w:val="20"/>
        </w:rPr>
        <w:t>за невиконання або неналежне виконання своїх зустрічних зобов’язань по відношенню до Замовника</w:t>
      </w:r>
      <w:r w:rsidR="00A528F0" w:rsidRPr="00B8690B">
        <w:rPr>
          <w:rFonts w:ascii="Times New Roman" w:eastAsia="Times New Roman" w:hAnsi="Times New Roman" w:cs="Times New Roman"/>
          <w:sz w:val="20"/>
          <w:szCs w:val="20"/>
        </w:rPr>
        <w:t xml:space="preserve"> та тягне застосування до Замовника</w:t>
      </w:r>
      <w:r w:rsidR="00A30CA4" w:rsidRPr="00B8690B">
        <w:rPr>
          <w:rFonts w:ascii="Times New Roman" w:eastAsia="Times New Roman" w:hAnsi="Times New Roman" w:cs="Times New Roman"/>
          <w:sz w:val="20"/>
          <w:szCs w:val="20"/>
        </w:rPr>
        <w:t>,</w:t>
      </w:r>
      <w:r w:rsidR="00A528F0" w:rsidRPr="00B8690B">
        <w:rPr>
          <w:rFonts w:ascii="Times New Roman" w:eastAsia="Times New Roman" w:hAnsi="Times New Roman" w:cs="Times New Roman"/>
          <w:sz w:val="20"/>
          <w:szCs w:val="20"/>
        </w:rPr>
        <w:t xml:space="preserve"> передбачених цим  Договором штрафних санкцій, </w:t>
      </w:r>
      <w:r w:rsidR="00B537C8" w:rsidRPr="00B8690B">
        <w:rPr>
          <w:rFonts w:ascii="Times New Roman" w:eastAsia="Times New Roman" w:hAnsi="Times New Roman" w:cs="Times New Roman"/>
          <w:sz w:val="20"/>
          <w:szCs w:val="20"/>
        </w:rPr>
        <w:t xml:space="preserve">відшкодування Замовником витрат Виконавця </w:t>
      </w:r>
      <w:r w:rsidR="00A528F0" w:rsidRPr="00B8690B">
        <w:rPr>
          <w:rFonts w:ascii="Times New Roman" w:eastAsia="Times New Roman" w:hAnsi="Times New Roman" w:cs="Times New Roman"/>
          <w:sz w:val="20"/>
          <w:szCs w:val="20"/>
        </w:rPr>
        <w:t xml:space="preserve">та/або сплату Замовником вартості послуг із застосуванням коригуючого коефіцієнту. </w:t>
      </w:r>
    </w:p>
    <w:p w14:paraId="5868EF4E" w14:textId="5CF8ADF5" w:rsidR="00D2682A" w:rsidRPr="00B8690B" w:rsidRDefault="00B750C1" w:rsidP="004A2C2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2.1.</w:t>
      </w:r>
      <w:r w:rsidR="00D458F9" w:rsidRPr="00B8690B">
        <w:rPr>
          <w:rFonts w:ascii="Times New Roman" w:hAnsi="Times New Roman" w:cs="Times New Roman"/>
          <w:sz w:val="20"/>
          <w:szCs w:val="20"/>
        </w:rPr>
        <w:t>4</w:t>
      </w:r>
      <w:r w:rsidRPr="00B8690B">
        <w:rPr>
          <w:rFonts w:ascii="Times New Roman" w:hAnsi="Times New Roman" w:cs="Times New Roman"/>
          <w:sz w:val="20"/>
          <w:szCs w:val="20"/>
        </w:rPr>
        <w:t xml:space="preserve">. </w:t>
      </w:r>
      <w:r w:rsidR="00A73B97" w:rsidRPr="00B8690B">
        <w:rPr>
          <w:rFonts w:ascii="Times New Roman" w:hAnsi="Times New Roman" w:cs="Times New Roman"/>
          <w:sz w:val="20"/>
          <w:szCs w:val="20"/>
        </w:rPr>
        <w:t xml:space="preserve">За </w:t>
      </w:r>
      <w:r w:rsidR="00806747" w:rsidRPr="00B8690B">
        <w:rPr>
          <w:rFonts w:ascii="Times New Roman" w:hAnsi="Times New Roman" w:cs="Times New Roman"/>
          <w:sz w:val="20"/>
          <w:szCs w:val="20"/>
        </w:rPr>
        <w:t xml:space="preserve">15 </w:t>
      </w:r>
      <w:proofErr w:type="spellStart"/>
      <w:r w:rsidR="00806747" w:rsidRPr="00B8690B">
        <w:rPr>
          <w:rFonts w:ascii="Times New Roman" w:hAnsi="Times New Roman" w:cs="Times New Roman"/>
          <w:sz w:val="20"/>
          <w:szCs w:val="20"/>
          <w:lang w:val="ru-RU"/>
        </w:rPr>
        <w:t>календарних</w:t>
      </w:r>
      <w:proofErr w:type="spellEnd"/>
      <w:r w:rsidR="00806747" w:rsidRPr="00B8690B">
        <w:rPr>
          <w:rFonts w:ascii="Times New Roman" w:hAnsi="Times New Roman" w:cs="Times New Roman"/>
          <w:sz w:val="20"/>
          <w:szCs w:val="20"/>
          <w:lang w:val="ru-RU"/>
        </w:rPr>
        <w:t xml:space="preserve"> </w:t>
      </w:r>
      <w:r w:rsidR="00B15E49" w:rsidRPr="00B8690B">
        <w:rPr>
          <w:rFonts w:ascii="Times New Roman" w:hAnsi="Times New Roman" w:cs="Times New Roman"/>
          <w:sz w:val="20"/>
          <w:szCs w:val="20"/>
        </w:rPr>
        <w:t xml:space="preserve"> </w:t>
      </w:r>
      <w:r w:rsidRPr="00B8690B">
        <w:rPr>
          <w:rFonts w:ascii="Times New Roman" w:hAnsi="Times New Roman" w:cs="Times New Roman"/>
          <w:sz w:val="20"/>
          <w:szCs w:val="20"/>
        </w:rPr>
        <w:t>днів до</w:t>
      </w:r>
      <w:r w:rsidR="00A73B97" w:rsidRPr="00B8690B">
        <w:rPr>
          <w:rFonts w:ascii="Times New Roman" w:hAnsi="Times New Roman" w:cs="Times New Roman"/>
          <w:sz w:val="20"/>
          <w:szCs w:val="20"/>
        </w:rPr>
        <w:t xml:space="preserve"> дати</w:t>
      </w:r>
      <w:r w:rsidRPr="00B8690B">
        <w:rPr>
          <w:rFonts w:ascii="Times New Roman" w:hAnsi="Times New Roman" w:cs="Times New Roman"/>
          <w:sz w:val="20"/>
          <w:szCs w:val="20"/>
        </w:rPr>
        <w:t xml:space="preserve"> початку проведення акції (акцій) з продажу Товарів Замовника, які будуть проводитися Замовником та можуть привести до значних змін обсягів послуг</w:t>
      </w:r>
      <w:r w:rsidR="00933969" w:rsidRPr="00B8690B">
        <w:rPr>
          <w:rFonts w:ascii="Times New Roman" w:hAnsi="Times New Roman" w:cs="Times New Roman"/>
          <w:sz w:val="20"/>
          <w:szCs w:val="20"/>
        </w:rPr>
        <w:t xml:space="preserve"> (більш</w:t>
      </w:r>
      <w:r w:rsidR="00A30CA4" w:rsidRPr="00B8690B">
        <w:rPr>
          <w:rFonts w:ascii="Times New Roman" w:hAnsi="Times New Roman" w:cs="Times New Roman"/>
          <w:sz w:val="20"/>
          <w:szCs w:val="20"/>
        </w:rPr>
        <w:t>,</w:t>
      </w:r>
      <w:r w:rsidR="00933969" w:rsidRPr="00B8690B">
        <w:rPr>
          <w:rFonts w:ascii="Times New Roman" w:hAnsi="Times New Roman" w:cs="Times New Roman"/>
          <w:sz w:val="20"/>
          <w:szCs w:val="20"/>
        </w:rPr>
        <w:t xml:space="preserve"> ніж як на </w:t>
      </w:r>
      <w:r w:rsidR="00A27EAE" w:rsidRPr="00B8690B">
        <w:rPr>
          <w:rFonts w:ascii="Times New Roman" w:hAnsi="Times New Roman" w:cs="Times New Roman"/>
          <w:sz w:val="20"/>
          <w:szCs w:val="20"/>
        </w:rPr>
        <w:t>10</w:t>
      </w:r>
      <w:r w:rsidR="00933969" w:rsidRPr="00B8690B">
        <w:rPr>
          <w:rFonts w:ascii="Times New Roman" w:hAnsi="Times New Roman" w:cs="Times New Roman"/>
          <w:sz w:val="20"/>
          <w:szCs w:val="20"/>
        </w:rPr>
        <w:t>%  від фактичного обсягу послуг за попередній місяць)</w:t>
      </w:r>
      <w:r w:rsidRPr="00B8690B">
        <w:rPr>
          <w:rFonts w:ascii="Times New Roman" w:hAnsi="Times New Roman" w:cs="Times New Roman"/>
          <w:sz w:val="20"/>
          <w:szCs w:val="20"/>
        </w:rPr>
        <w:t>, які надаються Виконавцем</w:t>
      </w:r>
      <w:r w:rsidR="001B025D" w:rsidRPr="00B8690B">
        <w:rPr>
          <w:rFonts w:ascii="Times New Roman" w:hAnsi="Times New Roman" w:cs="Times New Roman"/>
          <w:sz w:val="20"/>
          <w:szCs w:val="20"/>
        </w:rPr>
        <w:t xml:space="preserve"> за даним Договором, </w:t>
      </w:r>
      <w:r w:rsidR="00571E24" w:rsidRPr="00B8690B">
        <w:rPr>
          <w:rFonts w:ascii="Times New Roman" w:hAnsi="Times New Roman" w:cs="Times New Roman"/>
          <w:sz w:val="20"/>
          <w:szCs w:val="20"/>
        </w:rPr>
        <w:t>З</w:t>
      </w:r>
      <w:r w:rsidR="001B025D" w:rsidRPr="00B8690B">
        <w:rPr>
          <w:rFonts w:ascii="Times New Roman" w:hAnsi="Times New Roman" w:cs="Times New Roman"/>
          <w:sz w:val="20"/>
          <w:szCs w:val="20"/>
        </w:rPr>
        <w:t>амовник зобов’язаний повідомити Виконавця про такі акції із зазначенням планових змін обсягів надходження та відвантаження Товарів.</w:t>
      </w:r>
      <w:bookmarkStart w:id="1" w:name="_Ref486493392"/>
    </w:p>
    <w:p w14:paraId="7F98317C" w14:textId="69152DEB" w:rsidR="00DD19EA" w:rsidRPr="00B8690B" w:rsidRDefault="004A2C2A" w:rsidP="00D2682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2.1.5. </w:t>
      </w:r>
      <w:r w:rsidR="00506094" w:rsidRPr="00B8690B">
        <w:rPr>
          <w:rFonts w:ascii="Times New Roman" w:hAnsi="Times New Roman" w:cs="Times New Roman"/>
          <w:sz w:val="20"/>
          <w:szCs w:val="20"/>
        </w:rPr>
        <w:t>З метою комунікації</w:t>
      </w:r>
      <w:r w:rsidR="00D2682A" w:rsidRPr="00B8690B">
        <w:rPr>
          <w:rFonts w:ascii="Times New Roman" w:hAnsi="Times New Roman" w:cs="Times New Roman"/>
          <w:sz w:val="20"/>
          <w:szCs w:val="20"/>
        </w:rPr>
        <w:t>, обміну документами</w:t>
      </w:r>
      <w:r w:rsidR="00506094" w:rsidRPr="00B8690B">
        <w:rPr>
          <w:rFonts w:ascii="Times New Roman" w:hAnsi="Times New Roman" w:cs="Times New Roman"/>
          <w:sz w:val="20"/>
          <w:szCs w:val="20"/>
        </w:rPr>
        <w:t xml:space="preserve"> за цим Договором (в тому числі, проте не обмежуючись цим, з метою направлення будь-яких </w:t>
      </w:r>
      <w:r w:rsidRPr="00B8690B">
        <w:rPr>
          <w:rFonts w:ascii="Times New Roman" w:hAnsi="Times New Roman" w:cs="Times New Roman"/>
          <w:sz w:val="20"/>
          <w:szCs w:val="20"/>
        </w:rPr>
        <w:t>Розпоряджень/Замовлень/</w:t>
      </w:r>
      <w:r w:rsidR="00506094" w:rsidRPr="00B8690B">
        <w:rPr>
          <w:rFonts w:ascii="Times New Roman" w:hAnsi="Times New Roman" w:cs="Times New Roman"/>
          <w:sz w:val="20"/>
          <w:szCs w:val="20"/>
        </w:rPr>
        <w:t>заявок,</w:t>
      </w:r>
      <w:r w:rsidR="00A30CA4" w:rsidRPr="00B8690B">
        <w:rPr>
          <w:rFonts w:ascii="Times New Roman" w:hAnsi="Times New Roman" w:cs="Times New Roman"/>
          <w:sz w:val="20"/>
          <w:szCs w:val="20"/>
        </w:rPr>
        <w:t xml:space="preserve"> </w:t>
      </w:r>
      <w:r w:rsidRPr="00B8690B">
        <w:rPr>
          <w:rFonts w:ascii="Times New Roman" w:hAnsi="Times New Roman" w:cs="Times New Roman"/>
          <w:sz w:val="20"/>
          <w:szCs w:val="20"/>
        </w:rPr>
        <w:t xml:space="preserve">планів, </w:t>
      </w:r>
      <w:r w:rsidR="00506094" w:rsidRPr="00B8690B">
        <w:rPr>
          <w:rFonts w:ascii="Times New Roman" w:hAnsi="Times New Roman" w:cs="Times New Roman"/>
          <w:sz w:val="20"/>
          <w:szCs w:val="20"/>
        </w:rPr>
        <w:t xml:space="preserve">звітів та інших документів) Сторони </w:t>
      </w:r>
      <w:r w:rsidRPr="00B8690B">
        <w:rPr>
          <w:rFonts w:ascii="Times New Roman" w:hAnsi="Times New Roman" w:cs="Times New Roman"/>
          <w:sz w:val="20"/>
          <w:szCs w:val="20"/>
        </w:rPr>
        <w:t xml:space="preserve">призначають уповноважених осіб та </w:t>
      </w:r>
      <w:r w:rsidR="00506094" w:rsidRPr="00B8690B">
        <w:rPr>
          <w:rFonts w:ascii="Times New Roman" w:hAnsi="Times New Roman" w:cs="Times New Roman"/>
          <w:sz w:val="20"/>
          <w:szCs w:val="20"/>
        </w:rPr>
        <w:t>використовують реквізити</w:t>
      </w:r>
      <w:r w:rsidRPr="00B8690B">
        <w:rPr>
          <w:rFonts w:ascii="Times New Roman" w:hAnsi="Times New Roman" w:cs="Times New Roman"/>
          <w:sz w:val="20"/>
          <w:szCs w:val="20"/>
        </w:rPr>
        <w:t xml:space="preserve">, зазначені в Додатку № </w:t>
      </w:r>
      <w:r w:rsidR="00EA1500" w:rsidRPr="00B8690B">
        <w:rPr>
          <w:rFonts w:ascii="Times New Roman" w:hAnsi="Times New Roman" w:cs="Times New Roman"/>
          <w:sz w:val="20"/>
          <w:szCs w:val="20"/>
        </w:rPr>
        <w:t>7</w:t>
      </w:r>
      <w:r w:rsidR="00A73B97" w:rsidRPr="00B8690B">
        <w:rPr>
          <w:rFonts w:ascii="Times New Roman" w:hAnsi="Times New Roman" w:cs="Times New Roman"/>
          <w:sz w:val="20"/>
          <w:szCs w:val="20"/>
        </w:rPr>
        <w:t xml:space="preserve"> </w:t>
      </w:r>
      <w:r w:rsidRPr="00B8690B">
        <w:rPr>
          <w:rFonts w:ascii="Times New Roman" w:hAnsi="Times New Roman" w:cs="Times New Roman"/>
          <w:sz w:val="20"/>
          <w:szCs w:val="20"/>
        </w:rPr>
        <w:t>до цього Договору</w:t>
      </w:r>
      <w:bookmarkEnd w:id="1"/>
      <w:r w:rsidR="00DD19EA" w:rsidRPr="00B8690B">
        <w:rPr>
          <w:rFonts w:ascii="Times New Roman" w:hAnsi="Times New Roman" w:cs="Times New Roman"/>
          <w:sz w:val="20"/>
          <w:szCs w:val="20"/>
        </w:rPr>
        <w:t>.</w:t>
      </w:r>
    </w:p>
    <w:p w14:paraId="121046C1" w14:textId="334A505D" w:rsidR="00781681" w:rsidRPr="00B8690B" w:rsidRDefault="00781681" w:rsidP="00781681">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Обмін інформацією та документами також здійсню</w:t>
      </w:r>
      <w:r w:rsidR="00383DA3" w:rsidRPr="00B8690B">
        <w:rPr>
          <w:rFonts w:ascii="Times New Roman" w:hAnsi="Times New Roman" w:cs="Times New Roman"/>
          <w:sz w:val="20"/>
          <w:szCs w:val="20"/>
        </w:rPr>
        <w:t>ється</w:t>
      </w:r>
      <w:r w:rsidRPr="00B8690B">
        <w:rPr>
          <w:rFonts w:ascii="Times New Roman" w:hAnsi="Times New Roman" w:cs="Times New Roman"/>
          <w:sz w:val="20"/>
          <w:szCs w:val="20"/>
        </w:rPr>
        <w:t xml:space="preserve"> </w:t>
      </w:r>
      <w:r w:rsidR="00FB6E73" w:rsidRPr="00B8690B">
        <w:rPr>
          <w:rFonts w:ascii="Times New Roman" w:hAnsi="Times New Roman" w:cs="Times New Roman"/>
          <w:sz w:val="20"/>
          <w:szCs w:val="20"/>
        </w:rPr>
        <w:t xml:space="preserve">через їх направлення на електронну пошту уповноважених осіб, </w:t>
      </w:r>
      <w:r w:rsidRPr="00B8690B">
        <w:rPr>
          <w:rFonts w:ascii="Times New Roman" w:hAnsi="Times New Roman" w:cs="Times New Roman"/>
          <w:sz w:val="20"/>
          <w:szCs w:val="20"/>
        </w:rPr>
        <w:t xml:space="preserve">через API обмін з </w:t>
      </w:r>
      <w:r w:rsidR="00FC77FC" w:rsidRPr="00B8690B">
        <w:rPr>
          <w:rFonts w:ascii="Times New Roman" w:hAnsi="Times New Roman" w:cs="Times New Roman"/>
          <w:sz w:val="20"/>
          <w:szCs w:val="20"/>
        </w:rPr>
        <w:t xml:space="preserve">електронної </w:t>
      </w:r>
      <w:r w:rsidRPr="00B8690B">
        <w:rPr>
          <w:rFonts w:ascii="Times New Roman" w:hAnsi="Times New Roman" w:cs="Times New Roman"/>
          <w:sz w:val="20"/>
          <w:szCs w:val="20"/>
        </w:rPr>
        <w:t>системи Замовника до системи Виконавця</w:t>
      </w:r>
      <w:r w:rsidR="00D478B9" w:rsidRPr="00B8690B">
        <w:t xml:space="preserve"> </w:t>
      </w:r>
      <w:r w:rsidR="00256AD7" w:rsidRPr="00B8690B">
        <w:rPr>
          <w:rFonts w:ascii="Times New Roman" w:hAnsi="Times New Roman" w:cs="Times New Roman"/>
          <w:sz w:val="20"/>
          <w:szCs w:val="20"/>
          <w:lang w:val="ru-RU"/>
        </w:rPr>
        <w:t>___</w:t>
      </w:r>
      <w:r w:rsidRPr="00B8690B">
        <w:rPr>
          <w:rFonts w:ascii="Times New Roman" w:hAnsi="Times New Roman" w:cs="Times New Roman"/>
          <w:sz w:val="20"/>
          <w:szCs w:val="20"/>
        </w:rPr>
        <w:t>.</w:t>
      </w:r>
    </w:p>
    <w:p w14:paraId="7A26A295" w14:textId="533EFF14" w:rsidR="00D2682A" w:rsidRPr="00B8690B" w:rsidRDefault="00506094" w:rsidP="00D2682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Якщо у будь-якому положенні Договору йдеться про використання електронної пошти, то Сторона зобов’язана надсилати усі електронні листи, використовуючи свою електронну пошту, зазначену </w:t>
      </w:r>
      <w:r w:rsidR="00383DA3" w:rsidRPr="00B8690B">
        <w:rPr>
          <w:rFonts w:ascii="Times New Roman" w:hAnsi="Times New Roman" w:cs="Times New Roman"/>
          <w:sz w:val="20"/>
          <w:szCs w:val="20"/>
        </w:rPr>
        <w:t>в цьому Договорі,</w:t>
      </w:r>
      <w:r w:rsidRPr="00B8690B">
        <w:rPr>
          <w:rFonts w:ascii="Times New Roman" w:hAnsi="Times New Roman" w:cs="Times New Roman"/>
          <w:sz w:val="20"/>
          <w:szCs w:val="20"/>
        </w:rPr>
        <w:t xml:space="preserve"> та на електронну пошту іншої Сторони, зазначену </w:t>
      </w:r>
      <w:r w:rsidR="00383DA3" w:rsidRPr="00B8690B">
        <w:rPr>
          <w:rFonts w:ascii="Times New Roman" w:hAnsi="Times New Roman" w:cs="Times New Roman"/>
          <w:sz w:val="20"/>
          <w:szCs w:val="20"/>
        </w:rPr>
        <w:t>в цьому Договорі</w:t>
      </w:r>
      <w:r w:rsidR="00B55226" w:rsidRPr="00B8690B">
        <w:rPr>
          <w:rFonts w:ascii="Times New Roman" w:hAnsi="Times New Roman" w:cs="Times New Roman"/>
          <w:sz w:val="20"/>
          <w:szCs w:val="20"/>
        </w:rPr>
        <w:t xml:space="preserve">, у Додатку № </w:t>
      </w:r>
      <w:r w:rsidR="006E7010" w:rsidRPr="00B8690B">
        <w:rPr>
          <w:rFonts w:ascii="Times New Roman" w:hAnsi="Times New Roman" w:cs="Times New Roman"/>
          <w:sz w:val="20"/>
          <w:szCs w:val="20"/>
        </w:rPr>
        <w:t>8</w:t>
      </w:r>
      <w:r w:rsidR="00B55226" w:rsidRPr="00B8690B">
        <w:rPr>
          <w:rFonts w:ascii="Times New Roman" w:hAnsi="Times New Roman" w:cs="Times New Roman"/>
          <w:sz w:val="20"/>
          <w:szCs w:val="20"/>
        </w:rPr>
        <w:t xml:space="preserve"> до цього Договору</w:t>
      </w:r>
      <w:r w:rsidRPr="00B8690B">
        <w:rPr>
          <w:rFonts w:ascii="Times New Roman" w:hAnsi="Times New Roman" w:cs="Times New Roman"/>
          <w:sz w:val="20"/>
          <w:szCs w:val="20"/>
        </w:rPr>
        <w:t xml:space="preserve"> </w:t>
      </w:r>
    </w:p>
    <w:p w14:paraId="638AAD71" w14:textId="0DBAE73C" w:rsidR="00D2682A" w:rsidRPr="00B8690B" w:rsidRDefault="00506094" w:rsidP="00D2682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Сторони домовилися про те, що будь-яке листування за допомогою електронної пошти, зазначеної в </w:t>
      </w:r>
      <w:r w:rsidR="007F317B" w:rsidRPr="00B8690B">
        <w:rPr>
          <w:rFonts w:ascii="Times New Roman" w:hAnsi="Times New Roman" w:cs="Times New Roman"/>
          <w:sz w:val="20"/>
          <w:szCs w:val="20"/>
        </w:rPr>
        <w:t>цьому Договорі</w:t>
      </w:r>
      <w:r w:rsidRPr="00B8690B">
        <w:rPr>
          <w:rFonts w:ascii="Times New Roman" w:hAnsi="Times New Roman" w:cs="Times New Roman"/>
          <w:sz w:val="20"/>
          <w:szCs w:val="20"/>
        </w:rPr>
        <w:t xml:space="preserve">, </w:t>
      </w:r>
      <w:r w:rsidR="007F317B" w:rsidRPr="00B8690B">
        <w:rPr>
          <w:rFonts w:ascii="Times New Roman" w:hAnsi="Times New Roman" w:cs="Times New Roman"/>
          <w:sz w:val="20"/>
          <w:szCs w:val="20"/>
        </w:rPr>
        <w:t xml:space="preserve">а також </w:t>
      </w:r>
      <w:r w:rsidR="00383DA3" w:rsidRPr="00B8690B">
        <w:rPr>
          <w:rFonts w:ascii="Times New Roman" w:hAnsi="Times New Roman" w:cs="Times New Roman"/>
          <w:sz w:val="20"/>
          <w:szCs w:val="20"/>
        </w:rPr>
        <w:t xml:space="preserve">обмін документами та інформацією </w:t>
      </w:r>
      <w:r w:rsidR="007F317B" w:rsidRPr="00B8690B">
        <w:rPr>
          <w:rFonts w:ascii="Times New Roman" w:hAnsi="Times New Roman" w:cs="Times New Roman"/>
          <w:sz w:val="20"/>
          <w:szCs w:val="20"/>
        </w:rPr>
        <w:t xml:space="preserve">через API обмін з </w:t>
      </w:r>
      <w:r w:rsidR="00FC77FC" w:rsidRPr="00B8690B">
        <w:rPr>
          <w:rFonts w:ascii="Times New Roman" w:hAnsi="Times New Roman" w:cs="Times New Roman"/>
          <w:sz w:val="20"/>
          <w:szCs w:val="20"/>
        </w:rPr>
        <w:t xml:space="preserve">електронної </w:t>
      </w:r>
      <w:r w:rsidR="007F317B" w:rsidRPr="00B8690B">
        <w:rPr>
          <w:rFonts w:ascii="Times New Roman" w:hAnsi="Times New Roman" w:cs="Times New Roman"/>
          <w:sz w:val="20"/>
          <w:szCs w:val="20"/>
        </w:rPr>
        <w:t>системи Замовника до системи Виконавця</w:t>
      </w:r>
      <w:r w:rsidR="00D478B9" w:rsidRPr="00B8690B">
        <w:t xml:space="preserve"> </w:t>
      </w:r>
      <w:r w:rsidR="00256AD7" w:rsidRPr="00B8690B">
        <w:rPr>
          <w:rFonts w:ascii="Times New Roman" w:hAnsi="Times New Roman" w:cs="Times New Roman"/>
          <w:sz w:val="20"/>
          <w:szCs w:val="20"/>
        </w:rPr>
        <w:t>___</w:t>
      </w:r>
      <w:r w:rsidR="007F317B" w:rsidRPr="00B8690B">
        <w:rPr>
          <w:rFonts w:ascii="Times New Roman" w:hAnsi="Times New Roman" w:cs="Times New Roman"/>
          <w:sz w:val="20"/>
          <w:szCs w:val="20"/>
        </w:rPr>
        <w:t xml:space="preserve"> та навпаки, </w:t>
      </w:r>
      <w:r w:rsidRPr="00B8690B">
        <w:rPr>
          <w:rFonts w:ascii="Times New Roman" w:hAnsi="Times New Roman" w:cs="Times New Roman"/>
          <w:sz w:val="20"/>
          <w:szCs w:val="20"/>
        </w:rPr>
        <w:t xml:space="preserve">є офіційною комунікацією в рамках цього Договору, має юридичну силу для Сторін, створює, змінює або припиняє цивільні права та обов’язки Сторін для цілей цього Договору. </w:t>
      </w:r>
    </w:p>
    <w:p w14:paraId="0678A633" w14:textId="5B216DEB" w:rsidR="00D2682A" w:rsidRPr="00B8690B" w:rsidRDefault="00506094" w:rsidP="00D2682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Кожна із Сторін гарантує та заявляє, що її електронна пошта, зазначена </w:t>
      </w:r>
      <w:r w:rsidR="00B37E47" w:rsidRPr="00B8690B">
        <w:rPr>
          <w:rFonts w:ascii="Times New Roman" w:hAnsi="Times New Roman" w:cs="Times New Roman"/>
          <w:sz w:val="20"/>
          <w:szCs w:val="20"/>
        </w:rPr>
        <w:t>в цьому Договорі,</w:t>
      </w:r>
      <w:r w:rsidRPr="00B8690B">
        <w:rPr>
          <w:rFonts w:ascii="Times New Roman" w:hAnsi="Times New Roman" w:cs="Times New Roman"/>
          <w:sz w:val="20"/>
          <w:szCs w:val="20"/>
        </w:rPr>
        <w:t xml:space="preserve"> </w:t>
      </w:r>
      <w:r w:rsidR="00B777A9" w:rsidRPr="00B8690B">
        <w:rPr>
          <w:rFonts w:ascii="Times New Roman" w:hAnsi="Times New Roman" w:cs="Times New Roman"/>
          <w:sz w:val="20"/>
          <w:szCs w:val="20"/>
        </w:rPr>
        <w:t xml:space="preserve">доступ до </w:t>
      </w:r>
      <w:r w:rsidR="00FC77FC" w:rsidRPr="00B8690B">
        <w:rPr>
          <w:rFonts w:ascii="Times New Roman" w:hAnsi="Times New Roman" w:cs="Times New Roman"/>
          <w:sz w:val="20"/>
          <w:szCs w:val="20"/>
        </w:rPr>
        <w:t xml:space="preserve">електронної </w:t>
      </w:r>
      <w:r w:rsidR="00B777A9" w:rsidRPr="00B8690B">
        <w:rPr>
          <w:rFonts w:ascii="Times New Roman" w:hAnsi="Times New Roman" w:cs="Times New Roman"/>
          <w:sz w:val="20"/>
          <w:szCs w:val="20"/>
        </w:rPr>
        <w:t xml:space="preserve">системи Замовника та до системи Виконавця </w:t>
      </w:r>
      <w:r w:rsidR="00256AD7" w:rsidRPr="00B8690B">
        <w:rPr>
          <w:rFonts w:ascii="Times New Roman" w:hAnsi="Times New Roman" w:cs="Times New Roman"/>
          <w:sz w:val="20"/>
          <w:szCs w:val="20"/>
          <w:lang w:val="ru-RU"/>
        </w:rPr>
        <w:t>___</w:t>
      </w:r>
      <w:r w:rsidR="00D478B9" w:rsidRPr="00B8690B">
        <w:rPr>
          <w:rFonts w:ascii="Times New Roman" w:hAnsi="Times New Roman" w:cs="Times New Roman"/>
          <w:sz w:val="20"/>
          <w:szCs w:val="20"/>
        </w:rPr>
        <w:t xml:space="preserve"> </w:t>
      </w:r>
      <w:r w:rsidR="00B777A9" w:rsidRPr="00B8690B">
        <w:rPr>
          <w:rFonts w:ascii="Times New Roman" w:hAnsi="Times New Roman" w:cs="Times New Roman"/>
          <w:sz w:val="20"/>
          <w:szCs w:val="20"/>
        </w:rPr>
        <w:t xml:space="preserve">і облікових даних користувачів Замовника та Виконавця, а також електронні канали обміну даними, </w:t>
      </w:r>
      <w:r w:rsidRPr="00B8690B">
        <w:rPr>
          <w:rFonts w:ascii="Times New Roman" w:hAnsi="Times New Roman" w:cs="Times New Roman"/>
          <w:sz w:val="20"/>
          <w:szCs w:val="20"/>
        </w:rPr>
        <w:t>знаход</w:t>
      </w:r>
      <w:r w:rsidR="00B777A9" w:rsidRPr="00B8690B">
        <w:rPr>
          <w:rFonts w:ascii="Times New Roman" w:hAnsi="Times New Roman" w:cs="Times New Roman"/>
          <w:sz w:val="20"/>
          <w:szCs w:val="20"/>
        </w:rPr>
        <w:t>я</w:t>
      </w:r>
      <w:r w:rsidRPr="00B8690B">
        <w:rPr>
          <w:rFonts w:ascii="Times New Roman" w:hAnsi="Times New Roman" w:cs="Times New Roman"/>
          <w:sz w:val="20"/>
          <w:szCs w:val="20"/>
        </w:rPr>
        <w:t xml:space="preserve">ться під повним контролем Сторони, до неї має доступ виключно працівник Сторони, уповноважений на вчинення дій від імені Сторони, пов’язаних із будь-якими комунікаціями </w:t>
      </w:r>
      <w:r w:rsidR="00BF0795" w:rsidRPr="00B8690B">
        <w:rPr>
          <w:rFonts w:ascii="Times New Roman" w:hAnsi="Times New Roman" w:cs="Times New Roman"/>
          <w:sz w:val="20"/>
          <w:szCs w:val="20"/>
        </w:rPr>
        <w:t xml:space="preserve">за цим Договором </w:t>
      </w:r>
      <w:r w:rsidRPr="00B8690B">
        <w:rPr>
          <w:rFonts w:ascii="Times New Roman" w:hAnsi="Times New Roman" w:cs="Times New Roman"/>
          <w:sz w:val="20"/>
          <w:szCs w:val="20"/>
        </w:rPr>
        <w:t>за допомогою електронної пошти</w:t>
      </w:r>
      <w:r w:rsidR="00B777A9" w:rsidRPr="00B8690B">
        <w:rPr>
          <w:rFonts w:ascii="Times New Roman" w:hAnsi="Times New Roman" w:cs="Times New Roman"/>
          <w:sz w:val="20"/>
          <w:szCs w:val="20"/>
        </w:rPr>
        <w:t>, а також</w:t>
      </w:r>
      <w:r w:rsidR="00BF0795" w:rsidRPr="00B8690B">
        <w:rPr>
          <w:rFonts w:ascii="Times New Roman" w:hAnsi="Times New Roman" w:cs="Times New Roman"/>
          <w:sz w:val="20"/>
          <w:szCs w:val="20"/>
        </w:rPr>
        <w:t xml:space="preserve"> пов’язаних</w:t>
      </w:r>
      <w:r w:rsidR="00B777A9" w:rsidRPr="00B8690B">
        <w:rPr>
          <w:rFonts w:ascii="Times New Roman" w:hAnsi="Times New Roman" w:cs="Times New Roman"/>
          <w:sz w:val="20"/>
          <w:szCs w:val="20"/>
        </w:rPr>
        <w:t xml:space="preserve"> </w:t>
      </w:r>
      <w:r w:rsidR="00BF0795" w:rsidRPr="00B8690B">
        <w:rPr>
          <w:rFonts w:ascii="Times New Roman" w:hAnsi="Times New Roman" w:cs="Times New Roman"/>
          <w:sz w:val="20"/>
          <w:szCs w:val="20"/>
        </w:rPr>
        <w:t>з наданням/отриманням/погодженням документів та інформаці</w:t>
      </w:r>
      <w:r w:rsidR="009A7D48" w:rsidRPr="00B8690B">
        <w:rPr>
          <w:rFonts w:ascii="Times New Roman" w:hAnsi="Times New Roman" w:cs="Times New Roman"/>
          <w:sz w:val="20"/>
          <w:szCs w:val="20"/>
        </w:rPr>
        <w:t>ї</w:t>
      </w:r>
      <w:r w:rsidR="00BF0795" w:rsidRPr="00B8690B">
        <w:rPr>
          <w:rFonts w:ascii="Times New Roman" w:hAnsi="Times New Roman" w:cs="Times New Roman"/>
          <w:sz w:val="20"/>
          <w:szCs w:val="20"/>
        </w:rPr>
        <w:t xml:space="preserve"> через </w:t>
      </w:r>
      <w:r w:rsidR="00B777A9" w:rsidRPr="00B8690B">
        <w:rPr>
          <w:rFonts w:ascii="Times New Roman" w:hAnsi="Times New Roman" w:cs="Times New Roman"/>
          <w:sz w:val="20"/>
          <w:szCs w:val="20"/>
        </w:rPr>
        <w:t xml:space="preserve">API обмін з </w:t>
      </w:r>
      <w:r w:rsidR="00FC77FC" w:rsidRPr="00B8690B">
        <w:rPr>
          <w:rFonts w:ascii="Times New Roman" w:hAnsi="Times New Roman" w:cs="Times New Roman"/>
          <w:sz w:val="20"/>
          <w:szCs w:val="20"/>
        </w:rPr>
        <w:t xml:space="preserve">електронної </w:t>
      </w:r>
      <w:r w:rsidR="00B777A9" w:rsidRPr="00B8690B">
        <w:rPr>
          <w:rFonts w:ascii="Times New Roman" w:hAnsi="Times New Roman" w:cs="Times New Roman"/>
          <w:sz w:val="20"/>
          <w:szCs w:val="20"/>
        </w:rPr>
        <w:t xml:space="preserve">системи Замовника до системи Виконавця </w:t>
      </w:r>
      <w:r w:rsidR="00256AD7" w:rsidRPr="00B8690B">
        <w:rPr>
          <w:rFonts w:ascii="Times New Roman" w:hAnsi="Times New Roman" w:cs="Times New Roman"/>
          <w:sz w:val="20"/>
          <w:szCs w:val="20"/>
          <w:lang w:val="ru-RU"/>
        </w:rPr>
        <w:t>___</w:t>
      </w:r>
      <w:r w:rsidR="00D478B9" w:rsidRPr="00B8690B">
        <w:rPr>
          <w:rFonts w:ascii="Times New Roman" w:hAnsi="Times New Roman" w:cs="Times New Roman"/>
          <w:sz w:val="20"/>
          <w:szCs w:val="20"/>
        </w:rPr>
        <w:t xml:space="preserve"> </w:t>
      </w:r>
      <w:r w:rsidR="00BF0795" w:rsidRPr="00B8690B">
        <w:rPr>
          <w:rFonts w:ascii="Times New Roman" w:hAnsi="Times New Roman" w:cs="Times New Roman"/>
          <w:sz w:val="20"/>
          <w:szCs w:val="20"/>
        </w:rPr>
        <w:t xml:space="preserve">і навпаки, </w:t>
      </w:r>
      <w:r w:rsidRPr="00B8690B">
        <w:rPr>
          <w:rFonts w:ascii="Times New Roman" w:hAnsi="Times New Roman" w:cs="Times New Roman"/>
          <w:sz w:val="20"/>
          <w:szCs w:val="20"/>
        </w:rPr>
        <w:t>та доступ до електронної пошти</w:t>
      </w:r>
      <w:r w:rsidR="009A7D48" w:rsidRPr="00B8690B">
        <w:rPr>
          <w:rFonts w:ascii="Times New Roman" w:hAnsi="Times New Roman" w:cs="Times New Roman"/>
          <w:sz w:val="20"/>
          <w:szCs w:val="20"/>
        </w:rPr>
        <w:t>, вказаних систем Замовника та Виконавця і облікових даних користувачів</w:t>
      </w:r>
      <w:r w:rsidRPr="00B8690B">
        <w:rPr>
          <w:rFonts w:ascii="Times New Roman" w:hAnsi="Times New Roman" w:cs="Times New Roman"/>
          <w:sz w:val="20"/>
          <w:szCs w:val="20"/>
        </w:rPr>
        <w:t xml:space="preserve"> </w:t>
      </w:r>
      <w:r w:rsidR="009A7D48" w:rsidRPr="00B8690B">
        <w:rPr>
          <w:rFonts w:ascii="Times New Roman" w:hAnsi="Times New Roman" w:cs="Times New Roman"/>
          <w:sz w:val="20"/>
          <w:szCs w:val="20"/>
        </w:rPr>
        <w:t xml:space="preserve">цих систем та електронних каналів обміну даними </w:t>
      </w:r>
      <w:r w:rsidRPr="00B8690B">
        <w:rPr>
          <w:rFonts w:ascii="Times New Roman" w:hAnsi="Times New Roman" w:cs="Times New Roman"/>
          <w:sz w:val="20"/>
          <w:szCs w:val="20"/>
        </w:rPr>
        <w:t xml:space="preserve">з боку інших осіб виключений. </w:t>
      </w:r>
      <w:r w:rsidR="00FC77FC" w:rsidRPr="00B8690B">
        <w:rPr>
          <w:rFonts w:ascii="Times New Roman" w:hAnsi="Times New Roman" w:cs="Times New Roman"/>
          <w:sz w:val="20"/>
          <w:szCs w:val="20"/>
        </w:rPr>
        <w:t xml:space="preserve"> </w:t>
      </w:r>
      <w:r w:rsidR="004A4EED" w:rsidRPr="00B8690B">
        <w:rPr>
          <w:rFonts w:ascii="Times New Roman" w:hAnsi="Times New Roman" w:cs="Times New Roman"/>
          <w:sz w:val="20"/>
          <w:szCs w:val="20"/>
        </w:rPr>
        <w:t xml:space="preserve">Уповноважені особи та електронні адреси, з яких можуть надсилатися листи, зазначаються Сторонами у Додатку № </w:t>
      </w:r>
      <w:r w:rsidR="006E7010" w:rsidRPr="00B8690B">
        <w:rPr>
          <w:rFonts w:ascii="Times New Roman" w:hAnsi="Times New Roman" w:cs="Times New Roman"/>
          <w:sz w:val="20"/>
          <w:szCs w:val="20"/>
        </w:rPr>
        <w:t>8</w:t>
      </w:r>
      <w:r w:rsidR="004A4EED" w:rsidRPr="00B8690B">
        <w:rPr>
          <w:rFonts w:ascii="Times New Roman" w:hAnsi="Times New Roman" w:cs="Times New Roman"/>
          <w:sz w:val="20"/>
          <w:szCs w:val="20"/>
        </w:rPr>
        <w:t xml:space="preserve"> до цього Договору.</w:t>
      </w:r>
    </w:p>
    <w:p w14:paraId="2EAB5F7A" w14:textId="72971BD5" w:rsidR="00D2682A" w:rsidRPr="00B8690B" w:rsidRDefault="00506094" w:rsidP="00D2682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Жодна із Сторін не може посилатися на нікчемність, </w:t>
      </w:r>
      <w:r w:rsidR="0014054F" w:rsidRPr="00B8690B">
        <w:rPr>
          <w:rFonts w:ascii="Times New Roman" w:hAnsi="Times New Roman" w:cs="Times New Roman"/>
          <w:sz w:val="20"/>
          <w:szCs w:val="20"/>
        </w:rPr>
        <w:t>не чинність</w:t>
      </w:r>
      <w:r w:rsidRPr="00B8690B">
        <w:rPr>
          <w:rFonts w:ascii="Times New Roman" w:hAnsi="Times New Roman" w:cs="Times New Roman"/>
          <w:sz w:val="20"/>
          <w:szCs w:val="20"/>
        </w:rPr>
        <w:t xml:space="preserve"> або іншу неналежність електронного листа, </w:t>
      </w:r>
      <w:r w:rsidR="00BF0795" w:rsidRPr="00B8690B">
        <w:rPr>
          <w:rFonts w:ascii="Times New Roman" w:hAnsi="Times New Roman" w:cs="Times New Roman"/>
          <w:sz w:val="20"/>
          <w:szCs w:val="20"/>
        </w:rPr>
        <w:t xml:space="preserve">документа, інформації, </w:t>
      </w:r>
      <w:r w:rsidRPr="00B8690B">
        <w:rPr>
          <w:rFonts w:ascii="Times New Roman" w:hAnsi="Times New Roman" w:cs="Times New Roman"/>
          <w:sz w:val="20"/>
          <w:szCs w:val="20"/>
        </w:rPr>
        <w:t>направлен</w:t>
      </w:r>
      <w:r w:rsidR="00BF0795" w:rsidRPr="00B8690B">
        <w:rPr>
          <w:rFonts w:ascii="Times New Roman" w:hAnsi="Times New Roman" w:cs="Times New Roman"/>
          <w:sz w:val="20"/>
          <w:szCs w:val="20"/>
        </w:rPr>
        <w:t>их/отрима</w:t>
      </w:r>
      <w:r w:rsidR="009A7D48" w:rsidRPr="00B8690B">
        <w:rPr>
          <w:rFonts w:ascii="Times New Roman" w:hAnsi="Times New Roman" w:cs="Times New Roman"/>
          <w:sz w:val="20"/>
          <w:szCs w:val="20"/>
        </w:rPr>
        <w:t>ни</w:t>
      </w:r>
      <w:r w:rsidR="00BF0795" w:rsidRPr="00B8690B">
        <w:rPr>
          <w:rFonts w:ascii="Times New Roman" w:hAnsi="Times New Roman" w:cs="Times New Roman"/>
          <w:sz w:val="20"/>
          <w:szCs w:val="20"/>
        </w:rPr>
        <w:t>х</w:t>
      </w:r>
      <w:r w:rsidRPr="00B8690B">
        <w:rPr>
          <w:rFonts w:ascii="Times New Roman" w:hAnsi="Times New Roman" w:cs="Times New Roman"/>
          <w:sz w:val="20"/>
          <w:szCs w:val="20"/>
        </w:rPr>
        <w:t xml:space="preserve"> за допомогою електронної пошти</w:t>
      </w:r>
      <w:r w:rsidR="00BF0795" w:rsidRPr="00B8690B">
        <w:rPr>
          <w:rFonts w:ascii="Times New Roman" w:hAnsi="Times New Roman" w:cs="Times New Roman"/>
          <w:sz w:val="20"/>
          <w:szCs w:val="20"/>
        </w:rPr>
        <w:t xml:space="preserve"> та/або</w:t>
      </w:r>
      <w:r w:rsidRPr="00B8690B">
        <w:rPr>
          <w:rFonts w:ascii="Times New Roman" w:hAnsi="Times New Roman" w:cs="Times New Roman"/>
          <w:sz w:val="20"/>
          <w:szCs w:val="20"/>
        </w:rPr>
        <w:t xml:space="preserve"> </w:t>
      </w:r>
      <w:r w:rsidR="00BF0795" w:rsidRPr="00B8690B">
        <w:rPr>
          <w:rFonts w:ascii="Times New Roman" w:hAnsi="Times New Roman" w:cs="Times New Roman"/>
          <w:sz w:val="20"/>
          <w:szCs w:val="20"/>
        </w:rPr>
        <w:t xml:space="preserve">через API обмін з </w:t>
      </w:r>
      <w:r w:rsidR="00FC77FC" w:rsidRPr="00B8690B">
        <w:rPr>
          <w:rFonts w:ascii="Times New Roman" w:hAnsi="Times New Roman" w:cs="Times New Roman"/>
          <w:sz w:val="20"/>
          <w:szCs w:val="20"/>
        </w:rPr>
        <w:t xml:space="preserve">електронної </w:t>
      </w:r>
      <w:r w:rsidR="00BF0795" w:rsidRPr="00B8690B">
        <w:rPr>
          <w:rFonts w:ascii="Times New Roman" w:hAnsi="Times New Roman" w:cs="Times New Roman"/>
          <w:sz w:val="20"/>
          <w:szCs w:val="20"/>
        </w:rPr>
        <w:t>системи Замовника до системи Виконавця</w:t>
      </w:r>
      <w:r w:rsidR="00D478B9" w:rsidRPr="00B8690B">
        <w:t xml:space="preserve"> </w:t>
      </w:r>
      <w:r w:rsidR="00256AD7" w:rsidRPr="00B8690B">
        <w:rPr>
          <w:rFonts w:ascii="Times New Roman" w:hAnsi="Times New Roman" w:cs="Times New Roman"/>
          <w:sz w:val="20"/>
          <w:szCs w:val="20"/>
          <w:lang w:val="ru-RU"/>
        </w:rPr>
        <w:t>___</w:t>
      </w:r>
      <w:r w:rsidR="00BF0795" w:rsidRPr="00B8690B">
        <w:rPr>
          <w:rFonts w:ascii="Times New Roman" w:hAnsi="Times New Roman" w:cs="Times New Roman"/>
          <w:sz w:val="20"/>
          <w:szCs w:val="20"/>
        </w:rPr>
        <w:t xml:space="preserve"> та навпаки, </w:t>
      </w:r>
      <w:r w:rsidRPr="00B8690B">
        <w:rPr>
          <w:rFonts w:ascii="Times New Roman" w:hAnsi="Times New Roman" w:cs="Times New Roman"/>
          <w:sz w:val="20"/>
          <w:szCs w:val="20"/>
        </w:rPr>
        <w:t>зокрема, у зв’язку із тим, що електронну пошту</w:t>
      </w:r>
      <w:r w:rsidR="00BF0795" w:rsidRPr="00B8690B">
        <w:rPr>
          <w:rFonts w:ascii="Times New Roman" w:hAnsi="Times New Roman" w:cs="Times New Roman"/>
          <w:sz w:val="20"/>
          <w:szCs w:val="20"/>
        </w:rPr>
        <w:t xml:space="preserve">, </w:t>
      </w:r>
      <w:r w:rsidR="00FC77FC" w:rsidRPr="00B8690B">
        <w:rPr>
          <w:rFonts w:ascii="Times New Roman" w:hAnsi="Times New Roman" w:cs="Times New Roman"/>
          <w:sz w:val="20"/>
          <w:szCs w:val="20"/>
        </w:rPr>
        <w:t xml:space="preserve">електронну </w:t>
      </w:r>
      <w:r w:rsidR="00BF0795" w:rsidRPr="00B8690B">
        <w:rPr>
          <w:rFonts w:ascii="Times New Roman" w:hAnsi="Times New Roman" w:cs="Times New Roman"/>
          <w:sz w:val="20"/>
          <w:szCs w:val="20"/>
        </w:rPr>
        <w:t>систему Замовника,  системи Виконавця</w:t>
      </w:r>
      <w:r w:rsidR="00D478B9" w:rsidRPr="00B8690B">
        <w:rPr>
          <w:rFonts w:ascii="Times New Roman" w:hAnsi="Times New Roman" w:cs="Times New Roman"/>
          <w:i/>
          <w:sz w:val="20"/>
          <w:szCs w:val="20"/>
          <w:lang w:val="ru-RU"/>
        </w:rPr>
        <w:t xml:space="preserve"> </w:t>
      </w:r>
      <w:r w:rsidR="00256AD7" w:rsidRPr="00B8690B">
        <w:rPr>
          <w:rFonts w:ascii="Times New Roman" w:hAnsi="Times New Roman" w:cs="Times New Roman"/>
          <w:sz w:val="20"/>
          <w:szCs w:val="20"/>
          <w:lang w:val="ru-RU"/>
        </w:rPr>
        <w:t>___</w:t>
      </w:r>
      <w:r w:rsidR="00BF0795" w:rsidRPr="00B8690B">
        <w:rPr>
          <w:rFonts w:ascii="Times New Roman" w:hAnsi="Times New Roman" w:cs="Times New Roman"/>
          <w:sz w:val="20"/>
          <w:szCs w:val="20"/>
        </w:rPr>
        <w:t xml:space="preserve">, облікові дані користувачів вказаних систем Замовника та/або Виконавця, або електронні канали обміну даними </w:t>
      </w:r>
      <w:r w:rsidRPr="00B8690B">
        <w:rPr>
          <w:rFonts w:ascii="Times New Roman" w:hAnsi="Times New Roman" w:cs="Times New Roman"/>
          <w:sz w:val="20"/>
          <w:szCs w:val="20"/>
        </w:rPr>
        <w:t>використала неналежна особа.</w:t>
      </w:r>
      <w:bookmarkStart w:id="2" w:name="_Ref486493395"/>
    </w:p>
    <w:p w14:paraId="07FCBDF7" w14:textId="690146CB" w:rsidR="00D2682A" w:rsidRPr="00B8690B" w:rsidRDefault="004A2C2A" w:rsidP="00D2682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2.1.6. </w:t>
      </w:r>
      <w:r w:rsidR="00506094" w:rsidRPr="00B8690B">
        <w:rPr>
          <w:rFonts w:ascii="Times New Roman" w:hAnsi="Times New Roman" w:cs="Times New Roman"/>
          <w:sz w:val="20"/>
          <w:szCs w:val="20"/>
        </w:rPr>
        <w:t xml:space="preserve">В разі зміни будь-яких із зазначених реквізитів Сторона, реквізити якої змінилися, зобов’язана повідомити про це іншу Сторону, шляхом направлення повідомлення про зміну реквізитів електронною поштою та офіційним листом протягом 1 (одного) робочого дня з моменту зміни реквізитів. </w:t>
      </w:r>
      <w:r w:rsidR="009A7D48" w:rsidRPr="00B8690B">
        <w:rPr>
          <w:rFonts w:ascii="Times New Roman" w:hAnsi="Times New Roman" w:cs="Times New Roman"/>
          <w:sz w:val="20"/>
          <w:szCs w:val="20"/>
        </w:rPr>
        <w:t>У</w:t>
      </w:r>
      <w:r w:rsidR="00506094" w:rsidRPr="00B8690B">
        <w:rPr>
          <w:rFonts w:ascii="Times New Roman" w:hAnsi="Times New Roman" w:cs="Times New Roman"/>
          <w:sz w:val="20"/>
          <w:szCs w:val="20"/>
        </w:rPr>
        <w:t xml:space="preserve"> разі </w:t>
      </w:r>
      <w:r w:rsidR="0014054F" w:rsidRPr="00B8690B">
        <w:rPr>
          <w:rFonts w:ascii="Times New Roman" w:hAnsi="Times New Roman" w:cs="Times New Roman"/>
          <w:sz w:val="20"/>
          <w:szCs w:val="20"/>
        </w:rPr>
        <w:t>не направлення</w:t>
      </w:r>
      <w:r w:rsidR="00506094" w:rsidRPr="00B8690B">
        <w:rPr>
          <w:rFonts w:ascii="Times New Roman" w:hAnsi="Times New Roman" w:cs="Times New Roman"/>
          <w:sz w:val="20"/>
          <w:szCs w:val="20"/>
        </w:rPr>
        <w:t xml:space="preserve"> повідомлення про зміну реквізитів, будь-яка інша комунікація за цим Договором, направлена на колишні реквізити, буде вважатися належним чином направленою до дати отримання зазначеного в цьому пункті повідомлення про зміну реквізитів.</w:t>
      </w:r>
      <w:bookmarkEnd w:id="2"/>
      <w:r w:rsidR="00506094" w:rsidRPr="00B8690B">
        <w:rPr>
          <w:rFonts w:ascii="Times New Roman" w:hAnsi="Times New Roman" w:cs="Times New Roman"/>
          <w:sz w:val="20"/>
          <w:szCs w:val="20"/>
        </w:rPr>
        <w:t xml:space="preserve"> </w:t>
      </w:r>
    </w:p>
    <w:p w14:paraId="0BCAACFB" w14:textId="77777777" w:rsidR="00D2682A" w:rsidRPr="00B8690B" w:rsidRDefault="004A2C2A" w:rsidP="00D2682A">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2.1.7. </w:t>
      </w:r>
      <w:r w:rsidR="00506094" w:rsidRPr="00B8690B">
        <w:rPr>
          <w:rFonts w:ascii="Times New Roman" w:hAnsi="Times New Roman" w:cs="Times New Roman"/>
          <w:sz w:val="20"/>
          <w:szCs w:val="20"/>
        </w:rPr>
        <w:t>Направлення будь-якої комунікації за цим Договором з використанням інших реквізитів ніж ті, які встановлюються згідно із п</w:t>
      </w:r>
      <w:r w:rsidRPr="00B8690B">
        <w:rPr>
          <w:rFonts w:ascii="Times New Roman" w:hAnsi="Times New Roman" w:cs="Times New Roman"/>
          <w:sz w:val="20"/>
          <w:szCs w:val="20"/>
        </w:rPr>
        <w:t xml:space="preserve">. 2.1.5 </w:t>
      </w:r>
      <w:r w:rsidR="00506094" w:rsidRPr="00B8690B">
        <w:rPr>
          <w:rFonts w:ascii="Times New Roman" w:hAnsi="Times New Roman" w:cs="Times New Roman"/>
          <w:sz w:val="20"/>
          <w:szCs w:val="20"/>
        </w:rPr>
        <w:t>цього Договору, не створюють, не змінюють та не припиняють будь-яких правових наслідків для Сторін.</w:t>
      </w:r>
    </w:p>
    <w:p w14:paraId="4C6242BE" w14:textId="4FFE2DEA" w:rsidR="0076240A" w:rsidRPr="00B8690B" w:rsidRDefault="00F053B3" w:rsidP="00EB42C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2.1.</w:t>
      </w:r>
      <w:r w:rsidR="00EA1500" w:rsidRPr="00B8690B">
        <w:rPr>
          <w:rFonts w:ascii="Times New Roman" w:hAnsi="Times New Roman" w:cs="Times New Roman"/>
          <w:sz w:val="20"/>
          <w:szCs w:val="20"/>
        </w:rPr>
        <w:t>8</w:t>
      </w:r>
      <w:r w:rsidR="00FE6C4D" w:rsidRPr="00B8690B">
        <w:rPr>
          <w:rFonts w:ascii="Times New Roman" w:hAnsi="Times New Roman" w:cs="Times New Roman"/>
          <w:sz w:val="20"/>
          <w:szCs w:val="20"/>
        </w:rPr>
        <w:t xml:space="preserve">. </w:t>
      </w:r>
      <w:r w:rsidR="003845B8" w:rsidRPr="00B8690B">
        <w:rPr>
          <w:rFonts w:ascii="Times New Roman" w:hAnsi="Times New Roman" w:cs="Times New Roman"/>
          <w:sz w:val="20"/>
          <w:szCs w:val="20"/>
        </w:rPr>
        <w:t xml:space="preserve">Транспортні заявки </w:t>
      </w:r>
      <w:r w:rsidR="003845B8" w:rsidRPr="00B8690B">
        <w:rPr>
          <w:rFonts w:ascii="Times New Roman" w:eastAsia="Times New Roman" w:hAnsi="Times New Roman" w:cs="Times New Roman"/>
          <w:sz w:val="20"/>
          <w:szCs w:val="20"/>
        </w:rPr>
        <w:t xml:space="preserve">на відвантаження Товарів, </w:t>
      </w:r>
      <w:r w:rsidR="003845B8" w:rsidRPr="00B8690B">
        <w:rPr>
          <w:rFonts w:ascii="Times New Roman" w:hAnsi="Times New Roman" w:cs="Times New Roman"/>
          <w:sz w:val="20"/>
          <w:szCs w:val="20"/>
        </w:rPr>
        <w:t xml:space="preserve">які Замовник планує зняти зі зберігання, </w:t>
      </w:r>
      <w:r w:rsidR="003845B8" w:rsidRPr="00B8690B">
        <w:rPr>
          <w:rFonts w:ascii="Times New Roman" w:eastAsia="Times New Roman" w:hAnsi="Times New Roman" w:cs="Times New Roman"/>
          <w:sz w:val="20"/>
          <w:szCs w:val="20"/>
        </w:rPr>
        <w:t xml:space="preserve">із зазначенням номеру транспортної заявки, переліку (найменування) Товарів, що оформлюються за даною Транспортною заявкою, їх кількістю, </w:t>
      </w:r>
      <w:r w:rsidR="003845B8" w:rsidRPr="00B8690B">
        <w:rPr>
          <w:rFonts w:ascii="Times New Roman" w:hAnsi="Times New Roman" w:cs="Times New Roman"/>
          <w:sz w:val="20"/>
          <w:szCs w:val="20"/>
        </w:rPr>
        <w:t xml:space="preserve">одиниці виміру Товару (штука, коробка, тонна і </w:t>
      </w:r>
      <w:proofErr w:type="spellStart"/>
      <w:r w:rsidR="003845B8" w:rsidRPr="00B8690B">
        <w:rPr>
          <w:rFonts w:ascii="Times New Roman" w:hAnsi="Times New Roman" w:cs="Times New Roman"/>
          <w:sz w:val="20"/>
          <w:szCs w:val="20"/>
        </w:rPr>
        <w:t>т.д</w:t>
      </w:r>
      <w:proofErr w:type="spellEnd"/>
      <w:r w:rsidR="003845B8" w:rsidRPr="00B8690B">
        <w:rPr>
          <w:rFonts w:ascii="Times New Roman" w:hAnsi="Times New Roman" w:cs="Times New Roman"/>
          <w:sz w:val="20"/>
          <w:szCs w:val="20"/>
        </w:rPr>
        <w:t xml:space="preserve">.), артикулу, </w:t>
      </w:r>
      <w:r w:rsidR="006D65CC" w:rsidRPr="00B8690B">
        <w:rPr>
          <w:rFonts w:ascii="Times New Roman" w:hAnsi="Times New Roman" w:cs="Times New Roman"/>
          <w:sz w:val="20"/>
          <w:szCs w:val="20"/>
        </w:rPr>
        <w:t xml:space="preserve">Замовник </w:t>
      </w:r>
      <w:r w:rsidR="003845B8" w:rsidRPr="00B8690B">
        <w:rPr>
          <w:rFonts w:ascii="Times New Roman" w:hAnsi="Times New Roman" w:cs="Times New Roman"/>
          <w:sz w:val="20"/>
          <w:szCs w:val="20"/>
        </w:rPr>
        <w:t xml:space="preserve">подає </w:t>
      </w:r>
      <w:r w:rsidR="006D65CC" w:rsidRPr="00B8690B">
        <w:rPr>
          <w:rFonts w:ascii="Times New Roman" w:hAnsi="Times New Roman" w:cs="Times New Roman"/>
          <w:sz w:val="20"/>
          <w:szCs w:val="20"/>
        </w:rPr>
        <w:t xml:space="preserve">через API обмін зі своєї </w:t>
      </w:r>
      <w:r w:rsidR="00FC77FC" w:rsidRPr="00B8690B">
        <w:rPr>
          <w:rFonts w:ascii="Times New Roman" w:hAnsi="Times New Roman" w:cs="Times New Roman"/>
          <w:sz w:val="20"/>
          <w:szCs w:val="20"/>
        </w:rPr>
        <w:t xml:space="preserve">електронної </w:t>
      </w:r>
      <w:r w:rsidR="006D65CC" w:rsidRPr="00B8690B">
        <w:rPr>
          <w:rFonts w:ascii="Times New Roman" w:hAnsi="Times New Roman" w:cs="Times New Roman"/>
          <w:sz w:val="20"/>
          <w:szCs w:val="20"/>
        </w:rPr>
        <w:t>системи до системи Виконавця</w:t>
      </w:r>
      <w:r w:rsidR="00D478B9" w:rsidRPr="00B8690B">
        <w:t xml:space="preserve"> </w:t>
      </w:r>
      <w:r w:rsidR="00256AD7" w:rsidRPr="00B8690B">
        <w:rPr>
          <w:rFonts w:ascii="Times New Roman" w:hAnsi="Times New Roman" w:cs="Times New Roman"/>
          <w:sz w:val="20"/>
          <w:szCs w:val="20"/>
        </w:rPr>
        <w:t>___</w:t>
      </w:r>
      <w:r w:rsidR="003845B8" w:rsidRPr="00B8690B">
        <w:rPr>
          <w:rFonts w:ascii="Times New Roman" w:hAnsi="Times New Roman" w:cs="Times New Roman"/>
          <w:sz w:val="20"/>
          <w:szCs w:val="20"/>
        </w:rPr>
        <w:t>.</w:t>
      </w:r>
      <w:r w:rsidR="006D65CC" w:rsidRPr="00B8690B">
        <w:rPr>
          <w:rFonts w:ascii="Times New Roman" w:hAnsi="Times New Roman" w:cs="Times New Roman"/>
          <w:sz w:val="20"/>
          <w:szCs w:val="20"/>
        </w:rPr>
        <w:t xml:space="preserve"> </w:t>
      </w:r>
      <w:r w:rsidR="00EB42CC" w:rsidRPr="00B8690B">
        <w:rPr>
          <w:rFonts w:ascii="Times New Roman" w:hAnsi="Times New Roman" w:cs="Times New Roman"/>
          <w:sz w:val="20"/>
          <w:szCs w:val="20"/>
        </w:rPr>
        <w:t xml:space="preserve"> </w:t>
      </w:r>
    </w:p>
    <w:p w14:paraId="6BAACAFF" w14:textId="02B158E2" w:rsidR="00381B1E" w:rsidRPr="00B8690B" w:rsidRDefault="006D65CC" w:rsidP="00EB42CC">
      <w:pP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lastRenderedPageBreak/>
        <w:t>2.1.</w:t>
      </w:r>
      <w:r w:rsidR="00EA1500" w:rsidRPr="00B8690B">
        <w:rPr>
          <w:rFonts w:ascii="Times New Roman" w:hAnsi="Times New Roman" w:cs="Times New Roman"/>
          <w:sz w:val="20"/>
          <w:szCs w:val="20"/>
        </w:rPr>
        <w:t>9</w:t>
      </w:r>
      <w:r w:rsidRPr="00B8690B">
        <w:rPr>
          <w:rFonts w:ascii="Times New Roman" w:hAnsi="Times New Roman" w:cs="Times New Roman"/>
          <w:sz w:val="20"/>
          <w:szCs w:val="20"/>
        </w:rPr>
        <w:t xml:space="preserve">. </w:t>
      </w:r>
      <w:r w:rsidR="0076240A" w:rsidRPr="00B8690B">
        <w:rPr>
          <w:rFonts w:ascii="Times New Roman" w:hAnsi="Times New Roman" w:cs="Times New Roman"/>
          <w:sz w:val="20"/>
          <w:szCs w:val="20"/>
        </w:rPr>
        <w:t>На підстав</w:t>
      </w:r>
      <w:r w:rsidR="00EB7B23" w:rsidRPr="00B8690B">
        <w:rPr>
          <w:rFonts w:ascii="Times New Roman" w:hAnsi="Times New Roman" w:cs="Times New Roman"/>
          <w:sz w:val="20"/>
          <w:szCs w:val="20"/>
        </w:rPr>
        <w:t>і</w:t>
      </w:r>
      <w:r w:rsidR="0076240A" w:rsidRPr="00B8690B">
        <w:rPr>
          <w:rFonts w:ascii="Times New Roman" w:hAnsi="Times New Roman" w:cs="Times New Roman"/>
          <w:sz w:val="20"/>
          <w:szCs w:val="20"/>
        </w:rPr>
        <w:t xml:space="preserve"> Транспортних заявок Замовник складає </w:t>
      </w:r>
      <w:r w:rsidRPr="00B8690B">
        <w:rPr>
          <w:rFonts w:ascii="Times New Roman" w:hAnsi="Times New Roman" w:cs="Times New Roman"/>
          <w:sz w:val="20"/>
          <w:szCs w:val="20"/>
        </w:rPr>
        <w:t xml:space="preserve">Замовлення/Розпорядження </w:t>
      </w:r>
      <w:r w:rsidR="0076240A" w:rsidRPr="00B8690B">
        <w:rPr>
          <w:rFonts w:ascii="Times New Roman" w:hAnsi="Times New Roman" w:cs="Times New Roman"/>
          <w:sz w:val="20"/>
          <w:szCs w:val="20"/>
        </w:rPr>
        <w:t>на повернення Товару зі зберігання</w:t>
      </w:r>
      <w:r w:rsidR="00F54B4F" w:rsidRPr="00B8690B">
        <w:rPr>
          <w:rFonts w:ascii="Times New Roman" w:hAnsi="Times New Roman" w:cs="Times New Roman"/>
          <w:sz w:val="20"/>
          <w:szCs w:val="20"/>
        </w:rPr>
        <w:t>, яке</w:t>
      </w:r>
      <w:r w:rsidR="0076240A" w:rsidRPr="00B8690B">
        <w:rPr>
          <w:rFonts w:ascii="Times New Roman" w:hAnsi="Times New Roman" w:cs="Times New Roman"/>
          <w:sz w:val="20"/>
          <w:szCs w:val="20"/>
        </w:rPr>
        <w:t xml:space="preserve"> направл</w:t>
      </w:r>
      <w:r w:rsidR="00F54B4F" w:rsidRPr="00B8690B">
        <w:rPr>
          <w:rFonts w:ascii="Times New Roman" w:hAnsi="Times New Roman" w:cs="Times New Roman"/>
          <w:sz w:val="20"/>
          <w:szCs w:val="20"/>
        </w:rPr>
        <w:t>я</w:t>
      </w:r>
      <w:r w:rsidR="0017459C" w:rsidRPr="00B8690B">
        <w:rPr>
          <w:rFonts w:ascii="Times New Roman" w:hAnsi="Times New Roman" w:cs="Times New Roman"/>
          <w:sz w:val="20"/>
          <w:szCs w:val="20"/>
        </w:rPr>
        <w:t>є</w:t>
      </w:r>
      <w:r w:rsidR="00F54B4F" w:rsidRPr="00B8690B">
        <w:rPr>
          <w:rFonts w:ascii="Times New Roman" w:hAnsi="Times New Roman" w:cs="Times New Roman"/>
          <w:sz w:val="20"/>
          <w:szCs w:val="20"/>
        </w:rPr>
        <w:t>тьс</w:t>
      </w:r>
      <w:r w:rsidR="0076240A" w:rsidRPr="00B8690B">
        <w:rPr>
          <w:rFonts w:ascii="Times New Roman" w:hAnsi="Times New Roman" w:cs="Times New Roman"/>
          <w:sz w:val="20"/>
          <w:szCs w:val="20"/>
        </w:rPr>
        <w:t xml:space="preserve">я Замовником </w:t>
      </w:r>
      <w:r w:rsidR="0076240A" w:rsidRPr="00B8690B">
        <w:rPr>
          <w:rFonts w:ascii="Times New Roman" w:eastAsia="Times New Roman" w:hAnsi="Times New Roman" w:cs="Times New Roman"/>
          <w:sz w:val="20"/>
          <w:szCs w:val="20"/>
        </w:rPr>
        <w:t>до початку завантаження</w:t>
      </w:r>
      <w:r w:rsidR="00F54B4F" w:rsidRPr="00B8690B">
        <w:rPr>
          <w:rFonts w:ascii="Times New Roman" w:eastAsia="Times New Roman" w:hAnsi="Times New Roman" w:cs="Times New Roman"/>
          <w:sz w:val="20"/>
          <w:szCs w:val="20"/>
        </w:rPr>
        <w:t xml:space="preserve"> автотранспорту</w:t>
      </w:r>
      <w:r w:rsidR="0017459C" w:rsidRPr="00B8690B">
        <w:rPr>
          <w:rFonts w:ascii="Times New Roman" w:eastAsia="Times New Roman" w:hAnsi="Times New Roman" w:cs="Times New Roman"/>
          <w:sz w:val="20"/>
          <w:szCs w:val="20"/>
        </w:rPr>
        <w:t xml:space="preserve"> або</w:t>
      </w:r>
      <w:r w:rsidR="00F54B4F" w:rsidRPr="00B8690B">
        <w:rPr>
          <w:rFonts w:ascii="Times New Roman" w:eastAsia="Times New Roman" w:hAnsi="Times New Roman" w:cs="Times New Roman"/>
          <w:sz w:val="20"/>
          <w:szCs w:val="20"/>
        </w:rPr>
        <w:t xml:space="preserve"> до передачі у іншій спосіб Товару зі зберігання. Замовлення/Розпорядження </w:t>
      </w:r>
      <w:r w:rsidR="00BE1353" w:rsidRPr="00B8690B">
        <w:rPr>
          <w:rFonts w:ascii="Times New Roman" w:hAnsi="Times New Roman" w:cs="Times New Roman"/>
          <w:sz w:val="20"/>
          <w:szCs w:val="20"/>
        </w:rPr>
        <w:t>оформл</w:t>
      </w:r>
      <w:r w:rsidR="00F54B4F" w:rsidRPr="00B8690B">
        <w:rPr>
          <w:rFonts w:ascii="Times New Roman" w:hAnsi="Times New Roman" w:cs="Times New Roman"/>
          <w:sz w:val="20"/>
          <w:szCs w:val="20"/>
        </w:rPr>
        <w:t xml:space="preserve">яються </w:t>
      </w:r>
      <w:r w:rsidR="00BE1353" w:rsidRPr="00B8690B">
        <w:rPr>
          <w:rFonts w:ascii="Times New Roman" w:hAnsi="Times New Roman" w:cs="Times New Roman"/>
          <w:sz w:val="20"/>
          <w:szCs w:val="20"/>
        </w:rPr>
        <w:t>за підписом уповноваженої особи</w:t>
      </w:r>
      <w:r w:rsidR="00D765DF" w:rsidRPr="00B8690B">
        <w:rPr>
          <w:rFonts w:ascii="Times New Roman" w:hAnsi="Times New Roman" w:cs="Times New Roman"/>
          <w:sz w:val="20"/>
          <w:szCs w:val="20"/>
        </w:rPr>
        <w:t xml:space="preserve"> Замовника </w:t>
      </w:r>
      <w:r w:rsidR="00BE1353" w:rsidRPr="00B8690B">
        <w:rPr>
          <w:rFonts w:ascii="Times New Roman" w:hAnsi="Times New Roman" w:cs="Times New Roman"/>
          <w:sz w:val="20"/>
          <w:szCs w:val="20"/>
        </w:rPr>
        <w:t xml:space="preserve"> із зазначенням в них</w:t>
      </w:r>
      <w:r w:rsidR="0076240A" w:rsidRPr="00B8690B">
        <w:rPr>
          <w:rFonts w:ascii="Times New Roman" w:hAnsi="Times New Roman" w:cs="Times New Roman"/>
          <w:sz w:val="20"/>
          <w:szCs w:val="20"/>
        </w:rPr>
        <w:t>: автотранспортного засобу для завантаження</w:t>
      </w:r>
      <w:r w:rsidR="0017459C" w:rsidRPr="00B8690B">
        <w:rPr>
          <w:rFonts w:ascii="Times New Roman" w:hAnsi="Times New Roman" w:cs="Times New Roman"/>
          <w:sz w:val="20"/>
          <w:szCs w:val="20"/>
        </w:rPr>
        <w:t xml:space="preserve"> </w:t>
      </w:r>
      <w:r w:rsidR="0076240A" w:rsidRPr="00B8690B">
        <w:rPr>
          <w:rFonts w:ascii="Times New Roman" w:hAnsi="Times New Roman" w:cs="Times New Roman"/>
          <w:sz w:val="20"/>
          <w:szCs w:val="20"/>
        </w:rPr>
        <w:t xml:space="preserve">Товару, </w:t>
      </w:r>
      <w:r w:rsidR="00F54B4F" w:rsidRPr="00B8690B">
        <w:rPr>
          <w:rFonts w:ascii="Times New Roman" w:hAnsi="Times New Roman" w:cs="Times New Roman"/>
          <w:sz w:val="20"/>
          <w:szCs w:val="20"/>
        </w:rPr>
        <w:t xml:space="preserve">за необхідністю – із зазначенням </w:t>
      </w:r>
      <w:r w:rsidR="00F54B4F" w:rsidRPr="00B8690B">
        <w:rPr>
          <w:rFonts w:ascii="Times New Roman" w:eastAsia="Times New Roman" w:hAnsi="Times New Roman" w:cs="Times New Roman"/>
          <w:sz w:val="20"/>
          <w:szCs w:val="20"/>
        </w:rPr>
        <w:t xml:space="preserve">іншого способу передачі Товару </w:t>
      </w:r>
      <w:r w:rsidR="0017459C" w:rsidRPr="00B8690B">
        <w:rPr>
          <w:rFonts w:ascii="Times New Roman" w:eastAsia="Times New Roman" w:hAnsi="Times New Roman" w:cs="Times New Roman"/>
          <w:sz w:val="20"/>
          <w:szCs w:val="20"/>
        </w:rPr>
        <w:t>з</w:t>
      </w:r>
      <w:r w:rsidR="00F54B4F" w:rsidRPr="00B8690B">
        <w:rPr>
          <w:rFonts w:ascii="Times New Roman" w:eastAsia="Times New Roman" w:hAnsi="Times New Roman" w:cs="Times New Roman"/>
          <w:sz w:val="20"/>
          <w:szCs w:val="20"/>
        </w:rPr>
        <w:t xml:space="preserve">і зберігання; </w:t>
      </w:r>
      <w:r w:rsidR="0076240A" w:rsidRPr="00B8690B">
        <w:rPr>
          <w:rFonts w:ascii="Times New Roman" w:hAnsi="Times New Roman" w:cs="Times New Roman"/>
          <w:sz w:val="20"/>
          <w:szCs w:val="20"/>
        </w:rPr>
        <w:t>ПІБ уповноваженої на приймання</w:t>
      </w:r>
      <w:r w:rsidR="0017459C" w:rsidRPr="00B8690B">
        <w:rPr>
          <w:rFonts w:ascii="Times New Roman" w:hAnsi="Times New Roman" w:cs="Times New Roman"/>
          <w:sz w:val="20"/>
          <w:szCs w:val="20"/>
        </w:rPr>
        <w:t xml:space="preserve"> з</w:t>
      </w:r>
      <w:r w:rsidR="0076240A" w:rsidRPr="00B8690B">
        <w:rPr>
          <w:rFonts w:ascii="Times New Roman" w:hAnsi="Times New Roman" w:cs="Times New Roman"/>
          <w:sz w:val="20"/>
          <w:szCs w:val="20"/>
        </w:rPr>
        <w:t xml:space="preserve"> відповідального зберігання особи Замовника</w:t>
      </w:r>
      <w:r w:rsidR="0017459C" w:rsidRPr="00B8690B">
        <w:rPr>
          <w:rFonts w:ascii="Times New Roman" w:hAnsi="Times New Roman" w:cs="Times New Roman"/>
          <w:sz w:val="20"/>
          <w:szCs w:val="20"/>
        </w:rPr>
        <w:t xml:space="preserve"> </w:t>
      </w:r>
      <w:r w:rsidR="0076240A" w:rsidRPr="00B8690B">
        <w:rPr>
          <w:rFonts w:ascii="Times New Roman" w:hAnsi="Times New Roman" w:cs="Times New Roman"/>
          <w:sz w:val="20"/>
          <w:szCs w:val="20"/>
        </w:rPr>
        <w:t xml:space="preserve">та </w:t>
      </w:r>
      <w:r w:rsidR="0017459C" w:rsidRPr="00B8690B">
        <w:rPr>
          <w:rFonts w:ascii="Times New Roman" w:hAnsi="Times New Roman" w:cs="Times New Roman"/>
          <w:sz w:val="20"/>
          <w:szCs w:val="20"/>
        </w:rPr>
        <w:t>її</w:t>
      </w:r>
      <w:r w:rsidR="0076240A" w:rsidRPr="00B8690B">
        <w:rPr>
          <w:rFonts w:ascii="Times New Roman" w:hAnsi="Times New Roman" w:cs="Times New Roman"/>
          <w:sz w:val="20"/>
          <w:szCs w:val="20"/>
        </w:rPr>
        <w:t xml:space="preserve"> контактних даних, дат</w:t>
      </w:r>
      <w:r w:rsidR="00F54B4F" w:rsidRPr="00B8690B">
        <w:rPr>
          <w:rFonts w:ascii="Times New Roman" w:hAnsi="Times New Roman" w:cs="Times New Roman"/>
          <w:sz w:val="20"/>
          <w:szCs w:val="20"/>
        </w:rPr>
        <w:t>и</w:t>
      </w:r>
      <w:r w:rsidR="0076240A" w:rsidRPr="00B8690B">
        <w:rPr>
          <w:rFonts w:ascii="Times New Roman" w:hAnsi="Times New Roman" w:cs="Times New Roman"/>
          <w:sz w:val="20"/>
          <w:szCs w:val="20"/>
        </w:rPr>
        <w:t xml:space="preserve"> та час</w:t>
      </w:r>
      <w:r w:rsidR="00F54B4F" w:rsidRPr="00B8690B">
        <w:rPr>
          <w:rFonts w:ascii="Times New Roman" w:hAnsi="Times New Roman" w:cs="Times New Roman"/>
          <w:sz w:val="20"/>
          <w:szCs w:val="20"/>
        </w:rPr>
        <w:t>у</w:t>
      </w:r>
      <w:r w:rsidR="0076240A" w:rsidRPr="00B8690B">
        <w:rPr>
          <w:rFonts w:ascii="Times New Roman" w:hAnsi="Times New Roman" w:cs="Times New Roman"/>
          <w:sz w:val="20"/>
          <w:szCs w:val="20"/>
        </w:rPr>
        <w:t xml:space="preserve"> повернення зі зберігання Товару,</w:t>
      </w:r>
      <w:r w:rsidR="00BE1353" w:rsidRPr="00B8690B">
        <w:rPr>
          <w:rFonts w:ascii="Times New Roman" w:hAnsi="Times New Roman" w:cs="Times New Roman"/>
          <w:sz w:val="20"/>
          <w:szCs w:val="20"/>
        </w:rPr>
        <w:t xml:space="preserve"> реквізитів </w:t>
      </w:r>
      <w:r w:rsidR="0017459C" w:rsidRPr="00B8690B">
        <w:rPr>
          <w:rFonts w:ascii="Times New Roman" w:hAnsi="Times New Roman" w:cs="Times New Roman"/>
          <w:sz w:val="20"/>
          <w:szCs w:val="20"/>
        </w:rPr>
        <w:t>Т</w:t>
      </w:r>
      <w:r w:rsidR="00BE1353" w:rsidRPr="00B8690B">
        <w:rPr>
          <w:rFonts w:ascii="Times New Roman" w:hAnsi="Times New Roman" w:cs="Times New Roman"/>
          <w:sz w:val="20"/>
          <w:szCs w:val="20"/>
        </w:rPr>
        <w:t>ранспортних заявок, найменування замовника</w:t>
      </w:r>
      <w:r w:rsidR="0076240A" w:rsidRPr="00B8690B">
        <w:rPr>
          <w:rFonts w:ascii="Times New Roman" w:hAnsi="Times New Roman" w:cs="Times New Roman"/>
          <w:sz w:val="20"/>
          <w:szCs w:val="20"/>
        </w:rPr>
        <w:t xml:space="preserve">/експедитора </w:t>
      </w:r>
      <w:r w:rsidR="00BE1353" w:rsidRPr="00B8690B">
        <w:rPr>
          <w:rFonts w:ascii="Times New Roman" w:hAnsi="Times New Roman" w:cs="Times New Roman"/>
          <w:sz w:val="20"/>
          <w:szCs w:val="20"/>
        </w:rPr>
        <w:t xml:space="preserve">перевезення, </w:t>
      </w:r>
      <w:r w:rsidR="0076240A" w:rsidRPr="00B8690B">
        <w:rPr>
          <w:rFonts w:ascii="Times New Roman" w:hAnsi="Times New Roman" w:cs="Times New Roman"/>
          <w:sz w:val="20"/>
          <w:szCs w:val="20"/>
        </w:rPr>
        <w:t xml:space="preserve">автомобільного перевізника (у разі необхідності), вантажовідправника, </w:t>
      </w:r>
      <w:r w:rsidR="00BE1353" w:rsidRPr="00B8690B">
        <w:rPr>
          <w:rFonts w:ascii="Times New Roman" w:hAnsi="Times New Roman" w:cs="Times New Roman"/>
          <w:sz w:val="20"/>
          <w:szCs w:val="20"/>
        </w:rPr>
        <w:t xml:space="preserve">вантажоодержувача, </w:t>
      </w:r>
      <w:r w:rsidR="0076240A" w:rsidRPr="00B8690B">
        <w:rPr>
          <w:rFonts w:ascii="Times New Roman" w:hAnsi="Times New Roman" w:cs="Times New Roman"/>
          <w:sz w:val="20"/>
          <w:szCs w:val="20"/>
        </w:rPr>
        <w:t xml:space="preserve">адрес (пунктів) навантаження та розвантаження, </w:t>
      </w:r>
      <w:r w:rsidRPr="00B8690B">
        <w:rPr>
          <w:rFonts w:ascii="Times New Roman" w:hAnsi="Times New Roman" w:cs="Times New Roman"/>
          <w:sz w:val="20"/>
          <w:szCs w:val="20"/>
        </w:rPr>
        <w:t>подаються Замовником</w:t>
      </w:r>
      <w:r w:rsidR="00F54B4F" w:rsidRPr="00B8690B">
        <w:rPr>
          <w:rFonts w:ascii="Times New Roman" w:hAnsi="Times New Roman" w:cs="Times New Roman"/>
          <w:sz w:val="20"/>
          <w:szCs w:val="20"/>
        </w:rPr>
        <w:t>.</w:t>
      </w:r>
      <w:r w:rsidRPr="00B8690B">
        <w:rPr>
          <w:rFonts w:ascii="Times New Roman" w:hAnsi="Times New Roman" w:cs="Times New Roman"/>
          <w:sz w:val="20"/>
          <w:szCs w:val="20"/>
        </w:rPr>
        <w:t xml:space="preserve"> </w:t>
      </w:r>
    </w:p>
    <w:p w14:paraId="4A7DB6C3" w14:textId="36227B45" w:rsidR="00381B1E" w:rsidRPr="00B8690B" w:rsidRDefault="00381B1E">
      <w:pPr>
        <w:spacing w:line="240" w:lineRule="auto"/>
        <w:jc w:val="both"/>
        <w:rPr>
          <w:rFonts w:ascii="Times New Roman" w:eastAsia="Times New Roman" w:hAnsi="Times New Roman" w:cs="Times New Roman"/>
          <w:sz w:val="20"/>
          <w:szCs w:val="20"/>
          <w:lang w:eastAsia="ru-RU"/>
        </w:rPr>
      </w:pPr>
    </w:p>
    <w:p w14:paraId="4148CF4B" w14:textId="51F4F654" w:rsidR="00EB42CC" w:rsidRPr="00B8690B" w:rsidRDefault="00EB42CC" w:rsidP="00EB42CC">
      <w:pPr>
        <w:spacing w:line="240" w:lineRule="auto"/>
        <w:jc w:val="both"/>
        <w:rPr>
          <w:rFonts w:ascii="Times New Roman" w:eastAsia="Times New Roman" w:hAnsi="Times New Roman" w:cs="Times New Roman"/>
          <w:sz w:val="20"/>
          <w:szCs w:val="20"/>
          <w:lang w:eastAsia="ru-RU"/>
        </w:rPr>
      </w:pPr>
    </w:p>
    <w:p w14:paraId="767EAFBE" w14:textId="5D225ED3" w:rsidR="003054D9" w:rsidRPr="00B8690B" w:rsidRDefault="00764F5D" w:rsidP="00B36D10">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2.1.1</w:t>
      </w:r>
      <w:r w:rsidR="00EA1500" w:rsidRPr="00B8690B">
        <w:rPr>
          <w:rFonts w:ascii="Times New Roman" w:hAnsi="Times New Roman" w:cs="Times New Roman"/>
          <w:sz w:val="20"/>
          <w:szCs w:val="20"/>
        </w:rPr>
        <w:t>0</w:t>
      </w:r>
      <w:r w:rsidRPr="00B8690B">
        <w:rPr>
          <w:rFonts w:ascii="Times New Roman" w:hAnsi="Times New Roman" w:cs="Times New Roman"/>
          <w:sz w:val="20"/>
          <w:szCs w:val="20"/>
        </w:rPr>
        <w:t xml:space="preserve">. </w:t>
      </w:r>
      <w:proofErr w:type="spellStart"/>
      <w:r w:rsidRPr="00B8690B">
        <w:rPr>
          <w:rFonts w:ascii="Times New Roman" w:hAnsi="Times New Roman" w:cs="Times New Roman"/>
          <w:sz w:val="20"/>
          <w:szCs w:val="20"/>
        </w:rPr>
        <w:t>Bcі</w:t>
      </w:r>
      <w:proofErr w:type="spellEnd"/>
      <w:r w:rsidRPr="00B8690B">
        <w:rPr>
          <w:rFonts w:ascii="Times New Roman" w:hAnsi="Times New Roman" w:cs="Times New Roman"/>
          <w:sz w:val="20"/>
          <w:szCs w:val="20"/>
        </w:rPr>
        <w:t xml:space="preserve"> супровідні документи на Товар, що оформлюються при передачі/поверненні Товару на/зі зберігання (видаткові накладні, експрес-накладні, декларації, товарно-транспортні накладні</w:t>
      </w:r>
      <w:r w:rsidR="00DD5351" w:rsidRPr="00B8690B">
        <w:rPr>
          <w:rFonts w:ascii="Times New Roman" w:hAnsi="Times New Roman" w:cs="Times New Roman"/>
          <w:sz w:val="20"/>
          <w:szCs w:val="20"/>
        </w:rPr>
        <w:t xml:space="preserve"> з накладними тощо</w:t>
      </w:r>
      <w:r w:rsidRPr="00B8690B">
        <w:rPr>
          <w:rFonts w:ascii="Times New Roman" w:hAnsi="Times New Roman" w:cs="Times New Roman"/>
          <w:sz w:val="20"/>
          <w:szCs w:val="20"/>
        </w:rPr>
        <w:t xml:space="preserve">), Виконавець в обов'язковому порядку </w:t>
      </w:r>
      <w:r w:rsidR="000D29F7" w:rsidRPr="00B8690B">
        <w:rPr>
          <w:rFonts w:ascii="Times New Roman" w:hAnsi="Times New Roman" w:cs="Times New Roman"/>
          <w:sz w:val="20"/>
          <w:szCs w:val="20"/>
        </w:rPr>
        <w:t xml:space="preserve">на наступний день після </w:t>
      </w:r>
      <w:r w:rsidR="00AF175C" w:rsidRPr="00B8690B">
        <w:rPr>
          <w:rFonts w:ascii="Times New Roman" w:hAnsi="Times New Roman" w:cs="Times New Roman"/>
          <w:sz w:val="20"/>
          <w:szCs w:val="20"/>
        </w:rPr>
        <w:t xml:space="preserve">їх оформлення </w:t>
      </w:r>
      <w:r w:rsidR="000D29F7" w:rsidRPr="00B8690B">
        <w:rPr>
          <w:rFonts w:ascii="Times New Roman" w:hAnsi="Times New Roman" w:cs="Times New Roman"/>
          <w:sz w:val="20"/>
          <w:szCs w:val="20"/>
        </w:rPr>
        <w:t xml:space="preserve"> </w:t>
      </w:r>
      <w:r w:rsidR="009E1A63" w:rsidRPr="00B8690B">
        <w:rPr>
          <w:rFonts w:ascii="Times New Roman" w:hAnsi="Times New Roman" w:cs="Times New Roman"/>
          <w:sz w:val="20"/>
          <w:szCs w:val="20"/>
        </w:rPr>
        <w:t xml:space="preserve"> </w:t>
      </w:r>
      <w:r w:rsidRPr="00B8690B">
        <w:rPr>
          <w:rFonts w:ascii="Times New Roman" w:hAnsi="Times New Roman" w:cs="Times New Roman"/>
          <w:sz w:val="20"/>
          <w:szCs w:val="20"/>
        </w:rPr>
        <w:t xml:space="preserve">передає Замовнику за </w:t>
      </w:r>
      <w:r w:rsidR="00DD5351" w:rsidRPr="00B8690B">
        <w:rPr>
          <w:rFonts w:ascii="Times New Roman" w:hAnsi="Times New Roman" w:cs="Times New Roman"/>
          <w:sz w:val="20"/>
          <w:szCs w:val="20"/>
        </w:rPr>
        <w:t xml:space="preserve">його </w:t>
      </w:r>
      <w:proofErr w:type="spellStart"/>
      <w:r w:rsidRPr="00B8690B">
        <w:rPr>
          <w:rFonts w:ascii="Times New Roman" w:hAnsi="Times New Roman" w:cs="Times New Roman"/>
          <w:sz w:val="20"/>
          <w:szCs w:val="20"/>
        </w:rPr>
        <w:t>адресою</w:t>
      </w:r>
      <w:proofErr w:type="spellEnd"/>
      <w:r w:rsidRPr="00B8690B">
        <w:rPr>
          <w:rFonts w:ascii="Times New Roman" w:hAnsi="Times New Roman" w:cs="Times New Roman"/>
          <w:sz w:val="20"/>
          <w:szCs w:val="20"/>
        </w:rPr>
        <w:t xml:space="preserve">, зазначеною у </w:t>
      </w:r>
      <w:r w:rsidR="00DD5351" w:rsidRPr="00B8690B">
        <w:rPr>
          <w:rFonts w:ascii="Times New Roman" w:hAnsi="Times New Roman" w:cs="Times New Roman"/>
          <w:sz w:val="20"/>
          <w:szCs w:val="20"/>
        </w:rPr>
        <w:t>Д</w:t>
      </w:r>
      <w:r w:rsidRPr="00B8690B">
        <w:rPr>
          <w:rFonts w:ascii="Times New Roman" w:hAnsi="Times New Roman" w:cs="Times New Roman"/>
          <w:sz w:val="20"/>
          <w:szCs w:val="20"/>
        </w:rPr>
        <w:t>оговор</w:t>
      </w:r>
      <w:r w:rsidR="00AF175C" w:rsidRPr="00B8690B">
        <w:rPr>
          <w:rFonts w:ascii="Times New Roman" w:hAnsi="Times New Roman" w:cs="Times New Roman"/>
          <w:sz w:val="20"/>
          <w:szCs w:val="20"/>
        </w:rPr>
        <w:t>і згідно реєстру та п.3.1.9. цього Договору</w:t>
      </w:r>
      <w:r w:rsidRPr="00B8690B">
        <w:rPr>
          <w:rFonts w:ascii="Times New Roman" w:hAnsi="Times New Roman" w:cs="Times New Roman"/>
          <w:sz w:val="20"/>
          <w:szCs w:val="20"/>
        </w:rPr>
        <w:t xml:space="preserve">. Зазначені </w:t>
      </w:r>
      <w:r w:rsidR="00DD5351" w:rsidRPr="00B8690B">
        <w:rPr>
          <w:rFonts w:ascii="Times New Roman" w:hAnsi="Times New Roman" w:cs="Times New Roman"/>
          <w:sz w:val="20"/>
          <w:szCs w:val="20"/>
        </w:rPr>
        <w:t>С</w:t>
      </w:r>
      <w:r w:rsidRPr="00B8690B">
        <w:rPr>
          <w:rFonts w:ascii="Times New Roman" w:hAnsi="Times New Roman" w:cs="Times New Roman"/>
          <w:sz w:val="20"/>
          <w:szCs w:val="20"/>
        </w:rPr>
        <w:t xml:space="preserve">упровідні документи передаються Виконавцем </w:t>
      </w:r>
      <w:proofErr w:type="spellStart"/>
      <w:r w:rsidRPr="00B8690B">
        <w:rPr>
          <w:rFonts w:ascii="Times New Roman" w:hAnsi="Times New Roman" w:cs="Times New Roman"/>
          <w:sz w:val="20"/>
          <w:szCs w:val="20"/>
        </w:rPr>
        <w:t>нарочно</w:t>
      </w:r>
      <w:proofErr w:type="spellEnd"/>
      <w:r w:rsidRPr="00B8690B">
        <w:rPr>
          <w:rFonts w:ascii="Times New Roman" w:hAnsi="Times New Roman" w:cs="Times New Roman"/>
          <w:sz w:val="20"/>
          <w:szCs w:val="20"/>
        </w:rPr>
        <w:t xml:space="preserve"> уповноваженій особі Замовника з отриманням Виконавцем відмітки про вручення та дати вручення Замовнику супровідних документів або направляються Замовнику поштовим відправлення</w:t>
      </w:r>
      <w:r w:rsidR="0095069D" w:rsidRPr="00B8690B">
        <w:rPr>
          <w:rFonts w:ascii="Times New Roman" w:hAnsi="Times New Roman" w:cs="Times New Roman"/>
          <w:color w:val="FF0000"/>
          <w:sz w:val="20"/>
          <w:szCs w:val="20"/>
        </w:rPr>
        <w:t>м</w:t>
      </w:r>
      <w:r w:rsidRPr="00B8690B">
        <w:rPr>
          <w:rFonts w:ascii="Times New Roman" w:hAnsi="Times New Roman" w:cs="Times New Roman"/>
          <w:sz w:val="20"/>
          <w:szCs w:val="20"/>
        </w:rPr>
        <w:t xml:space="preserve"> з описом вкладання або ж направляються кур’єром. При цьому датою передачі супровідних документів вважається: при передачі </w:t>
      </w:r>
      <w:proofErr w:type="spellStart"/>
      <w:r w:rsidRPr="00B8690B">
        <w:rPr>
          <w:rFonts w:ascii="Times New Roman" w:hAnsi="Times New Roman" w:cs="Times New Roman"/>
          <w:sz w:val="20"/>
          <w:szCs w:val="20"/>
        </w:rPr>
        <w:t>нарочно</w:t>
      </w:r>
      <w:proofErr w:type="spellEnd"/>
      <w:r w:rsidRPr="00B8690B">
        <w:rPr>
          <w:rFonts w:ascii="Times New Roman" w:hAnsi="Times New Roman" w:cs="Times New Roman"/>
          <w:sz w:val="20"/>
          <w:szCs w:val="20"/>
        </w:rPr>
        <w:t xml:space="preserve"> – дата вручення </w:t>
      </w:r>
      <w:proofErr w:type="spellStart"/>
      <w:r w:rsidRPr="00B8690B">
        <w:rPr>
          <w:rFonts w:ascii="Times New Roman" w:hAnsi="Times New Roman" w:cs="Times New Roman"/>
          <w:sz w:val="20"/>
          <w:szCs w:val="20"/>
        </w:rPr>
        <w:t>нарочно</w:t>
      </w:r>
      <w:proofErr w:type="spellEnd"/>
      <w:r w:rsidRPr="00B8690B">
        <w:rPr>
          <w:rFonts w:ascii="Times New Roman" w:hAnsi="Times New Roman" w:cs="Times New Roman"/>
          <w:sz w:val="20"/>
          <w:szCs w:val="20"/>
        </w:rPr>
        <w:t xml:space="preserve"> Замовнику супровідних документів; при направлені поштовим відправленням – дата відправки Виконавцем поштового відправлення з супровідними документами; при направлені кур’єром – дата передачі кур’єру для відправл</w:t>
      </w:r>
      <w:r w:rsidR="00FE6C4D" w:rsidRPr="00B8690B">
        <w:rPr>
          <w:rFonts w:ascii="Times New Roman" w:hAnsi="Times New Roman" w:cs="Times New Roman"/>
          <w:sz w:val="20"/>
          <w:szCs w:val="20"/>
        </w:rPr>
        <w:t>ення супровідних документів.</w:t>
      </w:r>
    </w:p>
    <w:p w14:paraId="4B925C2E" w14:textId="77777777" w:rsidR="001872C8" w:rsidRPr="00B8690B" w:rsidRDefault="001872C8" w:rsidP="00B36D10">
      <w:pPr>
        <w:widowControl w:val="0"/>
        <w:pBdr>
          <w:top w:val="nil"/>
          <w:left w:val="nil"/>
          <w:bottom w:val="nil"/>
          <w:right w:val="nil"/>
          <w:between w:val="nil"/>
        </w:pBdr>
        <w:spacing w:line="240" w:lineRule="auto"/>
        <w:jc w:val="both"/>
        <w:rPr>
          <w:rFonts w:ascii="Times New Roman" w:hAnsi="Times New Roman" w:cs="Times New Roman"/>
          <w:sz w:val="20"/>
          <w:szCs w:val="20"/>
        </w:rPr>
      </w:pPr>
    </w:p>
    <w:p w14:paraId="71297FD2" w14:textId="6145F1B0" w:rsidR="00B36D10" w:rsidRPr="00B8690B" w:rsidRDefault="00553877" w:rsidP="001B025D">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hAnsi="Times New Roman" w:cs="Times New Roman"/>
          <w:b/>
          <w:sz w:val="20"/>
          <w:szCs w:val="20"/>
        </w:rPr>
        <w:t>2.</w:t>
      </w:r>
      <w:r w:rsidR="001B025D" w:rsidRPr="00B8690B">
        <w:rPr>
          <w:rFonts w:ascii="Times New Roman" w:hAnsi="Times New Roman" w:cs="Times New Roman"/>
          <w:b/>
          <w:sz w:val="20"/>
          <w:szCs w:val="20"/>
        </w:rPr>
        <w:t>2</w:t>
      </w:r>
      <w:r w:rsidRPr="00B8690B">
        <w:rPr>
          <w:rFonts w:ascii="Times New Roman" w:hAnsi="Times New Roman" w:cs="Times New Roman"/>
          <w:b/>
          <w:sz w:val="20"/>
          <w:szCs w:val="20"/>
        </w:rPr>
        <w:t>.</w:t>
      </w:r>
      <w:r w:rsidR="004451A5" w:rsidRPr="00B8690B">
        <w:rPr>
          <w:rFonts w:ascii="Times New Roman" w:hAnsi="Times New Roman" w:cs="Times New Roman"/>
          <w:b/>
          <w:sz w:val="20"/>
          <w:szCs w:val="20"/>
        </w:rPr>
        <w:t xml:space="preserve"> </w:t>
      </w:r>
      <w:r w:rsidR="00B36D10" w:rsidRPr="00B8690B">
        <w:rPr>
          <w:rFonts w:ascii="Times New Roman" w:hAnsi="Times New Roman" w:cs="Times New Roman"/>
          <w:b/>
          <w:sz w:val="20"/>
          <w:szCs w:val="20"/>
        </w:rPr>
        <w:t>ПОРЯДОК ПЕРЕДАЧІ ТОВАРІВ НА ЗБЕРІГАННЯ</w:t>
      </w:r>
    </w:p>
    <w:p w14:paraId="460F5BBB" w14:textId="235383EF" w:rsidR="00F47715" w:rsidRPr="00B8690B" w:rsidRDefault="00B36D10" w:rsidP="00F47715">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w:t>
      </w:r>
      <w:r w:rsidR="00FB738E" w:rsidRPr="00B8690B">
        <w:rPr>
          <w:rFonts w:ascii="Times New Roman" w:hAnsi="Times New Roman" w:cs="Times New Roman"/>
          <w:sz w:val="20"/>
          <w:szCs w:val="20"/>
        </w:rPr>
        <w:t>2</w:t>
      </w:r>
      <w:r w:rsidRPr="00B8690B">
        <w:rPr>
          <w:rFonts w:ascii="Times New Roman" w:hAnsi="Times New Roman" w:cs="Times New Roman"/>
          <w:sz w:val="20"/>
          <w:szCs w:val="20"/>
        </w:rPr>
        <w:t>.1.</w:t>
      </w:r>
      <w:r w:rsidRPr="00B8690B">
        <w:rPr>
          <w:rFonts w:ascii="Times New Roman" w:hAnsi="Times New Roman" w:cs="Times New Roman"/>
          <w:b/>
          <w:sz w:val="20"/>
          <w:szCs w:val="20"/>
        </w:rPr>
        <w:t xml:space="preserve"> </w:t>
      </w:r>
      <w:r w:rsidR="00A53BC2" w:rsidRPr="00B8690B">
        <w:rPr>
          <w:rFonts w:ascii="Times New Roman" w:hAnsi="Times New Roman" w:cs="Times New Roman"/>
          <w:sz w:val="20"/>
          <w:szCs w:val="20"/>
        </w:rPr>
        <w:t>Передача</w:t>
      </w:r>
      <w:r w:rsidR="00A53BC2" w:rsidRPr="00B8690B">
        <w:rPr>
          <w:rFonts w:ascii="Times New Roman" w:hAnsi="Times New Roman" w:cs="Times New Roman"/>
          <w:b/>
          <w:sz w:val="20"/>
          <w:szCs w:val="20"/>
        </w:rPr>
        <w:t xml:space="preserve"> </w:t>
      </w:r>
      <w:r w:rsidR="00553877" w:rsidRPr="00B8690B">
        <w:rPr>
          <w:rFonts w:ascii="Times New Roman" w:hAnsi="Times New Roman" w:cs="Times New Roman"/>
          <w:sz w:val="20"/>
          <w:szCs w:val="20"/>
        </w:rPr>
        <w:t>Товар</w:t>
      </w:r>
      <w:r w:rsidR="00A53BC2" w:rsidRPr="00B8690B">
        <w:rPr>
          <w:rFonts w:ascii="Times New Roman" w:hAnsi="Times New Roman" w:cs="Times New Roman"/>
          <w:sz w:val="20"/>
          <w:szCs w:val="20"/>
        </w:rPr>
        <w:t>у н</w:t>
      </w:r>
      <w:r w:rsidR="00914144" w:rsidRPr="00B8690B">
        <w:rPr>
          <w:rFonts w:ascii="Times New Roman" w:hAnsi="Times New Roman" w:cs="Times New Roman"/>
          <w:sz w:val="20"/>
          <w:szCs w:val="20"/>
        </w:rPr>
        <w:t xml:space="preserve">а зберігання Виконавцю </w:t>
      </w:r>
      <w:r w:rsidR="00A53BC2" w:rsidRPr="00B8690B">
        <w:rPr>
          <w:rFonts w:ascii="Times New Roman" w:hAnsi="Times New Roman" w:cs="Times New Roman"/>
          <w:sz w:val="20"/>
          <w:szCs w:val="20"/>
        </w:rPr>
        <w:t xml:space="preserve">здійснюється </w:t>
      </w:r>
      <w:r w:rsidR="00914144" w:rsidRPr="00B8690B">
        <w:rPr>
          <w:rFonts w:ascii="Times New Roman" w:hAnsi="Times New Roman" w:cs="Times New Roman"/>
          <w:sz w:val="20"/>
          <w:szCs w:val="20"/>
        </w:rPr>
        <w:t>Замовником</w:t>
      </w:r>
      <w:r w:rsidR="00256D1D" w:rsidRPr="00B8690B">
        <w:rPr>
          <w:rFonts w:ascii="Times New Roman" w:hAnsi="Times New Roman" w:cs="Times New Roman"/>
          <w:sz w:val="20"/>
          <w:szCs w:val="20"/>
          <w:lang w:val="ru-RU"/>
        </w:rPr>
        <w:t xml:space="preserve"> </w:t>
      </w:r>
      <w:r w:rsidR="00914144" w:rsidRPr="00B8690B">
        <w:rPr>
          <w:rFonts w:ascii="Times New Roman" w:hAnsi="Times New Roman" w:cs="Times New Roman"/>
          <w:sz w:val="20"/>
          <w:szCs w:val="20"/>
        </w:rPr>
        <w:t xml:space="preserve">окремими партіями </w:t>
      </w:r>
      <w:r w:rsidR="00553877" w:rsidRPr="00B8690B">
        <w:rPr>
          <w:rFonts w:ascii="Times New Roman" w:hAnsi="Times New Roman" w:cs="Times New Roman"/>
          <w:sz w:val="20"/>
          <w:szCs w:val="20"/>
        </w:rPr>
        <w:t xml:space="preserve">на складі </w:t>
      </w:r>
      <w:r w:rsidR="00914144" w:rsidRPr="00B8690B">
        <w:rPr>
          <w:rFonts w:ascii="Times New Roman" w:hAnsi="Times New Roman" w:cs="Times New Roman"/>
          <w:sz w:val="20"/>
          <w:szCs w:val="20"/>
        </w:rPr>
        <w:t>В</w:t>
      </w:r>
      <w:r w:rsidR="00553877" w:rsidRPr="00B8690B">
        <w:rPr>
          <w:rFonts w:ascii="Times New Roman" w:hAnsi="Times New Roman" w:cs="Times New Roman"/>
          <w:sz w:val="20"/>
          <w:szCs w:val="20"/>
        </w:rPr>
        <w:t>иконавця.</w:t>
      </w:r>
      <w:r w:rsidR="00F47715" w:rsidRPr="00B8690B">
        <w:rPr>
          <w:rFonts w:ascii="Times New Roman" w:hAnsi="Times New Roman" w:cs="Times New Roman"/>
          <w:sz w:val="20"/>
          <w:szCs w:val="20"/>
        </w:rPr>
        <w:t xml:space="preserve"> </w:t>
      </w:r>
    </w:p>
    <w:p w14:paraId="5A4F1C1C" w14:textId="2329B5D7" w:rsidR="00F9726A" w:rsidRPr="00B8690B" w:rsidRDefault="00F9726A" w:rsidP="00F9726A">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 xml:space="preserve">2.2.2. Замовник </w:t>
      </w:r>
      <w:r w:rsidR="00A528F0" w:rsidRPr="00B8690B">
        <w:rPr>
          <w:rFonts w:ascii="Times New Roman" w:hAnsi="Times New Roman" w:cs="Times New Roman"/>
          <w:sz w:val="20"/>
          <w:szCs w:val="20"/>
        </w:rPr>
        <w:t xml:space="preserve">подає через API обмін зі своєї </w:t>
      </w:r>
      <w:r w:rsidR="00FC77FC" w:rsidRPr="00B8690B">
        <w:rPr>
          <w:rFonts w:ascii="Times New Roman" w:hAnsi="Times New Roman" w:cs="Times New Roman"/>
          <w:sz w:val="20"/>
          <w:szCs w:val="20"/>
        </w:rPr>
        <w:t xml:space="preserve">електронної </w:t>
      </w:r>
      <w:r w:rsidR="00A528F0" w:rsidRPr="00B8690B">
        <w:rPr>
          <w:rFonts w:ascii="Times New Roman" w:hAnsi="Times New Roman" w:cs="Times New Roman"/>
          <w:sz w:val="20"/>
          <w:szCs w:val="20"/>
        </w:rPr>
        <w:t xml:space="preserve">системи до системи Виконавця </w:t>
      </w:r>
      <w:r w:rsidR="00256AD7" w:rsidRPr="00B8690B">
        <w:rPr>
          <w:rFonts w:ascii="Times New Roman" w:hAnsi="Times New Roman" w:cs="Times New Roman"/>
          <w:sz w:val="20"/>
          <w:szCs w:val="20"/>
          <w:lang w:val="ru-RU"/>
        </w:rPr>
        <w:t>___</w:t>
      </w:r>
      <w:r w:rsidR="00D478B9" w:rsidRPr="00B8690B">
        <w:rPr>
          <w:rFonts w:ascii="Times New Roman" w:hAnsi="Times New Roman" w:cs="Times New Roman"/>
          <w:sz w:val="20"/>
          <w:szCs w:val="20"/>
        </w:rPr>
        <w:t xml:space="preserve"> </w:t>
      </w:r>
      <w:r w:rsidR="00836188" w:rsidRPr="00B8690B">
        <w:rPr>
          <w:rFonts w:ascii="Times New Roman" w:eastAsia="Times New Roman" w:hAnsi="Times New Roman" w:cs="Times New Roman"/>
          <w:sz w:val="20"/>
          <w:szCs w:val="20"/>
        </w:rPr>
        <w:t>або в е</w:t>
      </w:r>
      <w:r w:rsidR="00836188" w:rsidRPr="00B8690B">
        <w:rPr>
          <w:rFonts w:ascii="Times New Roman" w:hAnsi="Times New Roman" w:cs="Times New Roman"/>
          <w:sz w:val="20"/>
          <w:szCs w:val="20"/>
        </w:rPr>
        <w:t xml:space="preserve">лектронному вигляді на адресу електронної пошти уповноваженої особи Виконавця, зазначеної в Додатку № </w:t>
      </w:r>
      <w:r w:rsidR="006E7010" w:rsidRPr="00B8690B">
        <w:rPr>
          <w:rFonts w:ascii="Times New Roman" w:hAnsi="Times New Roman" w:cs="Times New Roman"/>
          <w:sz w:val="20"/>
          <w:szCs w:val="20"/>
        </w:rPr>
        <w:t>8</w:t>
      </w:r>
      <w:r w:rsidR="00836188" w:rsidRPr="00B8690B">
        <w:rPr>
          <w:rFonts w:ascii="Times New Roman" w:hAnsi="Times New Roman" w:cs="Times New Roman"/>
          <w:sz w:val="20"/>
          <w:szCs w:val="20"/>
        </w:rPr>
        <w:t xml:space="preserve"> до цього Договору, </w:t>
      </w:r>
      <w:r w:rsidR="00A528F0" w:rsidRPr="00B8690B">
        <w:rPr>
          <w:rFonts w:ascii="Times New Roman" w:hAnsi="Times New Roman" w:cs="Times New Roman"/>
          <w:sz w:val="20"/>
          <w:szCs w:val="20"/>
        </w:rPr>
        <w:t>інформацію (плани) про надходження Товару для зберігання на склад Виконавця</w:t>
      </w:r>
      <w:r w:rsidRPr="00B8690B">
        <w:rPr>
          <w:rFonts w:ascii="Times New Roman" w:hAnsi="Times New Roman" w:cs="Times New Roman"/>
          <w:sz w:val="20"/>
          <w:szCs w:val="20"/>
        </w:rPr>
        <w:t xml:space="preserve">, </w:t>
      </w:r>
      <w:r w:rsidR="00A528F0" w:rsidRPr="00B8690B">
        <w:rPr>
          <w:rFonts w:ascii="Times New Roman" w:hAnsi="Times New Roman" w:cs="Times New Roman"/>
          <w:sz w:val="20"/>
          <w:szCs w:val="20"/>
        </w:rPr>
        <w:t xml:space="preserve">окрім Товару, умови по прийманню якого визначені в Додатку № </w:t>
      </w:r>
      <w:r w:rsidR="00A528F0" w:rsidRPr="00B8690B">
        <w:rPr>
          <w:rFonts w:ascii="Times New Roman" w:eastAsia="Courier New" w:hAnsi="Times New Roman" w:cs="Times New Roman"/>
          <w:sz w:val="20"/>
          <w:szCs w:val="20"/>
        </w:rPr>
        <w:t xml:space="preserve">1 до </w:t>
      </w:r>
      <w:r w:rsidR="00A528F0" w:rsidRPr="00B8690B">
        <w:rPr>
          <w:rFonts w:ascii="Times New Roman" w:hAnsi="Times New Roman" w:cs="Times New Roman"/>
          <w:sz w:val="20"/>
          <w:szCs w:val="20"/>
        </w:rPr>
        <w:t>цього Договору</w:t>
      </w:r>
      <w:r w:rsidR="00A528F0" w:rsidRPr="00B8690B">
        <w:rPr>
          <w:rFonts w:ascii="Times New Roman" w:eastAsia="Courier New" w:hAnsi="Times New Roman" w:cs="Times New Roman"/>
          <w:sz w:val="20"/>
          <w:szCs w:val="20"/>
        </w:rPr>
        <w:t xml:space="preserve">, </w:t>
      </w:r>
      <w:r w:rsidR="00836188" w:rsidRPr="00B8690B">
        <w:rPr>
          <w:rFonts w:ascii="Times New Roman" w:eastAsia="Courier New" w:hAnsi="Times New Roman" w:cs="Times New Roman"/>
          <w:sz w:val="20"/>
          <w:szCs w:val="20"/>
        </w:rPr>
        <w:t xml:space="preserve">із зазначенням </w:t>
      </w:r>
      <w:r w:rsidR="00836188" w:rsidRPr="00B8690B">
        <w:rPr>
          <w:rFonts w:ascii="Times New Roman" w:hAnsi="Times New Roman" w:cs="Times New Roman"/>
          <w:sz w:val="20"/>
          <w:szCs w:val="20"/>
        </w:rPr>
        <w:t xml:space="preserve">дати та часу приймання Товару, найменування Товару, одиниця виміру товару (штука, коробка, тонна і </w:t>
      </w:r>
      <w:proofErr w:type="spellStart"/>
      <w:r w:rsidR="00836188" w:rsidRPr="00B8690B">
        <w:rPr>
          <w:rFonts w:ascii="Times New Roman" w:hAnsi="Times New Roman" w:cs="Times New Roman"/>
          <w:sz w:val="20"/>
          <w:szCs w:val="20"/>
        </w:rPr>
        <w:t>т.д</w:t>
      </w:r>
      <w:proofErr w:type="spellEnd"/>
      <w:r w:rsidR="00836188" w:rsidRPr="00B8690B">
        <w:rPr>
          <w:rFonts w:ascii="Times New Roman" w:hAnsi="Times New Roman" w:cs="Times New Roman"/>
          <w:sz w:val="20"/>
          <w:szCs w:val="20"/>
        </w:rPr>
        <w:t>.), артикул Товару, кількість Товару, ціна одиниці Товару і вартість партії Товару, найменування Постачальника та ПІБ уповноваженої особи Замовника/ на передачу такого Товару</w:t>
      </w:r>
      <w:r w:rsidR="00256D1D" w:rsidRPr="00B8690B">
        <w:rPr>
          <w:rFonts w:ascii="Times New Roman" w:hAnsi="Times New Roman" w:cs="Times New Roman"/>
          <w:sz w:val="20"/>
          <w:szCs w:val="20"/>
        </w:rPr>
        <w:t>,</w:t>
      </w:r>
      <w:r w:rsidR="00836188" w:rsidRPr="00B8690B">
        <w:rPr>
          <w:rFonts w:ascii="Times New Roman" w:hAnsi="Times New Roman" w:cs="Times New Roman"/>
          <w:sz w:val="20"/>
          <w:szCs w:val="20"/>
        </w:rPr>
        <w:t xml:space="preserve"> </w:t>
      </w:r>
      <w:r w:rsidR="00A528F0" w:rsidRPr="00B8690B">
        <w:rPr>
          <w:rFonts w:ascii="Times New Roman" w:eastAsia="Times New Roman" w:hAnsi="Times New Roman" w:cs="Times New Roman"/>
          <w:sz w:val="20"/>
          <w:szCs w:val="20"/>
        </w:rPr>
        <w:t xml:space="preserve">переліку (найменування) Товарів, їх кількістю, </w:t>
      </w:r>
      <w:r w:rsidR="00A528F0" w:rsidRPr="00B8690B">
        <w:rPr>
          <w:rFonts w:ascii="Times New Roman" w:hAnsi="Times New Roman" w:cs="Times New Roman"/>
          <w:sz w:val="20"/>
          <w:szCs w:val="20"/>
        </w:rPr>
        <w:t xml:space="preserve">одиниці виміру Товару (штука, коробка, тонна і </w:t>
      </w:r>
      <w:proofErr w:type="spellStart"/>
      <w:r w:rsidR="00A528F0" w:rsidRPr="00B8690B">
        <w:rPr>
          <w:rFonts w:ascii="Times New Roman" w:hAnsi="Times New Roman" w:cs="Times New Roman"/>
          <w:sz w:val="20"/>
          <w:szCs w:val="20"/>
        </w:rPr>
        <w:t>т.д</w:t>
      </w:r>
      <w:proofErr w:type="spellEnd"/>
      <w:r w:rsidR="00A528F0" w:rsidRPr="00B8690B">
        <w:rPr>
          <w:rFonts w:ascii="Times New Roman" w:hAnsi="Times New Roman" w:cs="Times New Roman"/>
          <w:sz w:val="20"/>
          <w:szCs w:val="20"/>
        </w:rPr>
        <w:t>.), артикулу</w:t>
      </w:r>
      <w:r w:rsidR="004B3478" w:rsidRPr="00B8690B">
        <w:rPr>
          <w:rFonts w:ascii="Times New Roman" w:hAnsi="Times New Roman" w:cs="Times New Roman"/>
          <w:sz w:val="20"/>
          <w:szCs w:val="20"/>
        </w:rPr>
        <w:t>.</w:t>
      </w:r>
    </w:p>
    <w:p w14:paraId="00000013" w14:textId="677B9AAA" w:rsidR="00C45046"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eastAsia="Times New Roman" w:hAnsi="Times New Roman" w:cs="Times New Roman"/>
          <w:sz w:val="20"/>
          <w:szCs w:val="20"/>
        </w:rPr>
        <w:t>2.2.</w:t>
      </w:r>
      <w:r w:rsidR="00F9726A" w:rsidRPr="00B8690B">
        <w:rPr>
          <w:rFonts w:ascii="Times New Roman" w:eastAsia="Times New Roman" w:hAnsi="Times New Roman" w:cs="Times New Roman"/>
          <w:sz w:val="20"/>
          <w:szCs w:val="20"/>
        </w:rPr>
        <w:t>3</w:t>
      </w:r>
      <w:r w:rsidR="0098755E" w:rsidRPr="00B8690B">
        <w:rPr>
          <w:rFonts w:ascii="Times New Roman" w:eastAsia="Times New Roman" w:hAnsi="Times New Roman" w:cs="Times New Roman"/>
          <w:sz w:val="20"/>
          <w:szCs w:val="20"/>
        </w:rPr>
        <w:t>.</w:t>
      </w:r>
      <w:r w:rsidR="0098755E" w:rsidRPr="00B8690B">
        <w:rPr>
          <w:rFonts w:ascii="Times New Roman" w:eastAsia="Times New Roman" w:hAnsi="Times New Roman" w:cs="Times New Roman"/>
          <w:b/>
          <w:sz w:val="20"/>
          <w:szCs w:val="20"/>
        </w:rPr>
        <w:t xml:space="preserve"> </w:t>
      </w:r>
      <w:r w:rsidR="00553877" w:rsidRPr="00B8690B">
        <w:rPr>
          <w:rFonts w:ascii="Times New Roman" w:hAnsi="Times New Roman" w:cs="Times New Roman"/>
          <w:sz w:val="20"/>
          <w:szCs w:val="20"/>
        </w:rPr>
        <w:t>Виконавець перевіряє Товар</w:t>
      </w:r>
      <w:r w:rsidR="002E4F1B" w:rsidRPr="00B8690B">
        <w:rPr>
          <w:rFonts w:ascii="Times New Roman" w:hAnsi="Times New Roman" w:cs="Times New Roman"/>
          <w:sz w:val="20"/>
          <w:szCs w:val="20"/>
        </w:rPr>
        <w:t xml:space="preserve">, який надійшов для прийняття на зберігання, </w:t>
      </w:r>
      <w:r w:rsidR="00553877" w:rsidRPr="00B8690B">
        <w:rPr>
          <w:rFonts w:ascii="Times New Roman" w:hAnsi="Times New Roman" w:cs="Times New Roman"/>
          <w:sz w:val="20"/>
          <w:szCs w:val="20"/>
        </w:rPr>
        <w:t>на предмет цілісності його пакув</w:t>
      </w:r>
      <w:r w:rsidR="00553877" w:rsidRPr="00B8690B">
        <w:rPr>
          <w:rFonts w:ascii="Times New Roman" w:eastAsia="Courier New" w:hAnsi="Times New Roman" w:cs="Times New Roman"/>
          <w:sz w:val="20"/>
          <w:szCs w:val="20"/>
        </w:rPr>
        <w:t>а</w:t>
      </w:r>
      <w:r w:rsidR="00553877" w:rsidRPr="00B8690B">
        <w:rPr>
          <w:rFonts w:ascii="Times New Roman" w:hAnsi="Times New Roman" w:cs="Times New Roman"/>
          <w:sz w:val="20"/>
          <w:szCs w:val="20"/>
        </w:rPr>
        <w:t>ння та відповідності кількості згідно супровідних документів. Вивантаження Това</w:t>
      </w:r>
      <w:r w:rsidR="00553877" w:rsidRPr="00B8690B">
        <w:rPr>
          <w:rFonts w:ascii="Times New Roman" w:eastAsia="Courier New" w:hAnsi="Times New Roman" w:cs="Times New Roman"/>
          <w:sz w:val="20"/>
          <w:szCs w:val="20"/>
        </w:rPr>
        <w:t>р</w:t>
      </w:r>
      <w:r w:rsidR="00553877" w:rsidRPr="00B8690B">
        <w:rPr>
          <w:rFonts w:ascii="Times New Roman" w:hAnsi="Times New Roman" w:cs="Times New Roman"/>
          <w:sz w:val="20"/>
          <w:szCs w:val="20"/>
        </w:rPr>
        <w:t xml:space="preserve">у з </w:t>
      </w:r>
      <w:r w:rsidR="00737FB5" w:rsidRPr="00B8690B">
        <w:rPr>
          <w:rFonts w:ascii="Times New Roman" w:hAnsi="Times New Roman" w:cs="Times New Roman"/>
          <w:sz w:val="20"/>
          <w:szCs w:val="20"/>
        </w:rPr>
        <w:t>авто</w:t>
      </w:r>
      <w:r w:rsidR="00553877" w:rsidRPr="00B8690B">
        <w:rPr>
          <w:rFonts w:ascii="Times New Roman" w:hAnsi="Times New Roman" w:cs="Times New Roman"/>
          <w:sz w:val="20"/>
          <w:szCs w:val="20"/>
        </w:rPr>
        <w:t>транспорт</w:t>
      </w:r>
      <w:r w:rsidR="00737FB5" w:rsidRPr="00B8690B">
        <w:rPr>
          <w:rFonts w:ascii="Times New Roman" w:hAnsi="Times New Roman" w:cs="Times New Roman"/>
          <w:sz w:val="20"/>
          <w:szCs w:val="20"/>
        </w:rPr>
        <w:t>у</w:t>
      </w:r>
      <w:r w:rsidR="00553877" w:rsidRPr="00B8690B">
        <w:rPr>
          <w:rFonts w:ascii="Times New Roman" w:hAnsi="Times New Roman" w:cs="Times New Roman"/>
          <w:sz w:val="20"/>
          <w:szCs w:val="20"/>
        </w:rPr>
        <w:t xml:space="preserve"> здійснюється силами та технічними засобами </w:t>
      </w:r>
      <w:r w:rsidR="00737FB5" w:rsidRPr="00B8690B">
        <w:rPr>
          <w:rFonts w:ascii="Times New Roman" w:hAnsi="Times New Roman" w:cs="Times New Roman"/>
          <w:sz w:val="20"/>
          <w:szCs w:val="20"/>
        </w:rPr>
        <w:t>В</w:t>
      </w:r>
      <w:r w:rsidR="00553877" w:rsidRPr="00B8690B">
        <w:rPr>
          <w:rFonts w:ascii="Times New Roman" w:hAnsi="Times New Roman" w:cs="Times New Roman"/>
          <w:sz w:val="20"/>
          <w:szCs w:val="20"/>
        </w:rPr>
        <w:t xml:space="preserve">иконавця. Час вивантаження зазначений у додатку </w:t>
      </w:r>
      <w:r w:rsidR="00914144" w:rsidRPr="00B8690B">
        <w:rPr>
          <w:rFonts w:ascii="Times New Roman" w:hAnsi="Times New Roman" w:cs="Times New Roman"/>
          <w:sz w:val="20"/>
          <w:szCs w:val="20"/>
        </w:rPr>
        <w:t>№</w:t>
      </w:r>
      <w:r w:rsidR="00553877" w:rsidRPr="00B8690B">
        <w:rPr>
          <w:rFonts w:ascii="Times New Roman" w:hAnsi="Times New Roman" w:cs="Times New Roman"/>
          <w:sz w:val="20"/>
          <w:szCs w:val="20"/>
        </w:rPr>
        <w:t xml:space="preserve"> 1 до Договору «Правила щодо здійснення господарських операцій зі складської логістики». </w:t>
      </w:r>
    </w:p>
    <w:p w14:paraId="581D0B1A" w14:textId="2D0E3994" w:rsidR="005D5FF5" w:rsidRPr="00B8690B" w:rsidRDefault="00DA551B" w:rsidP="005D5FF5">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2.2.</w:t>
      </w:r>
      <w:r w:rsidR="00836188" w:rsidRPr="00B8690B">
        <w:rPr>
          <w:rFonts w:ascii="Times New Roman" w:hAnsi="Times New Roman" w:cs="Times New Roman"/>
          <w:sz w:val="20"/>
          <w:szCs w:val="20"/>
        </w:rPr>
        <w:t>4</w:t>
      </w:r>
      <w:r w:rsidRPr="00B8690B">
        <w:rPr>
          <w:rFonts w:ascii="Times New Roman" w:hAnsi="Times New Roman" w:cs="Times New Roman"/>
          <w:sz w:val="20"/>
          <w:szCs w:val="20"/>
        </w:rPr>
        <w:t xml:space="preserve">. </w:t>
      </w:r>
      <w:r w:rsidR="002E4F1B" w:rsidRPr="00B8690B">
        <w:rPr>
          <w:rFonts w:ascii="Times New Roman" w:hAnsi="Times New Roman" w:cs="Times New Roman"/>
          <w:sz w:val="20"/>
          <w:szCs w:val="20"/>
        </w:rPr>
        <w:t>Факт приймання Товару</w:t>
      </w:r>
      <w:r w:rsidR="004F6FED" w:rsidRPr="00B8690B">
        <w:rPr>
          <w:rFonts w:ascii="Times New Roman" w:hAnsi="Times New Roman" w:cs="Times New Roman"/>
          <w:sz w:val="20"/>
          <w:szCs w:val="20"/>
        </w:rPr>
        <w:t xml:space="preserve"> Замовника </w:t>
      </w:r>
      <w:r w:rsidR="002E4F1B" w:rsidRPr="00B8690B">
        <w:rPr>
          <w:rFonts w:ascii="Times New Roman" w:hAnsi="Times New Roman" w:cs="Times New Roman"/>
          <w:sz w:val="20"/>
          <w:szCs w:val="20"/>
        </w:rPr>
        <w:t>Виконавцем</w:t>
      </w:r>
      <w:r w:rsidR="004F6FED" w:rsidRPr="00B8690B">
        <w:rPr>
          <w:rFonts w:ascii="Times New Roman" w:hAnsi="Times New Roman" w:cs="Times New Roman"/>
          <w:sz w:val="20"/>
          <w:szCs w:val="20"/>
        </w:rPr>
        <w:t xml:space="preserve"> (від імені Замовника) від Постачальника, перевізника та приймання Товару </w:t>
      </w:r>
      <w:r w:rsidR="002277AC" w:rsidRPr="00B8690B">
        <w:rPr>
          <w:rFonts w:ascii="Times New Roman" w:hAnsi="Times New Roman" w:cs="Times New Roman"/>
          <w:sz w:val="20"/>
          <w:szCs w:val="20"/>
        </w:rPr>
        <w:t xml:space="preserve">на зберігання </w:t>
      </w:r>
      <w:r w:rsidR="002E4F1B" w:rsidRPr="00B8690B">
        <w:rPr>
          <w:rFonts w:ascii="Times New Roman" w:hAnsi="Times New Roman" w:cs="Times New Roman"/>
          <w:sz w:val="20"/>
          <w:szCs w:val="20"/>
        </w:rPr>
        <w:t xml:space="preserve">від </w:t>
      </w:r>
      <w:r w:rsidR="002277AC" w:rsidRPr="00B8690B">
        <w:rPr>
          <w:rFonts w:ascii="Times New Roman" w:hAnsi="Times New Roman" w:cs="Times New Roman"/>
          <w:sz w:val="20"/>
          <w:szCs w:val="20"/>
        </w:rPr>
        <w:t>Замовника</w:t>
      </w:r>
      <w:r w:rsidR="008054FD" w:rsidRPr="00B8690B">
        <w:rPr>
          <w:rFonts w:ascii="Times New Roman" w:hAnsi="Times New Roman" w:cs="Times New Roman"/>
          <w:sz w:val="20"/>
          <w:szCs w:val="20"/>
        </w:rPr>
        <w:t xml:space="preserve"> </w:t>
      </w:r>
      <w:r w:rsidR="002E4F1B" w:rsidRPr="00B8690B">
        <w:rPr>
          <w:rFonts w:ascii="Times New Roman" w:hAnsi="Times New Roman" w:cs="Times New Roman"/>
          <w:sz w:val="20"/>
          <w:szCs w:val="20"/>
        </w:rPr>
        <w:t xml:space="preserve">засвідчується його підписом у </w:t>
      </w:r>
      <w:r w:rsidRPr="00B8690B">
        <w:rPr>
          <w:rFonts w:ascii="Times New Roman" w:hAnsi="Times New Roman" w:cs="Times New Roman"/>
          <w:sz w:val="20"/>
          <w:szCs w:val="20"/>
        </w:rPr>
        <w:t>С</w:t>
      </w:r>
      <w:r w:rsidR="002E4F1B" w:rsidRPr="00B8690B">
        <w:rPr>
          <w:rFonts w:ascii="Times New Roman" w:hAnsi="Times New Roman" w:cs="Times New Roman"/>
          <w:sz w:val="20"/>
          <w:szCs w:val="20"/>
        </w:rPr>
        <w:t>упровідних документах</w:t>
      </w:r>
      <w:r w:rsidRPr="00B8690B">
        <w:rPr>
          <w:rFonts w:ascii="Times New Roman" w:hAnsi="Times New Roman" w:cs="Times New Roman"/>
          <w:sz w:val="20"/>
          <w:szCs w:val="20"/>
        </w:rPr>
        <w:t xml:space="preserve"> на Товар</w:t>
      </w:r>
      <w:r w:rsidR="002E4F1B" w:rsidRPr="00B8690B">
        <w:rPr>
          <w:rFonts w:ascii="Times New Roman" w:hAnsi="Times New Roman" w:cs="Times New Roman"/>
          <w:sz w:val="20"/>
          <w:szCs w:val="20"/>
        </w:rPr>
        <w:t>, що супроводжують товар (експрес-накладні, товарно-транспорті накладі, видаткові накладні)</w:t>
      </w:r>
      <w:r w:rsidR="00992E52" w:rsidRPr="00B8690B">
        <w:rPr>
          <w:rFonts w:ascii="Times New Roman" w:hAnsi="Times New Roman" w:cs="Times New Roman"/>
          <w:sz w:val="20"/>
          <w:szCs w:val="20"/>
        </w:rPr>
        <w:t xml:space="preserve"> та у Акті приймання Товару на зберігання</w:t>
      </w:r>
      <w:r w:rsidR="002D27AB" w:rsidRPr="00B8690B">
        <w:rPr>
          <w:rFonts w:ascii="Times New Roman" w:hAnsi="Times New Roman" w:cs="Times New Roman"/>
          <w:sz w:val="20"/>
          <w:szCs w:val="20"/>
        </w:rPr>
        <w:t>.</w:t>
      </w:r>
      <w:r w:rsidR="002E4F1B" w:rsidRPr="00B8690B">
        <w:rPr>
          <w:rFonts w:ascii="Times New Roman" w:hAnsi="Times New Roman" w:cs="Times New Roman"/>
          <w:sz w:val="20"/>
          <w:szCs w:val="20"/>
        </w:rPr>
        <w:t xml:space="preserve"> Виконавець своїм підписом у </w:t>
      </w:r>
      <w:r w:rsidRPr="00B8690B">
        <w:rPr>
          <w:rFonts w:ascii="Times New Roman" w:hAnsi="Times New Roman" w:cs="Times New Roman"/>
          <w:sz w:val="20"/>
          <w:szCs w:val="20"/>
        </w:rPr>
        <w:t>С</w:t>
      </w:r>
      <w:r w:rsidR="002E4F1B" w:rsidRPr="00B8690B">
        <w:rPr>
          <w:rFonts w:ascii="Times New Roman" w:hAnsi="Times New Roman" w:cs="Times New Roman"/>
          <w:sz w:val="20"/>
          <w:szCs w:val="20"/>
        </w:rPr>
        <w:t>упровідних документах підтверджує свою згоду з фактичною кількістю, станом, пакуванням, масою відправлення, прийнятого ним</w:t>
      </w:r>
      <w:r w:rsidR="00231F16" w:rsidRPr="00B8690B">
        <w:rPr>
          <w:rFonts w:ascii="Times New Roman" w:hAnsi="Times New Roman" w:cs="Times New Roman"/>
          <w:sz w:val="20"/>
          <w:szCs w:val="20"/>
        </w:rPr>
        <w:t xml:space="preserve"> від імені Замовника у Постачальника та/або перевізника. </w:t>
      </w:r>
      <w:r w:rsidRPr="00B8690B">
        <w:rPr>
          <w:rFonts w:ascii="Times New Roman" w:hAnsi="Times New Roman" w:cs="Times New Roman"/>
          <w:sz w:val="20"/>
          <w:szCs w:val="20"/>
        </w:rPr>
        <w:t xml:space="preserve"> </w:t>
      </w:r>
      <w:r w:rsidR="00231F16" w:rsidRPr="00B8690B">
        <w:rPr>
          <w:rFonts w:ascii="Times New Roman" w:hAnsi="Times New Roman" w:cs="Times New Roman"/>
          <w:sz w:val="20"/>
          <w:szCs w:val="20"/>
        </w:rPr>
        <w:t xml:space="preserve">Виконавець своїм підписом у Супровідних документах підтверджує свою згоду з фактичною кількістю, станом, пакуванням, масою відправлення, прийнятого ним </w:t>
      </w:r>
      <w:r w:rsidRPr="00B8690B">
        <w:rPr>
          <w:rFonts w:ascii="Times New Roman" w:hAnsi="Times New Roman" w:cs="Times New Roman"/>
          <w:sz w:val="20"/>
          <w:szCs w:val="20"/>
        </w:rPr>
        <w:t>на зберігання</w:t>
      </w:r>
      <w:r w:rsidR="002E4F1B" w:rsidRPr="00B8690B">
        <w:rPr>
          <w:rFonts w:ascii="Times New Roman" w:hAnsi="Times New Roman" w:cs="Times New Roman"/>
          <w:sz w:val="20"/>
          <w:szCs w:val="20"/>
        </w:rPr>
        <w:t xml:space="preserve"> від </w:t>
      </w:r>
      <w:r w:rsidRPr="00B8690B">
        <w:rPr>
          <w:rFonts w:ascii="Times New Roman" w:hAnsi="Times New Roman" w:cs="Times New Roman"/>
          <w:sz w:val="20"/>
          <w:szCs w:val="20"/>
        </w:rPr>
        <w:t>Замовника</w:t>
      </w:r>
      <w:r w:rsidR="002E4F1B" w:rsidRPr="00B8690B">
        <w:rPr>
          <w:rFonts w:ascii="Times New Roman" w:hAnsi="Times New Roman" w:cs="Times New Roman"/>
          <w:sz w:val="20"/>
          <w:szCs w:val="20"/>
        </w:rPr>
        <w:t xml:space="preserve">. У </w:t>
      </w:r>
      <w:proofErr w:type="spellStart"/>
      <w:r w:rsidR="002E4F1B" w:rsidRPr="00B8690B">
        <w:rPr>
          <w:rFonts w:ascii="Times New Roman" w:hAnsi="Times New Roman" w:cs="Times New Roman"/>
          <w:sz w:val="20"/>
          <w:szCs w:val="20"/>
        </w:rPr>
        <w:t>paзі</w:t>
      </w:r>
      <w:proofErr w:type="spellEnd"/>
      <w:r w:rsidR="002E4F1B" w:rsidRPr="00B8690B">
        <w:rPr>
          <w:rFonts w:ascii="Times New Roman" w:hAnsi="Times New Roman" w:cs="Times New Roman"/>
          <w:sz w:val="20"/>
          <w:szCs w:val="20"/>
        </w:rPr>
        <w:t xml:space="preserve"> виявлення при прийманні Товару </w:t>
      </w:r>
      <w:r w:rsidR="00937F2C" w:rsidRPr="00B8690B">
        <w:rPr>
          <w:rFonts w:ascii="Times New Roman" w:hAnsi="Times New Roman" w:cs="Times New Roman"/>
          <w:sz w:val="20"/>
          <w:szCs w:val="20"/>
        </w:rPr>
        <w:t>на зберігання</w:t>
      </w:r>
      <w:r w:rsidR="002E4F1B" w:rsidRPr="00B8690B">
        <w:rPr>
          <w:rFonts w:ascii="Times New Roman" w:hAnsi="Times New Roman" w:cs="Times New Roman"/>
          <w:sz w:val="20"/>
          <w:szCs w:val="20"/>
        </w:rPr>
        <w:t xml:space="preserve"> розбіжностей згідно </w:t>
      </w:r>
      <w:r w:rsidR="00937F2C" w:rsidRPr="00B8690B">
        <w:rPr>
          <w:rFonts w:ascii="Times New Roman" w:hAnsi="Times New Roman" w:cs="Times New Roman"/>
          <w:sz w:val="20"/>
          <w:szCs w:val="20"/>
        </w:rPr>
        <w:t>С</w:t>
      </w:r>
      <w:r w:rsidR="002E4F1B" w:rsidRPr="00B8690B">
        <w:rPr>
          <w:rFonts w:ascii="Times New Roman" w:hAnsi="Times New Roman" w:cs="Times New Roman"/>
          <w:sz w:val="20"/>
          <w:szCs w:val="20"/>
        </w:rPr>
        <w:t>упровідних документів</w:t>
      </w:r>
      <w:r w:rsidR="00937F2C" w:rsidRPr="00B8690B">
        <w:rPr>
          <w:rFonts w:ascii="Times New Roman" w:hAnsi="Times New Roman" w:cs="Times New Roman"/>
          <w:sz w:val="20"/>
          <w:szCs w:val="20"/>
        </w:rPr>
        <w:t xml:space="preserve"> на Товар</w:t>
      </w:r>
      <w:r w:rsidR="002E4F1B" w:rsidRPr="00B8690B">
        <w:rPr>
          <w:rFonts w:ascii="Times New Roman" w:hAnsi="Times New Roman" w:cs="Times New Roman"/>
          <w:sz w:val="20"/>
          <w:szCs w:val="20"/>
        </w:rPr>
        <w:t>, Виконавець діє відповідно до порядку дій, визначених у Додатку № 1 «Правила щодо здійснення господарських операцій зі складської логістики» до цього Договору</w:t>
      </w:r>
      <w:r w:rsidR="00284B0D" w:rsidRPr="00B8690B">
        <w:rPr>
          <w:rFonts w:ascii="Times New Roman" w:hAnsi="Times New Roman" w:cs="Times New Roman"/>
          <w:sz w:val="20"/>
          <w:szCs w:val="20"/>
        </w:rPr>
        <w:t xml:space="preserve"> </w:t>
      </w:r>
      <w:bookmarkStart w:id="3" w:name="_Hlk53491137"/>
      <w:r w:rsidR="00284B0D" w:rsidRPr="00B8690B">
        <w:rPr>
          <w:rFonts w:ascii="Times New Roman" w:hAnsi="Times New Roman" w:cs="Times New Roman"/>
          <w:sz w:val="20"/>
          <w:szCs w:val="20"/>
        </w:rPr>
        <w:t>та в обов’язковому порядку складає Акт приймання Товару за кількістю та якістю,</w:t>
      </w:r>
      <w:r w:rsidR="00302877" w:rsidRPr="00B8690B">
        <w:rPr>
          <w:rFonts w:ascii="Times New Roman" w:hAnsi="Times New Roman" w:cs="Times New Roman"/>
          <w:sz w:val="20"/>
          <w:szCs w:val="20"/>
        </w:rPr>
        <w:t xml:space="preserve"> </w:t>
      </w:r>
      <w:r w:rsidR="00284B0D" w:rsidRPr="00B8690B">
        <w:rPr>
          <w:rFonts w:ascii="Times New Roman" w:hAnsi="Times New Roman" w:cs="Times New Roman"/>
          <w:sz w:val="20"/>
          <w:szCs w:val="20"/>
        </w:rPr>
        <w:t>що міститься в Додатку № 1</w:t>
      </w:r>
      <w:bookmarkEnd w:id="3"/>
      <w:r w:rsidR="002E4F1B" w:rsidRPr="00B8690B">
        <w:rPr>
          <w:rFonts w:ascii="Times New Roman" w:hAnsi="Times New Roman" w:cs="Times New Roman"/>
          <w:sz w:val="20"/>
          <w:szCs w:val="20"/>
        </w:rPr>
        <w:t>.</w:t>
      </w:r>
      <w:r w:rsidR="00AA463F" w:rsidRPr="00B8690B">
        <w:rPr>
          <w:rFonts w:ascii="Times New Roman" w:hAnsi="Times New Roman" w:cs="Times New Roman"/>
          <w:sz w:val="20"/>
          <w:szCs w:val="20"/>
        </w:rPr>
        <w:t xml:space="preserve"> У</w:t>
      </w:r>
      <w:r w:rsidR="00256D1D" w:rsidRPr="00B8690B">
        <w:rPr>
          <w:rFonts w:ascii="Times New Roman" w:hAnsi="Times New Roman" w:cs="Times New Roman"/>
          <w:sz w:val="20"/>
          <w:szCs w:val="20"/>
        </w:rPr>
        <w:t xml:space="preserve"> разі</w:t>
      </w:r>
      <w:r w:rsidR="00AA463F" w:rsidRPr="00B8690B">
        <w:rPr>
          <w:rFonts w:ascii="Times New Roman" w:hAnsi="Times New Roman" w:cs="Times New Roman"/>
          <w:sz w:val="20"/>
          <w:szCs w:val="20"/>
        </w:rPr>
        <w:t xml:space="preserve"> виявлення при прийманні Товару  Замовника від Постачальників/перевізників </w:t>
      </w:r>
      <w:r w:rsidR="00256D1D" w:rsidRPr="00B8690B">
        <w:rPr>
          <w:rFonts w:ascii="Times New Roman" w:hAnsi="Times New Roman" w:cs="Times New Roman"/>
          <w:sz w:val="20"/>
          <w:szCs w:val="20"/>
        </w:rPr>
        <w:t xml:space="preserve">розбіжностей </w:t>
      </w:r>
      <w:r w:rsidR="00AA463F" w:rsidRPr="00B8690B">
        <w:rPr>
          <w:rFonts w:ascii="Times New Roman" w:hAnsi="Times New Roman" w:cs="Times New Roman"/>
          <w:sz w:val="20"/>
          <w:szCs w:val="20"/>
        </w:rPr>
        <w:t>згідно Супровідних документів на Товар, Виконавець діє відповідно до порядку дій, визначених у Додатку № 1 «Правила щодо здійснення господарських операцій зі складської логістики» до цього Договору</w:t>
      </w:r>
      <w:r w:rsidR="00302877" w:rsidRPr="00B8690B">
        <w:rPr>
          <w:rFonts w:ascii="Times New Roman" w:hAnsi="Times New Roman" w:cs="Times New Roman"/>
          <w:sz w:val="20"/>
          <w:szCs w:val="20"/>
        </w:rPr>
        <w:t xml:space="preserve"> </w:t>
      </w:r>
      <w:r w:rsidR="00284B0D" w:rsidRPr="00B8690B">
        <w:rPr>
          <w:rFonts w:ascii="Times New Roman" w:hAnsi="Times New Roman" w:cs="Times New Roman"/>
          <w:sz w:val="20"/>
          <w:szCs w:val="20"/>
        </w:rPr>
        <w:t>та в обов’язковому порядку складає Акт приймання Товару за кількістю та якістю,</w:t>
      </w:r>
      <w:r w:rsidR="00AE5828" w:rsidRPr="00B8690B">
        <w:rPr>
          <w:rFonts w:ascii="Times New Roman" w:hAnsi="Times New Roman" w:cs="Times New Roman"/>
          <w:sz w:val="20"/>
          <w:szCs w:val="20"/>
        </w:rPr>
        <w:t xml:space="preserve"> </w:t>
      </w:r>
      <w:r w:rsidR="00284B0D" w:rsidRPr="00B8690B">
        <w:rPr>
          <w:rFonts w:ascii="Times New Roman" w:hAnsi="Times New Roman" w:cs="Times New Roman"/>
          <w:sz w:val="20"/>
          <w:szCs w:val="20"/>
        </w:rPr>
        <w:t xml:space="preserve">що міститься в Додатку № 1 </w:t>
      </w:r>
      <w:r w:rsidR="002E4F1B" w:rsidRPr="00B8690B">
        <w:rPr>
          <w:rFonts w:ascii="Times New Roman" w:hAnsi="Times New Roman" w:cs="Times New Roman"/>
          <w:sz w:val="20"/>
          <w:szCs w:val="20"/>
        </w:rPr>
        <w:t xml:space="preserve"> У цьому </w:t>
      </w:r>
      <w:r w:rsidR="00937F2C" w:rsidRPr="00B8690B">
        <w:rPr>
          <w:rFonts w:ascii="Times New Roman" w:hAnsi="Times New Roman" w:cs="Times New Roman"/>
          <w:sz w:val="20"/>
          <w:szCs w:val="20"/>
        </w:rPr>
        <w:t>Д</w:t>
      </w:r>
      <w:r w:rsidR="002E4F1B" w:rsidRPr="00B8690B">
        <w:rPr>
          <w:rFonts w:ascii="Times New Roman" w:hAnsi="Times New Roman" w:cs="Times New Roman"/>
          <w:sz w:val="20"/>
          <w:szCs w:val="20"/>
        </w:rPr>
        <w:t xml:space="preserve">одатку визначена детальна процедура та порядок </w:t>
      </w:r>
      <w:r w:rsidR="00937F2C" w:rsidRPr="00B8690B">
        <w:rPr>
          <w:rFonts w:ascii="Times New Roman" w:hAnsi="Times New Roman" w:cs="Times New Roman"/>
          <w:sz w:val="20"/>
          <w:szCs w:val="20"/>
        </w:rPr>
        <w:t xml:space="preserve">дій </w:t>
      </w:r>
      <w:r w:rsidR="002E4F1B" w:rsidRPr="00B8690B">
        <w:rPr>
          <w:rFonts w:ascii="Times New Roman" w:hAnsi="Times New Roman" w:cs="Times New Roman"/>
          <w:sz w:val="20"/>
          <w:szCs w:val="20"/>
        </w:rPr>
        <w:t xml:space="preserve">для Виконавця при виявленні недоліків Товару, його </w:t>
      </w:r>
      <w:proofErr w:type="spellStart"/>
      <w:r w:rsidR="002E4F1B" w:rsidRPr="00B8690B">
        <w:rPr>
          <w:rFonts w:ascii="Times New Roman" w:hAnsi="Times New Roman" w:cs="Times New Roman"/>
          <w:sz w:val="20"/>
          <w:szCs w:val="20"/>
        </w:rPr>
        <w:t>невідповідностей</w:t>
      </w:r>
      <w:proofErr w:type="spellEnd"/>
      <w:r w:rsidR="002E4F1B" w:rsidRPr="00B8690B">
        <w:rPr>
          <w:rFonts w:ascii="Times New Roman" w:hAnsi="Times New Roman" w:cs="Times New Roman"/>
          <w:sz w:val="20"/>
          <w:szCs w:val="20"/>
        </w:rPr>
        <w:t xml:space="preserve"> </w:t>
      </w:r>
      <w:r w:rsidR="00937F2C" w:rsidRPr="00B8690B">
        <w:rPr>
          <w:rFonts w:ascii="Times New Roman" w:hAnsi="Times New Roman" w:cs="Times New Roman"/>
          <w:sz w:val="20"/>
          <w:szCs w:val="20"/>
        </w:rPr>
        <w:t>С</w:t>
      </w:r>
      <w:r w:rsidR="002E4F1B" w:rsidRPr="00B8690B">
        <w:rPr>
          <w:rFonts w:ascii="Times New Roman" w:hAnsi="Times New Roman" w:cs="Times New Roman"/>
          <w:sz w:val="20"/>
          <w:szCs w:val="20"/>
        </w:rPr>
        <w:t xml:space="preserve">упровідним документам при приймання Товару від  </w:t>
      </w:r>
      <w:r w:rsidR="00937F2C" w:rsidRPr="00B8690B">
        <w:rPr>
          <w:rFonts w:ascii="Times New Roman" w:hAnsi="Times New Roman" w:cs="Times New Roman"/>
          <w:sz w:val="20"/>
          <w:szCs w:val="20"/>
        </w:rPr>
        <w:t>Замовника/</w:t>
      </w:r>
      <w:r w:rsidR="002E4F1B" w:rsidRPr="00B8690B">
        <w:rPr>
          <w:rFonts w:ascii="Times New Roman" w:hAnsi="Times New Roman" w:cs="Times New Roman"/>
          <w:sz w:val="20"/>
          <w:szCs w:val="20"/>
        </w:rPr>
        <w:t>Постачальників</w:t>
      </w:r>
      <w:r w:rsidR="00937F2C" w:rsidRPr="00B8690B">
        <w:rPr>
          <w:rFonts w:ascii="Times New Roman" w:hAnsi="Times New Roman" w:cs="Times New Roman"/>
          <w:sz w:val="20"/>
          <w:szCs w:val="20"/>
        </w:rPr>
        <w:t>/перевізників</w:t>
      </w:r>
      <w:r w:rsidR="002E4F1B" w:rsidRPr="00B8690B">
        <w:rPr>
          <w:rFonts w:ascii="Times New Roman" w:hAnsi="Times New Roman" w:cs="Times New Roman"/>
          <w:sz w:val="20"/>
          <w:szCs w:val="20"/>
        </w:rPr>
        <w:t>.</w:t>
      </w:r>
      <w:r w:rsidR="005D5FF5" w:rsidRPr="00B8690B">
        <w:rPr>
          <w:rFonts w:ascii="Times New Roman" w:hAnsi="Times New Roman" w:cs="Times New Roman"/>
          <w:sz w:val="20"/>
          <w:szCs w:val="20"/>
        </w:rPr>
        <w:t xml:space="preserve"> Представники Виконавця та Замовника, які здійснюють прийом-передачу Товару Замовника на складі Виконавця, на підставі цього Договору, уповноважені на підписання</w:t>
      </w:r>
      <w:r w:rsidR="005D5FF5" w:rsidRPr="00B8690B">
        <w:t xml:space="preserve"> </w:t>
      </w:r>
      <w:r w:rsidR="005D5FF5" w:rsidRPr="00B8690B">
        <w:rPr>
          <w:rFonts w:ascii="Times New Roman" w:hAnsi="Times New Roman" w:cs="Times New Roman"/>
          <w:sz w:val="20"/>
          <w:szCs w:val="20"/>
        </w:rPr>
        <w:t xml:space="preserve">експрес-накладних, видаткових накладних, товарно-транспортних накладних. Замовник повинен забезпечити присутність уповноваженої ним особи при передачі Товару на відповідальне зберігання Виконавцю та надати уповноваженій особі відповідні документи на здійснення нею своїх повноважень. </w:t>
      </w:r>
    </w:p>
    <w:p w14:paraId="3BCADCCA" w14:textId="2DEE5C20" w:rsidR="00215CF9" w:rsidRPr="00B8690B" w:rsidRDefault="002277AC" w:rsidP="00215CF9">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2.2.</w:t>
      </w:r>
      <w:r w:rsidR="00836188" w:rsidRPr="00B8690B">
        <w:rPr>
          <w:rFonts w:ascii="Times New Roman" w:hAnsi="Times New Roman" w:cs="Times New Roman"/>
          <w:sz w:val="20"/>
          <w:szCs w:val="20"/>
        </w:rPr>
        <w:t>5</w:t>
      </w:r>
      <w:r w:rsidR="00553877" w:rsidRPr="00B8690B">
        <w:rPr>
          <w:rFonts w:ascii="Times New Roman" w:hAnsi="Times New Roman" w:cs="Times New Roman"/>
          <w:sz w:val="20"/>
          <w:szCs w:val="20"/>
        </w:rPr>
        <w:t>. Приймання-передач</w:t>
      </w:r>
      <w:r w:rsidR="00553877" w:rsidRPr="00B8690B">
        <w:rPr>
          <w:rFonts w:ascii="Times New Roman" w:eastAsia="Courier New" w:hAnsi="Times New Roman" w:cs="Times New Roman"/>
          <w:sz w:val="20"/>
          <w:szCs w:val="20"/>
        </w:rPr>
        <w:t xml:space="preserve">а </w:t>
      </w:r>
      <w:r w:rsidR="00553877" w:rsidRPr="00B8690B">
        <w:rPr>
          <w:rFonts w:ascii="Times New Roman" w:hAnsi="Times New Roman" w:cs="Times New Roman"/>
          <w:sz w:val="20"/>
          <w:szCs w:val="20"/>
        </w:rPr>
        <w:t>Т</w:t>
      </w:r>
      <w:r w:rsidR="00553877" w:rsidRPr="00B8690B">
        <w:rPr>
          <w:rFonts w:ascii="Times New Roman" w:eastAsia="Courier New" w:hAnsi="Times New Roman" w:cs="Times New Roman"/>
          <w:sz w:val="20"/>
          <w:szCs w:val="20"/>
        </w:rPr>
        <w:t>о</w:t>
      </w:r>
      <w:r w:rsidR="00553877" w:rsidRPr="00B8690B">
        <w:rPr>
          <w:rFonts w:ascii="Times New Roman" w:hAnsi="Times New Roman" w:cs="Times New Roman"/>
          <w:sz w:val="20"/>
          <w:szCs w:val="20"/>
        </w:rPr>
        <w:t xml:space="preserve">вару </w:t>
      </w:r>
      <w:r w:rsidR="00553877" w:rsidRPr="00B8690B">
        <w:rPr>
          <w:rFonts w:ascii="Times New Roman" w:eastAsia="Courier New" w:hAnsi="Times New Roman" w:cs="Times New Roman"/>
          <w:sz w:val="20"/>
          <w:szCs w:val="20"/>
        </w:rPr>
        <w:t xml:space="preserve">на </w:t>
      </w:r>
      <w:r w:rsidR="00553877" w:rsidRPr="00B8690B">
        <w:rPr>
          <w:rFonts w:ascii="Times New Roman" w:hAnsi="Times New Roman" w:cs="Times New Roman"/>
          <w:sz w:val="20"/>
          <w:szCs w:val="20"/>
        </w:rPr>
        <w:t>зберіганн</w:t>
      </w:r>
      <w:r w:rsidR="00553877" w:rsidRPr="00B8690B">
        <w:rPr>
          <w:rFonts w:ascii="Times New Roman" w:eastAsia="Courier New" w:hAnsi="Times New Roman" w:cs="Times New Roman"/>
          <w:sz w:val="20"/>
          <w:szCs w:val="20"/>
        </w:rPr>
        <w:t xml:space="preserve">я </w:t>
      </w:r>
      <w:r w:rsidR="00553877" w:rsidRPr="00B8690B">
        <w:rPr>
          <w:rFonts w:ascii="Times New Roman" w:hAnsi="Times New Roman" w:cs="Times New Roman"/>
          <w:sz w:val="20"/>
          <w:szCs w:val="20"/>
        </w:rPr>
        <w:t>здійснюєть</w:t>
      </w:r>
      <w:r w:rsidR="00553877" w:rsidRPr="00B8690B">
        <w:rPr>
          <w:rFonts w:ascii="Times New Roman" w:eastAsia="Courier New" w:hAnsi="Times New Roman" w:cs="Times New Roman"/>
          <w:sz w:val="20"/>
          <w:szCs w:val="20"/>
        </w:rPr>
        <w:t xml:space="preserve">ся </w:t>
      </w:r>
      <w:r w:rsidR="00553877" w:rsidRPr="00B8690B">
        <w:rPr>
          <w:rFonts w:ascii="Times New Roman" w:hAnsi="Times New Roman" w:cs="Times New Roman"/>
          <w:sz w:val="20"/>
          <w:szCs w:val="20"/>
        </w:rPr>
        <w:t xml:space="preserve">уповноваженими представниками Сторін, </w:t>
      </w:r>
      <w:r w:rsidRPr="00B8690B">
        <w:rPr>
          <w:rFonts w:ascii="Times New Roman" w:hAnsi="Times New Roman" w:cs="Times New Roman"/>
          <w:sz w:val="20"/>
          <w:szCs w:val="20"/>
        </w:rPr>
        <w:t xml:space="preserve">та </w:t>
      </w:r>
      <w:r w:rsidR="00553877" w:rsidRPr="00B8690B">
        <w:rPr>
          <w:rFonts w:ascii="Times New Roman" w:hAnsi="Times New Roman" w:cs="Times New Roman"/>
          <w:sz w:val="20"/>
          <w:szCs w:val="20"/>
        </w:rPr>
        <w:t>оформлюється Актом приймання</w:t>
      </w:r>
      <w:r w:rsidRPr="00B8690B">
        <w:rPr>
          <w:rFonts w:ascii="Times New Roman" w:hAnsi="Times New Roman" w:cs="Times New Roman"/>
          <w:sz w:val="20"/>
          <w:szCs w:val="20"/>
        </w:rPr>
        <w:t>-</w:t>
      </w:r>
      <w:r w:rsidR="00553877" w:rsidRPr="00B8690B">
        <w:rPr>
          <w:rFonts w:ascii="Times New Roman" w:hAnsi="Times New Roman" w:cs="Times New Roman"/>
          <w:sz w:val="20"/>
          <w:szCs w:val="20"/>
        </w:rPr>
        <w:t xml:space="preserve">передачі Товару на зберігання, який </w:t>
      </w:r>
      <w:r w:rsidR="00596413" w:rsidRPr="00B8690B">
        <w:rPr>
          <w:rFonts w:ascii="Times New Roman" w:hAnsi="Times New Roman" w:cs="Times New Roman"/>
          <w:sz w:val="20"/>
          <w:szCs w:val="20"/>
        </w:rPr>
        <w:t>оформлюється пр</w:t>
      </w:r>
      <w:r w:rsidR="009B40B3" w:rsidRPr="00B8690B">
        <w:rPr>
          <w:rFonts w:ascii="Times New Roman" w:hAnsi="Times New Roman" w:cs="Times New Roman"/>
          <w:sz w:val="20"/>
          <w:szCs w:val="20"/>
        </w:rPr>
        <w:t>и</w:t>
      </w:r>
      <w:r w:rsidR="00596413" w:rsidRPr="00B8690B">
        <w:rPr>
          <w:rFonts w:ascii="Times New Roman" w:hAnsi="Times New Roman" w:cs="Times New Roman"/>
          <w:sz w:val="20"/>
          <w:szCs w:val="20"/>
        </w:rPr>
        <w:t xml:space="preserve"> передач</w:t>
      </w:r>
      <w:r w:rsidR="009B40B3" w:rsidRPr="00B8690B">
        <w:rPr>
          <w:rFonts w:ascii="Times New Roman" w:hAnsi="Times New Roman" w:cs="Times New Roman"/>
          <w:sz w:val="20"/>
          <w:szCs w:val="20"/>
        </w:rPr>
        <w:t>і</w:t>
      </w:r>
      <w:r w:rsidR="00596413" w:rsidRPr="00B8690B">
        <w:rPr>
          <w:rFonts w:ascii="Times New Roman" w:hAnsi="Times New Roman" w:cs="Times New Roman"/>
          <w:sz w:val="20"/>
          <w:szCs w:val="20"/>
        </w:rPr>
        <w:t xml:space="preserve"> Товару на зберігання </w:t>
      </w:r>
      <w:r w:rsidR="009B40B3" w:rsidRPr="00B8690B">
        <w:rPr>
          <w:rFonts w:ascii="Times New Roman" w:hAnsi="Times New Roman" w:cs="Times New Roman"/>
          <w:sz w:val="20"/>
          <w:szCs w:val="20"/>
        </w:rPr>
        <w:t xml:space="preserve"> від Замовника </w:t>
      </w:r>
      <w:r w:rsidR="00596413" w:rsidRPr="00B8690B">
        <w:rPr>
          <w:rFonts w:ascii="Times New Roman" w:hAnsi="Times New Roman" w:cs="Times New Roman"/>
          <w:sz w:val="20"/>
          <w:szCs w:val="20"/>
        </w:rPr>
        <w:t>за результатам оформлення Виконавцем Супровідних документів на Товар, та містить інформацію про найменування Товару, одиниці виміру, кількість, артикул,</w:t>
      </w:r>
      <w:r w:rsidR="009B40B3" w:rsidRPr="00B8690B">
        <w:rPr>
          <w:rFonts w:ascii="Times New Roman" w:hAnsi="Times New Roman" w:cs="Times New Roman"/>
          <w:sz w:val="20"/>
          <w:szCs w:val="20"/>
        </w:rPr>
        <w:t xml:space="preserve"> вартість Товару</w:t>
      </w:r>
      <w:r w:rsidR="00596413" w:rsidRPr="00B8690B">
        <w:rPr>
          <w:rFonts w:ascii="Times New Roman" w:hAnsi="Times New Roman" w:cs="Times New Roman"/>
          <w:sz w:val="20"/>
          <w:szCs w:val="20"/>
        </w:rPr>
        <w:t xml:space="preserve"> тощо. Акт приймання-передачі Товару також є документом, що засвідчує факт передачі Виконавцю Товару на зберігання, у випадках, якщо Супровідні документи на Товар не оформлюються, або якщо Акт приймання-передачі Товару на зберігання оформлюється раніше, ніж Супровідні документи на Товар.</w:t>
      </w:r>
      <w:r w:rsidR="00215CF9" w:rsidRPr="00B8690B">
        <w:rPr>
          <w:rFonts w:ascii="Times New Roman" w:hAnsi="Times New Roman" w:cs="Times New Roman"/>
          <w:sz w:val="20"/>
          <w:szCs w:val="20"/>
        </w:rPr>
        <w:t xml:space="preserve"> </w:t>
      </w:r>
    </w:p>
    <w:p w14:paraId="0E3EC5E9" w14:textId="62218A7E" w:rsidR="00215CF9" w:rsidRPr="00B8690B" w:rsidRDefault="00215CF9" w:rsidP="00215CF9">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Представники Виконавця та Замовника, які здійснюють прийом-передачу Товару Замовника на складі Виконавця, на підставі цього Договору, уповноважені на підписання Актів приймання-передачі Товару на зберігання. Замовник повинен забезпечити присутність уповноваженої ним особи при передачі Товару на відповідальне зберігання Виконавцю та надати уповноваженій </w:t>
      </w:r>
      <w:r w:rsidRPr="00B8690B">
        <w:rPr>
          <w:rFonts w:ascii="Times New Roman" w:hAnsi="Times New Roman" w:cs="Times New Roman"/>
          <w:sz w:val="20"/>
          <w:szCs w:val="20"/>
        </w:rPr>
        <w:lastRenderedPageBreak/>
        <w:t xml:space="preserve">особі відповідні документи на здійснення нею своїх повноважень. </w:t>
      </w:r>
    </w:p>
    <w:p w14:paraId="5E65C596" w14:textId="61FD552B" w:rsidR="00215CF9" w:rsidRPr="00B8690B" w:rsidRDefault="00215CF9"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2.2.</w:t>
      </w:r>
      <w:r w:rsidR="00836188" w:rsidRPr="00B8690B">
        <w:rPr>
          <w:rFonts w:ascii="Times New Roman" w:hAnsi="Times New Roman" w:cs="Times New Roman"/>
          <w:sz w:val="20"/>
          <w:szCs w:val="20"/>
        </w:rPr>
        <w:t>6</w:t>
      </w:r>
      <w:r w:rsidR="00553877" w:rsidRPr="00B8690B">
        <w:rPr>
          <w:rFonts w:ascii="Times New Roman" w:hAnsi="Times New Roman" w:cs="Times New Roman"/>
          <w:sz w:val="20"/>
          <w:szCs w:val="20"/>
        </w:rPr>
        <w:t xml:space="preserve">. </w:t>
      </w:r>
      <w:r w:rsidR="00736848" w:rsidRPr="00B8690B">
        <w:rPr>
          <w:rFonts w:ascii="Times New Roman" w:hAnsi="Times New Roman" w:cs="Times New Roman"/>
          <w:color w:val="000000" w:themeColor="text1"/>
          <w:sz w:val="20"/>
          <w:szCs w:val="20"/>
        </w:rPr>
        <w:t xml:space="preserve">Товар приймається на зберігання Виконавцем поштучно, а саме: </w:t>
      </w:r>
      <w:r w:rsidR="00553877" w:rsidRPr="00B8690B">
        <w:rPr>
          <w:rFonts w:ascii="Times New Roman" w:hAnsi="Times New Roman" w:cs="Times New Roman"/>
          <w:sz w:val="20"/>
          <w:szCs w:val="20"/>
        </w:rPr>
        <w:t xml:space="preserve">Виконавець приймає на зберігання увесь Товар, що входить до складу партії, що підлягає прийманню згідно Розпорядження Замовника. </w:t>
      </w:r>
    </w:p>
    <w:p w14:paraId="763F4252" w14:textId="6E9F78B9" w:rsidR="00B36D10" w:rsidRPr="00B8690B" w:rsidRDefault="00215CF9"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2.2.</w:t>
      </w:r>
      <w:r w:rsidR="00836188" w:rsidRPr="00B8690B">
        <w:rPr>
          <w:rFonts w:ascii="Times New Roman" w:hAnsi="Times New Roman" w:cs="Times New Roman"/>
          <w:sz w:val="20"/>
          <w:szCs w:val="20"/>
        </w:rPr>
        <w:t>7</w:t>
      </w:r>
      <w:r w:rsidR="00553877" w:rsidRPr="00B8690B">
        <w:rPr>
          <w:rFonts w:ascii="Times New Roman" w:hAnsi="Times New Roman" w:cs="Times New Roman"/>
          <w:sz w:val="20"/>
          <w:szCs w:val="20"/>
        </w:rPr>
        <w:t xml:space="preserve">. Облік Товару робиться поштучно, </w:t>
      </w:r>
      <w:proofErr w:type="spellStart"/>
      <w:r w:rsidR="00553877" w:rsidRPr="00B8690B">
        <w:rPr>
          <w:rFonts w:ascii="Times New Roman" w:hAnsi="Times New Roman" w:cs="Times New Roman"/>
          <w:sz w:val="20"/>
          <w:szCs w:val="20"/>
        </w:rPr>
        <w:t>покоробочно</w:t>
      </w:r>
      <w:proofErr w:type="spellEnd"/>
      <w:r w:rsidR="00553877" w:rsidRPr="00B8690B">
        <w:rPr>
          <w:rFonts w:ascii="Times New Roman" w:hAnsi="Times New Roman" w:cs="Times New Roman"/>
          <w:sz w:val="20"/>
          <w:szCs w:val="20"/>
        </w:rPr>
        <w:t xml:space="preserve">, в </w:t>
      </w:r>
      <w:proofErr w:type="spellStart"/>
      <w:r w:rsidR="00553877" w:rsidRPr="00B8690B">
        <w:rPr>
          <w:rFonts w:ascii="Times New Roman" w:hAnsi="Times New Roman" w:cs="Times New Roman"/>
          <w:sz w:val="20"/>
          <w:szCs w:val="20"/>
        </w:rPr>
        <w:t>палетах</w:t>
      </w:r>
      <w:proofErr w:type="spellEnd"/>
      <w:r w:rsidR="00553877" w:rsidRPr="00B8690B">
        <w:rPr>
          <w:rFonts w:ascii="Times New Roman" w:hAnsi="Times New Roman" w:cs="Times New Roman"/>
          <w:sz w:val="20"/>
          <w:szCs w:val="20"/>
        </w:rPr>
        <w:t xml:space="preserve"> в метрах кубічних, в </w:t>
      </w:r>
      <w:proofErr w:type="spellStart"/>
      <w:r w:rsidR="00553877" w:rsidRPr="00B8690B">
        <w:rPr>
          <w:rFonts w:ascii="Times New Roman" w:hAnsi="Times New Roman" w:cs="Times New Roman"/>
          <w:sz w:val="20"/>
          <w:szCs w:val="20"/>
        </w:rPr>
        <w:t>тоннах</w:t>
      </w:r>
      <w:proofErr w:type="spellEnd"/>
      <w:r w:rsidR="00553877" w:rsidRPr="00B8690B">
        <w:rPr>
          <w:rFonts w:ascii="Times New Roman" w:hAnsi="Times New Roman" w:cs="Times New Roman"/>
          <w:sz w:val="20"/>
          <w:szCs w:val="20"/>
        </w:rPr>
        <w:t>, при цьому окремо враховується Товар, що не має ушкодження цілісності упаковки</w:t>
      </w:r>
      <w:r w:rsidRPr="00B8690B">
        <w:rPr>
          <w:rFonts w:ascii="Times New Roman" w:hAnsi="Times New Roman" w:cs="Times New Roman"/>
          <w:sz w:val="20"/>
          <w:szCs w:val="20"/>
        </w:rPr>
        <w:t>,</w:t>
      </w:r>
      <w:r w:rsidR="00553877" w:rsidRPr="00B8690B">
        <w:rPr>
          <w:rFonts w:ascii="Times New Roman" w:hAnsi="Times New Roman" w:cs="Times New Roman"/>
          <w:sz w:val="20"/>
          <w:szCs w:val="20"/>
        </w:rPr>
        <w:t xml:space="preserve"> і Товар</w:t>
      </w:r>
      <w:r w:rsidRPr="00B8690B">
        <w:rPr>
          <w:rFonts w:ascii="Times New Roman" w:hAnsi="Times New Roman" w:cs="Times New Roman"/>
          <w:sz w:val="20"/>
          <w:szCs w:val="20"/>
        </w:rPr>
        <w:t>, що</w:t>
      </w:r>
      <w:r w:rsidR="00553877" w:rsidRPr="00B8690B">
        <w:rPr>
          <w:rFonts w:ascii="Times New Roman" w:hAnsi="Times New Roman" w:cs="Times New Roman"/>
          <w:sz w:val="20"/>
          <w:szCs w:val="20"/>
        </w:rPr>
        <w:t xml:space="preserve"> має ушкодження цілісності упаковки. Детальні дії Виконавця при виявленні недоліків Товару при прийманні на зберігання зазначено у додатку </w:t>
      </w:r>
      <w:r w:rsidR="00B36D10" w:rsidRPr="00B8690B">
        <w:rPr>
          <w:rFonts w:ascii="Times New Roman" w:hAnsi="Times New Roman" w:cs="Times New Roman"/>
          <w:sz w:val="20"/>
          <w:szCs w:val="20"/>
        </w:rPr>
        <w:t>№</w:t>
      </w:r>
      <w:r w:rsidR="00553877" w:rsidRPr="00B8690B">
        <w:rPr>
          <w:rFonts w:ascii="Times New Roman" w:hAnsi="Times New Roman" w:cs="Times New Roman"/>
          <w:sz w:val="20"/>
          <w:szCs w:val="20"/>
        </w:rPr>
        <w:t xml:space="preserve"> 1 до цього договору. </w:t>
      </w:r>
    </w:p>
    <w:p w14:paraId="00000018" w14:textId="1F3FC9D9" w:rsidR="00C45046" w:rsidRPr="00B8690B" w:rsidRDefault="00215CF9"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2.2.</w:t>
      </w:r>
      <w:r w:rsidR="00836188" w:rsidRPr="00B8690B">
        <w:rPr>
          <w:rFonts w:ascii="Times New Roman" w:hAnsi="Times New Roman" w:cs="Times New Roman"/>
          <w:sz w:val="20"/>
          <w:szCs w:val="20"/>
        </w:rPr>
        <w:t>8</w:t>
      </w:r>
      <w:r w:rsidR="00553877" w:rsidRPr="00B8690B">
        <w:rPr>
          <w:rFonts w:ascii="Times New Roman" w:hAnsi="Times New Roman" w:cs="Times New Roman"/>
          <w:sz w:val="20"/>
          <w:szCs w:val="20"/>
        </w:rPr>
        <w:t>. Акт приймання-передачі Товару на зберігання повинен містити наступну інформацію: дата складання акту, номер акту, найменування Сторін, що його підписали та їх р</w:t>
      </w:r>
      <w:r w:rsidR="00553877" w:rsidRPr="00B8690B">
        <w:rPr>
          <w:rFonts w:ascii="Times New Roman" w:eastAsia="Courier New" w:hAnsi="Times New Roman" w:cs="Times New Roman"/>
          <w:sz w:val="20"/>
          <w:szCs w:val="20"/>
        </w:rPr>
        <w:t>е</w:t>
      </w:r>
      <w:r w:rsidR="00553877" w:rsidRPr="00B8690B">
        <w:rPr>
          <w:rFonts w:ascii="Times New Roman" w:hAnsi="Times New Roman" w:cs="Times New Roman"/>
          <w:sz w:val="20"/>
          <w:szCs w:val="20"/>
        </w:rPr>
        <w:t>квізити, найменування това</w:t>
      </w:r>
      <w:r w:rsidR="00553877" w:rsidRPr="00B8690B">
        <w:rPr>
          <w:rFonts w:ascii="Times New Roman" w:eastAsia="Courier New" w:hAnsi="Times New Roman" w:cs="Times New Roman"/>
          <w:sz w:val="20"/>
          <w:szCs w:val="20"/>
        </w:rPr>
        <w:t>ру</w:t>
      </w:r>
      <w:r w:rsidR="00553877" w:rsidRPr="00B8690B">
        <w:rPr>
          <w:rFonts w:ascii="Times New Roman" w:hAnsi="Times New Roman" w:cs="Times New Roman"/>
          <w:sz w:val="20"/>
          <w:szCs w:val="20"/>
        </w:rPr>
        <w:t>, артикул това</w:t>
      </w:r>
      <w:r w:rsidR="00553877" w:rsidRPr="00B8690B">
        <w:rPr>
          <w:rFonts w:ascii="Times New Roman" w:eastAsia="Courier New" w:hAnsi="Times New Roman" w:cs="Times New Roman"/>
          <w:sz w:val="20"/>
          <w:szCs w:val="20"/>
        </w:rPr>
        <w:t>ру</w:t>
      </w:r>
      <w:r w:rsidR="00553877" w:rsidRPr="00B8690B">
        <w:rPr>
          <w:rFonts w:ascii="Times New Roman" w:hAnsi="Times New Roman" w:cs="Times New Roman"/>
          <w:sz w:val="20"/>
          <w:szCs w:val="20"/>
        </w:rPr>
        <w:t>, кількість това</w:t>
      </w:r>
      <w:r w:rsidR="00553877" w:rsidRPr="00B8690B">
        <w:rPr>
          <w:rFonts w:ascii="Times New Roman" w:eastAsia="Courier New" w:hAnsi="Times New Roman" w:cs="Times New Roman"/>
          <w:sz w:val="20"/>
          <w:szCs w:val="20"/>
        </w:rPr>
        <w:t>ру</w:t>
      </w:r>
      <w:r w:rsidR="00553877" w:rsidRPr="00B8690B">
        <w:rPr>
          <w:rFonts w:ascii="Times New Roman" w:hAnsi="Times New Roman" w:cs="Times New Roman"/>
          <w:sz w:val="20"/>
          <w:szCs w:val="20"/>
        </w:rPr>
        <w:t>, що не має ушкодження цілісності упаковки, кількість Това</w:t>
      </w:r>
      <w:r w:rsidR="00553877" w:rsidRPr="00B8690B">
        <w:rPr>
          <w:rFonts w:ascii="Times New Roman" w:eastAsia="Courier New" w:hAnsi="Times New Roman" w:cs="Times New Roman"/>
          <w:sz w:val="20"/>
          <w:szCs w:val="20"/>
        </w:rPr>
        <w:t xml:space="preserve">ру, </w:t>
      </w:r>
      <w:r w:rsidR="00553877" w:rsidRPr="00B8690B">
        <w:rPr>
          <w:rFonts w:ascii="Times New Roman" w:hAnsi="Times New Roman" w:cs="Times New Roman"/>
          <w:sz w:val="20"/>
          <w:szCs w:val="20"/>
        </w:rPr>
        <w:t xml:space="preserve">що має ушкодження цілісності упаковки - вказується в окремій графі цього акту, ціна товару і вартість партії Товару. </w:t>
      </w:r>
    </w:p>
    <w:p w14:paraId="688845D0" w14:textId="7D6BACE6" w:rsidR="0016306F" w:rsidRPr="00B8690B" w:rsidRDefault="0016306F" w:rsidP="0016306F">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2.2.9.</w:t>
      </w:r>
      <w:r w:rsidRPr="00B8690B">
        <w:rPr>
          <w:rFonts w:ascii="Times New Roman" w:hAnsi="Times New Roman" w:cs="Times New Roman"/>
          <w:b/>
          <w:sz w:val="20"/>
          <w:szCs w:val="20"/>
        </w:rPr>
        <w:t>ПОРЯДОК ПРИЙМАННЯ ТОВАРІВ ВІД ПОСТАЧАЛЬНИКІВ ЗАМОВНИКА ТА ЗДІЙСНЕННЯ ВІДВАНТАЖЕННЯ ТОВАРІВ ЗАМОВНИКА.</w:t>
      </w:r>
    </w:p>
    <w:p w14:paraId="2FD7D046" w14:textId="4FA7E3AD" w:rsidR="0016306F" w:rsidRPr="00B8690B" w:rsidRDefault="0016306F" w:rsidP="0016306F">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Приймання Товару від постачальників Замовника здійснюється на складі  Виконавця. Виконавець перевіряє Товар від Постачальника на предмет цілісності його пакування та відповідності кількості згідно супровідних документів. Вивантаження товару з транспортного засобу (далі за текстом- ТЗ) здійснюється силами та технічними засобами Виконавця. Час вивантаження зазначений у Додатку № 1 до Договору «Правила щодо здійснення господарських операцій зі складської логістики»</w:t>
      </w:r>
      <w:r w:rsidR="008E11C8" w:rsidRPr="00B8690B">
        <w:rPr>
          <w:rFonts w:ascii="Times New Roman" w:hAnsi="Times New Roman" w:cs="Times New Roman"/>
          <w:sz w:val="20"/>
          <w:szCs w:val="20"/>
        </w:rPr>
        <w:t>.</w:t>
      </w:r>
    </w:p>
    <w:p w14:paraId="7F138D03" w14:textId="10946F9A" w:rsidR="0016306F" w:rsidRPr="00B8690B" w:rsidRDefault="0016306F" w:rsidP="0016306F">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Факт приймання Товару  Виконавцем від постачальника засвідчується його</w:t>
      </w:r>
      <w:r w:rsidR="00A01454" w:rsidRPr="00B8690B">
        <w:rPr>
          <w:rFonts w:ascii="Times New Roman" w:hAnsi="Times New Roman" w:cs="Times New Roman"/>
        </w:rPr>
        <w:t xml:space="preserve">, </w:t>
      </w:r>
      <w:r w:rsidRPr="00B8690B">
        <w:rPr>
          <w:rFonts w:ascii="Times New Roman" w:hAnsi="Times New Roman" w:cs="Times New Roman"/>
          <w:sz w:val="20"/>
          <w:szCs w:val="20"/>
        </w:rPr>
        <w:t xml:space="preserve"> підписом </w:t>
      </w:r>
      <w:r w:rsidR="00826E74" w:rsidRPr="00B8690B">
        <w:rPr>
          <w:rFonts w:ascii="Times New Roman" w:hAnsi="Times New Roman" w:cs="Times New Roman"/>
          <w:sz w:val="20"/>
          <w:szCs w:val="20"/>
        </w:rPr>
        <w:t xml:space="preserve">та </w:t>
      </w:r>
      <w:r w:rsidR="00E01643" w:rsidRPr="00B8690B">
        <w:rPr>
          <w:rFonts w:ascii="Times New Roman" w:hAnsi="Times New Roman" w:cs="Times New Roman"/>
        </w:rPr>
        <w:t>печаткою з зазначенням дати фактичного приймання Товару</w:t>
      </w:r>
      <w:r w:rsidR="00E01643" w:rsidRPr="00B8690B">
        <w:rPr>
          <w:rFonts w:ascii="Times New Roman" w:hAnsi="Times New Roman" w:cs="Times New Roman"/>
          <w:sz w:val="20"/>
          <w:szCs w:val="20"/>
        </w:rPr>
        <w:t xml:space="preserve"> </w:t>
      </w:r>
      <w:r w:rsidRPr="00B8690B">
        <w:rPr>
          <w:rFonts w:ascii="Times New Roman" w:hAnsi="Times New Roman" w:cs="Times New Roman"/>
          <w:sz w:val="20"/>
          <w:szCs w:val="20"/>
        </w:rPr>
        <w:t>у супровідних документах, що супроводжують товар (експрес-накладні, товарно-транспорті накладні, видаткові накладні)</w:t>
      </w:r>
      <w:r w:rsidR="008B264E" w:rsidRPr="00B8690B">
        <w:rPr>
          <w:rFonts w:ascii="Times New Roman" w:hAnsi="Times New Roman" w:cs="Times New Roman"/>
          <w:sz w:val="20"/>
          <w:szCs w:val="20"/>
        </w:rPr>
        <w:t xml:space="preserve">, </w:t>
      </w:r>
      <w:r w:rsidR="008B264E" w:rsidRPr="00B8690B">
        <w:rPr>
          <w:rFonts w:ascii="Times New Roman" w:hAnsi="Times New Roman" w:cs="Times New Roman"/>
        </w:rPr>
        <w:t xml:space="preserve">прізвища ім’я , по-батькові  уповноваженої особи </w:t>
      </w:r>
      <w:r w:rsidR="001367A7" w:rsidRPr="00B8690B">
        <w:rPr>
          <w:rFonts w:ascii="Times New Roman" w:hAnsi="Times New Roman" w:cs="Times New Roman"/>
        </w:rPr>
        <w:t xml:space="preserve">на приймання </w:t>
      </w:r>
      <w:r w:rsidR="008B264E" w:rsidRPr="00B8690B">
        <w:rPr>
          <w:rFonts w:ascii="Times New Roman" w:hAnsi="Times New Roman" w:cs="Times New Roman"/>
        </w:rPr>
        <w:t>та її посада в штатному розкладі Виконавця</w:t>
      </w:r>
      <w:r w:rsidRPr="00B8690B">
        <w:rPr>
          <w:rFonts w:ascii="Times New Roman" w:hAnsi="Times New Roman" w:cs="Times New Roman"/>
          <w:sz w:val="20"/>
          <w:szCs w:val="20"/>
        </w:rPr>
        <w:t>. Виконавець  своїм підписом у супровідних документах підтверджує свою згоду з фактичною кількістю, станом, пакуванням, масою відправлення, прийнятого ним від Постачальника. У разі виявлення при прийманні Товару від постачальників Замовника розбіжностей згідно супровідних документів,  Виконавець діє відповідно до порядку дій, визначених у Додатку №1 «Правила щодо здійснення господарських операцій зі складської логістики» до цього Договору</w:t>
      </w:r>
      <w:r w:rsidR="009E4887" w:rsidRPr="00B8690B">
        <w:t xml:space="preserve"> </w:t>
      </w:r>
      <w:r w:rsidR="009E4887" w:rsidRPr="00B8690B">
        <w:rPr>
          <w:rFonts w:ascii="Times New Roman" w:hAnsi="Times New Roman" w:cs="Times New Roman"/>
          <w:sz w:val="20"/>
          <w:szCs w:val="20"/>
        </w:rPr>
        <w:t>та в обов’язковому порядку складає Акт приймання Товару за кількістю та якістю,</w:t>
      </w:r>
      <w:r w:rsidR="00F70FAA" w:rsidRPr="00B8690B">
        <w:rPr>
          <w:rFonts w:ascii="Times New Roman" w:hAnsi="Times New Roman" w:cs="Times New Roman"/>
          <w:sz w:val="20"/>
          <w:szCs w:val="20"/>
        </w:rPr>
        <w:t xml:space="preserve"> </w:t>
      </w:r>
      <w:r w:rsidR="009E4887" w:rsidRPr="00B8690B">
        <w:rPr>
          <w:rFonts w:ascii="Times New Roman" w:hAnsi="Times New Roman" w:cs="Times New Roman"/>
          <w:sz w:val="20"/>
          <w:szCs w:val="20"/>
        </w:rPr>
        <w:t xml:space="preserve">що міститься в Додатку № 1 </w:t>
      </w:r>
      <w:r w:rsidR="00F70FAA" w:rsidRPr="00B8690B">
        <w:rPr>
          <w:rFonts w:ascii="Times New Roman" w:hAnsi="Times New Roman" w:cs="Times New Roman"/>
          <w:sz w:val="20"/>
          <w:szCs w:val="20"/>
        </w:rPr>
        <w:t xml:space="preserve">. </w:t>
      </w:r>
      <w:r w:rsidRPr="00B8690B">
        <w:rPr>
          <w:rFonts w:ascii="Times New Roman" w:hAnsi="Times New Roman" w:cs="Times New Roman"/>
          <w:sz w:val="20"/>
          <w:szCs w:val="20"/>
        </w:rPr>
        <w:t xml:space="preserve">У цьому додатку  визначена детальна процедура та порядок дій Виконавця при виявленні недоліків Товару, його </w:t>
      </w:r>
      <w:proofErr w:type="spellStart"/>
      <w:r w:rsidRPr="00B8690B">
        <w:rPr>
          <w:rFonts w:ascii="Times New Roman" w:hAnsi="Times New Roman" w:cs="Times New Roman"/>
          <w:sz w:val="20"/>
          <w:szCs w:val="20"/>
        </w:rPr>
        <w:t>невідповідностей</w:t>
      </w:r>
      <w:proofErr w:type="spellEnd"/>
      <w:r w:rsidRPr="00B8690B">
        <w:rPr>
          <w:rFonts w:ascii="Times New Roman" w:hAnsi="Times New Roman" w:cs="Times New Roman"/>
          <w:sz w:val="20"/>
          <w:szCs w:val="20"/>
        </w:rPr>
        <w:t xml:space="preserve"> супровідним документам  при прийманн</w:t>
      </w:r>
      <w:r w:rsidR="008E11C8" w:rsidRPr="00B8690B">
        <w:rPr>
          <w:rFonts w:ascii="Times New Roman" w:hAnsi="Times New Roman" w:cs="Times New Roman"/>
          <w:sz w:val="20"/>
          <w:szCs w:val="20"/>
        </w:rPr>
        <w:t>і</w:t>
      </w:r>
      <w:r w:rsidRPr="00B8690B">
        <w:rPr>
          <w:rFonts w:ascii="Times New Roman" w:hAnsi="Times New Roman" w:cs="Times New Roman"/>
          <w:sz w:val="20"/>
          <w:szCs w:val="20"/>
        </w:rPr>
        <w:t xml:space="preserve"> Товару від Постачальників.</w:t>
      </w:r>
    </w:p>
    <w:p w14:paraId="530FF291" w14:textId="7CDA101A" w:rsidR="0016306F" w:rsidRPr="00B8690B" w:rsidRDefault="0016306F" w:rsidP="0016306F">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Виконавець здійснює відвантаження Товару Замовника на підставі його </w:t>
      </w:r>
      <w:r w:rsidR="00E45744" w:rsidRPr="00B8690B">
        <w:rPr>
          <w:rFonts w:ascii="Times New Roman" w:hAnsi="Times New Roman" w:cs="Times New Roman"/>
          <w:sz w:val="20"/>
          <w:szCs w:val="20"/>
        </w:rPr>
        <w:t>Розпорядження</w:t>
      </w:r>
      <w:r w:rsidR="008F137E" w:rsidRPr="00B8690B">
        <w:rPr>
          <w:rFonts w:ascii="Times New Roman" w:hAnsi="Times New Roman" w:cs="Times New Roman"/>
          <w:sz w:val="20"/>
          <w:szCs w:val="20"/>
        </w:rPr>
        <w:t>,</w:t>
      </w:r>
      <w:r w:rsidR="00E45744" w:rsidRPr="00B8690B">
        <w:rPr>
          <w:rFonts w:ascii="Times New Roman" w:hAnsi="Times New Roman" w:cs="Times New Roman"/>
          <w:sz w:val="20"/>
          <w:szCs w:val="20"/>
        </w:rPr>
        <w:t xml:space="preserve"> та </w:t>
      </w:r>
      <w:r w:rsidRPr="00B8690B">
        <w:rPr>
          <w:rFonts w:ascii="Times New Roman" w:hAnsi="Times New Roman" w:cs="Times New Roman"/>
          <w:sz w:val="20"/>
          <w:szCs w:val="20"/>
        </w:rPr>
        <w:t>відвантаження товару відбувається силами  та технічними засобами Виконавця.</w:t>
      </w:r>
    </w:p>
    <w:p w14:paraId="25D98017" w14:textId="02BAC8DD" w:rsidR="0016306F" w:rsidRPr="00B8690B" w:rsidRDefault="0016306F" w:rsidP="0016306F">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Факт  відвантаження Товару засвідчується підписом Виконавця та підписом представника перевізника (водія), що приймає Товар,  у супровідних документах, що супроводжують  відвантаження Товару. Перевізник залучається </w:t>
      </w:r>
      <w:r w:rsidR="00240009" w:rsidRPr="00B8690B">
        <w:rPr>
          <w:rFonts w:ascii="Times New Roman" w:hAnsi="Times New Roman" w:cs="Times New Roman"/>
          <w:sz w:val="20"/>
          <w:szCs w:val="20"/>
        </w:rPr>
        <w:t>Замовником на підставі окремих договорів</w:t>
      </w:r>
      <w:r w:rsidR="00D36D0B" w:rsidRPr="00B8690B">
        <w:rPr>
          <w:rFonts w:ascii="Times New Roman" w:hAnsi="Times New Roman" w:cs="Times New Roman"/>
          <w:sz w:val="20"/>
          <w:szCs w:val="20"/>
        </w:rPr>
        <w:t xml:space="preserve">, </w:t>
      </w:r>
      <w:r w:rsidR="00240009" w:rsidRPr="00B8690B">
        <w:rPr>
          <w:rFonts w:ascii="Times New Roman" w:hAnsi="Times New Roman" w:cs="Times New Roman"/>
          <w:sz w:val="20"/>
          <w:szCs w:val="20"/>
        </w:rPr>
        <w:t>укладених між Замовником та перевізником.</w:t>
      </w:r>
    </w:p>
    <w:p w14:paraId="2413BCE9" w14:textId="06D92B1E" w:rsidR="0016306F" w:rsidRPr="00B8690B" w:rsidRDefault="0016306F" w:rsidP="0016306F">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Водій своїм підписом у супровідних документах на Товар (експрес-накладні або товарно-транспортні накладні) підтверджує свою згоду з фактичною кількістю, станом, пакуванням, масою Товару, прийнятого до перевезення та його відповідність супровідним документам,  а Виконавець , як відправник Товару, своїм підписом  у супровідних документах підтверджує свою згоду з фактичною кількістю, станом, пакуванням, масою товару, переданого  до перевезення та його відповідність супровідним документам. У разі наявності зауважень до Товару, що відвантажується, Сторони діють згідно  умов та правил, викладених </w:t>
      </w:r>
      <w:r w:rsidR="008E11C8" w:rsidRPr="00B8690B">
        <w:rPr>
          <w:rFonts w:ascii="Times New Roman" w:hAnsi="Times New Roman" w:cs="Times New Roman"/>
          <w:sz w:val="20"/>
          <w:szCs w:val="20"/>
        </w:rPr>
        <w:t xml:space="preserve">у </w:t>
      </w:r>
      <w:r w:rsidRPr="00B8690B">
        <w:rPr>
          <w:rFonts w:ascii="Times New Roman" w:hAnsi="Times New Roman" w:cs="Times New Roman"/>
          <w:sz w:val="20"/>
          <w:szCs w:val="20"/>
        </w:rPr>
        <w:t>Додатку № 1 до цього Договору.</w:t>
      </w:r>
    </w:p>
    <w:p w14:paraId="24430638" w14:textId="7F456CB9" w:rsidR="0016306F" w:rsidRPr="00B8690B" w:rsidRDefault="0016306F" w:rsidP="0016306F">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Всі супровідні документи на Товар, що оформлюються при прийманні Товару від Постачальників та при відвантаженні Товару (видаткові накладні, експрес-накладні, товарно-транспортні накладні) Виконавець в обов’язковому порядку передає Замовнику </w:t>
      </w:r>
      <w:r w:rsidR="00A01454" w:rsidRPr="00B8690B">
        <w:rPr>
          <w:rFonts w:ascii="Times New Roman" w:hAnsi="Times New Roman" w:cs="Times New Roman"/>
          <w:sz w:val="20"/>
          <w:szCs w:val="20"/>
        </w:rPr>
        <w:t xml:space="preserve">під реєстр </w:t>
      </w:r>
      <w:r w:rsidR="0020735D" w:rsidRPr="00B8690B">
        <w:rPr>
          <w:rFonts w:ascii="Times New Roman" w:hAnsi="Times New Roman" w:cs="Times New Roman"/>
          <w:sz w:val="20"/>
          <w:szCs w:val="20"/>
        </w:rPr>
        <w:t xml:space="preserve"> згідно п.3.1.9 цього Договору </w:t>
      </w:r>
      <w:r w:rsidRPr="00B8690B">
        <w:rPr>
          <w:rFonts w:ascii="Times New Roman" w:hAnsi="Times New Roman" w:cs="Times New Roman"/>
          <w:sz w:val="20"/>
          <w:szCs w:val="20"/>
        </w:rPr>
        <w:t xml:space="preserve">на наступний день після дня оформлення документації, за </w:t>
      </w:r>
      <w:proofErr w:type="spellStart"/>
      <w:r w:rsidRPr="00B8690B">
        <w:rPr>
          <w:rFonts w:ascii="Times New Roman" w:hAnsi="Times New Roman" w:cs="Times New Roman"/>
          <w:sz w:val="20"/>
          <w:szCs w:val="20"/>
        </w:rPr>
        <w:t>адресою</w:t>
      </w:r>
      <w:proofErr w:type="spellEnd"/>
      <w:r w:rsidRPr="00B8690B">
        <w:rPr>
          <w:rFonts w:ascii="Times New Roman" w:hAnsi="Times New Roman" w:cs="Times New Roman"/>
          <w:sz w:val="20"/>
          <w:szCs w:val="20"/>
        </w:rPr>
        <w:t xml:space="preserve"> Замовника, зазначеною </w:t>
      </w:r>
      <w:r w:rsidR="00E01643" w:rsidRPr="00B8690B">
        <w:rPr>
          <w:rFonts w:ascii="Times New Roman" w:hAnsi="Times New Roman" w:cs="Times New Roman"/>
          <w:sz w:val="20"/>
          <w:szCs w:val="20"/>
          <w:lang w:val="ru-RU"/>
        </w:rPr>
        <w:t xml:space="preserve">в </w:t>
      </w:r>
      <w:proofErr w:type="spellStart"/>
      <w:r w:rsidR="00E01643" w:rsidRPr="00B8690B">
        <w:rPr>
          <w:rFonts w:ascii="Times New Roman" w:hAnsi="Times New Roman" w:cs="Times New Roman"/>
          <w:sz w:val="20"/>
          <w:szCs w:val="20"/>
          <w:lang w:val="ru-RU"/>
        </w:rPr>
        <w:t>рекв</w:t>
      </w:r>
      <w:r w:rsidR="00E01643" w:rsidRPr="00B8690B">
        <w:rPr>
          <w:rFonts w:ascii="Times New Roman" w:hAnsi="Times New Roman" w:cs="Times New Roman"/>
          <w:sz w:val="20"/>
          <w:szCs w:val="20"/>
        </w:rPr>
        <w:t>ізитах</w:t>
      </w:r>
      <w:proofErr w:type="spellEnd"/>
      <w:r w:rsidRPr="00B8690B">
        <w:rPr>
          <w:rFonts w:ascii="Times New Roman" w:hAnsi="Times New Roman" w:cs="Times New Roman"/>
          <w:sz w:val="20"/>
          <w:szCs w:val="20"/>
        </w:rPr>
        <w:t xml:space="preserve"> Договор</w:t>
      </w:r>
      <w:r w:rsidR="00F70FAA" w:rsidRPr="00B8690B">
        <w:rPr>
          <w:rFonts w:ascii="Times New Roman" w:hAnsi="Times New Roman" w:cs="Times New Roman"/>
          <w:sz w:val="20"/>
          <w:szCs w:val="20"/>
        </w:rPr>
        <w:t>у</w:t>
      </w:r>
      <w:r w:rsidRPr="00B8690B">
        <w:rPr>
          <w:rFonts w:ascii="Times New Roman" w:hAnsi="Times New Roman" w:cs="Times New Roman"/>
          <w:sz w:val="20"/>
          <w:szCs w:val="20"/>
        </w:rPr>
        <w:t>.</w:t>
      </w:r>
    </w:p>
    <w:p w14:paraId="7D9A5939" w14:textId="77777777" w:rsidR="00B36D10" w:rsidRPr="00B8690B" w:rsidRDefault="00B36D10" w:rsidP="003122EC">
      <w:pPr>
        <w:widowControl w:val="0"/>
        <w:pBdr>
          <w:top w:val="nil"/>
          <w:left w:val="nil"/>
          <w:bottom w:val="nil"/>
          <w:right w:val="nil"/>
          <w:between w:val="nil"/>
        </w:pBdr>
        <w:spacing w:line="240" w:lineRule="auto"/>
        <w:jc w:val="both"/>
        <w:rPr>
          <w:rFonts w:ascii="Times New Roman" w:hAnsi="Times New Roman" w:cs="Times New Roman"/>
          <w:b/>
          <w:color w:val="00B050"/>
          <w:sz w:val="20"/>
          <w:szCs w:val="20"/>
        </w:rPr>
      </w:pPr>
    </w:p>
    <w:p w14:paraId="00000019" w14:textId="797ABD8D" w:rsidR="00C45046" w:rsidRPr="00B8690B" w:rsidRDefault="00FB738E" w:rsidP="00FB738E">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hAnsi="Times New Roman" w:cs="Times New Roman"/>
          <w:b/>
          <w:sz w:val="20"/>
          <w:szCs w:val="20"/>
        </w:rPr>
        <w:t xml:space="preserve">2.3. </w:t>
      </w:r>
      <w:r w:rsidR="00553877" w:rsidRPr="00B8690B">
        <w:rPr>
          <w:rFonts w:ascii="Times New Roman" w:hAnsi="Times New Roman" w:cs="Times New Roman"/>
          <w:b/>
          <w:sz w:val="20"/>
          <w:szCs w:val="20"/>
        </w:rPr>
        <w:t>ПОРЯ</w:t>
      </w:r>
      <w:r w:rsidR="00B36D10" w:rsidRPr="00B8690B">
        <w:rPr>
          <w:rFonts w:ascii="Times New Roman" w:hAnsi="Times New Roman" w:cs="Times New Roman"/>
          <w:b/>
          <w:sz w:val="20"/>
          <w:szCs w:val="20"/>
        </w:rPr>
        <w:t>ДОК</w:t>
      </w:r>
      <w:r w:rsidR="00553877" w:rsidRPr="00B8690B">
        <w:rPr>
          <w:rFonts w:ascii="Times New Roman" w:hAnsi="Times New Roman" w:cs="Times New Roman"/>
          <w:b/>
          <w:sz w:val="20"/>
          <w:szCs w:val="20"/>
        </w:rPr>
        <w:t xml:space="preserve"> </w:t>
      </w:r>
      <w:r w:rsidR="00B36D10" w:rsidRPr="00B8690B">
        <w:rPr>
          <w:rFonts w:ascii="Times New Roman" w:hAnsi="Times New Roman" w:cs="Times New Roman"/>
          <w:b/>
          <w:sz w:val="20"/>
          <w:szCs w:val="20"/>
        </w:rPr>
        <w:t>ПО</w:t>
      </w:r>
      <w:r w:rsidR="00553877" w:rsidRPr="00B8690B">
        <w:rPr>
          <w:rFonts w:ascii="Times New Roman" w:hAnsi="Times New Roman" w:cs="Times New Roman"/>
          <w:b/>
          <w:sz w:val="20"/>
          <w:szCs w:val="20"/>
        </w:rPr>
        <w:t>ВЕРНЕННЯ ТОВАРУ ЗА</w:t>
      </w:r>
      <w:r w:rsidR="00B36D10" w:rsidRPr="00B8690B">
        <w:rPr>
          <w:rFonts w:ascii="Times New Roman" w:hAnsi="Times New Roman" w:cs="Times New Roman"/>
          <w:b/>
          <w:sz w:val="20"/>
          <w:szCs w:val="20"/>
        </w:rPr>
        <w:t xml:space="preserve">МОВНИКУ </w:t>
      </w:r>
      <w:r w:rsidR="00553877" w:rsidRPr="00B8690B">
        <w:rPr>
          <w:rFonts w:ascii="Times New Roman" w:hAnsi="Times New Roman" w:cs="Times New Roman"/>
          <w:b/>
          <w:sz w:val="20"/>
          <w:szCs w:val="20"/>
        </w:rPr>
        <w:t>ЗІ ЗБЕРІГАННЯ</w:t>
      </w:r>
    </w:p>
    <w:p w14:paraId="093AC7F8" w14:textId="298A2271" w:rsidR="004513DF" w:rsidRPr="00B8690B" w:rsidRDefault="00215CF9" w:rsidP="004513DF">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2.3.1. </w:t>
      </w:r>
      <w:r w:rsidR="007222B8" w:rsidRPr="00B8690B">
        <w:rPr>
          <w:rFonts w:ascii="Times New Roman" w:hAnsi="Times New Roman" w:cs="Times New Roman"/>
          <w:sz w:val="20"/>
          <w:szCs w:val="20"/>
        </w:rPr>
        <w:t>Передачу (повернення, відвантажен</w:t>
      </w:r>
      <w:r w:rsidR="007222B8" w:rsidRPr="00B8690B">
        <w:rPr>
          <w:rFonts w:ascii="Times New Roman" w:eastAsia="Courier New" w:hAnsi="Times New Roman" w:cs="Times New Roman"/>
          <w:sz w:val="20"/>
          <w:szCs w:val="20"/>
        </w:rPr>
        <w:t>н</w:t>
      </w:r>
      <w:r w:rsidR="007222B8" w:rsidRPr="00B8690B">
        <w:rPr>
          <w:rFonts w:ascii="Times New Roman" w:hAnsi="Times New Roman" w:cs="Times New Roman"/>
          <w:sz w:val="20"/>
          <w:szCs w:val="20"/>
        </w:rPr>
        <w:t xml:space="preserve">я) Товару </w:t>
      </w:r>
      <w:r w:rsidR="007222B8" w:rsidRPr="00B8690B">
        <w:rPr>
          <w:rFonts w:ascii="Times New Roman" w:eastAsia="Courier New" w:hAnsi="Times New Roman" w:cs="Times New Roman"/>
          <w:sz w:val="20"/>
          <w:szCs w:val="20"/>
        </w:rPr>
        <w:t>З</w:t>
      </w:r>
      <w:r w:rsidR="007222B8" w:rsidRPr="00B8690B">
        <w:rPr>
          <w:rFonts w:ascii="Times New Roman" w:hAnsi="Times New Roman" w:cs="Times New Roman"/>
          <w:sz w:val="20"/>
          <w:szCs w:val="20"/>
        </w:rPr>
        <w:t xml:space="preserve">амовнику зі зберігання </w:t>
      </w:r>
      <w:r w:rsidRPr="00B8690B">
        <w:rPr>
          <w:rFonts w:ascii="Times New Roman" w:hAnsi="Times New Roman" w:cs="Times New Roman"/>
          <w:sz w:val="20"/>
          <w:szCs w:val="20"/>
        </w:rPr>
        <w:t>Викона</w:t>
      </w:r>
      <w:r w:rsidRPr="00B8690B">
        <w:rPr>
          <w:rFonts w:ascii="Times New Roman" w:eastAsia="Courier New" w:hAnsi="Times New Roman" w:cs="Times New Roman"/>
          <w:sz w:val="20"/>
          <w:szCs w:val="20"/>
        </w:rPr>
        <w:t xml:space="preserve">вець </w:t>
      </w:r>
      <w:r w:rsidRPr="00B8690B">
        <w:rPr>
          <w:rFonts w:ascii="Times New Roman" w:hAnsi="Times New Roman" w:cs="Times New Roman"/>
          <w:sz w:val="20"/>
          <w:szCs w:val="20"/>
        </w:rPr>
        <w:t xml:space="preserve">здійснює </w:t>
      </w:r>
      <w:r w:rsidR="00552A75" w:rsidRPr="00B8690B">
        <w:rPr>
          <w:rFonts w:ascii="Times New Roman" w:hAnsi="Times New Roman" w:cs="Times New Roman"/>
          <w:sz w:val="20"/>
          <w:szCs w:val="20"/>
        </w:rPr>
        <w:t xml:space="preserve">на </w:t>
      </w:r>
      <w:r w:rsidR="007222B8" w:rsidRPr="00B8690B">
        <w:rPr>
          <w:rFonts w:ascii="Times New Roman" w:hAnsi="Times New Roman" w:cs="Times New Roman"/>
          <w:sz w:val="20"/>
          <w:szCs w:val="20"/>
        </w:rPr>
        <w:t>своєму</w:t>
      </w:r>
      <w:r w:rsidR="005D4AFF" w:rsidRPr="00B8690B">
        <w:rPr>
          <w:rFonts w:ascii="Times New Roman" w:hAnsi="Times New Roman" w:cs="Times New Roman"/>
          <w:sz w:val="20"/>
          <w:szCs w:val="20"/>
        </w:rPr>
        <w:t xml:space="preserve"> </w:t>
      </w:r>
      <w:r w:rsidR="006D440A" w:rsidRPr="00B8690B">
        <w:rPr>
          <w:rFonts w:ascii="Times New Roman" w:hAnsi="Times New Roman" w:cs="Times New Roman"/>
          <w:sz w:val="20"/>
          <w:szCs w:val="20"/>
        </w:rPr>
        <w:t xml:space="preserve">складі </w:t>
      </w:r>
      <w:r w:rsidR="005D4AFF" w:rsidRPr="00B8690B">
        <w:rPr>
          <w:rFonts w:ascii="Times New Roman" w:hAnsi="Times New Roman" w:cs="Times New Roman"/>
          <w:sz w:val="20"/>
          <w:szCs w:val="20"/>
        </w:rPr>
        <w:t>партіями Товару</w:t>
      </w:r>
      <w:r w:rsidR="006D440A" w:rsidRPr="00B8690B">
        <w:rPr>
          <w:rFonts w:ascii="Times New Roman" w:hAnsi="Times New Roman" w:cs="Times New Roman"/>
          <w:sz w:val="20"/>
          <w:szCs w:val="20"/>
        </w:rPr>
        <w:t xml:space="preserve"> за умови </w:t>
      </w:r>
      <w:r w:rsidR="00CD723F" w:rsidRPr="00B8690B">
        <w:rPr>
          <w:rFonts w:ascii="Times New Roman" w:hAnsi="Times New Roman" w:cs="Times New Roman"/>
          <w:sz w:val="20"/>
          <w:szCs w:val="20"/>
        </w:rPr>
        <w:t xml:space="preserve">отримання Виконавцем </w:t>
      </w:r>
      <w:r w:rsidR="006D440A" w:rsidRPr="00B8690B">
        <w:rPr>
          <w:rFonts w:ascii="Times New Roman" w:hAnsi="Times New Roman" w:cs="Times New Roman"/>
          <w:sz w:val="20"/>
          <w:szCs w:val="20"/>
        </w:rPr>
        <w:t xml:space="preserve"> </w:t>
      </w:r>
      <w:r w:rsidR="008E11C8" w:rsidRPr="00B8690B">
        <w:rPr>
          <w:rFonts w:ascii="Times New Roman" w:hAnsi="Times New Roman" w:cs="Times New Roman"/>
          <w:sz w:val="20"/>
          <w:szCs w:val="20"/>
        </w:rPr>
        <w:t>Розпорядження/Замовлення</w:t>
      </w:r>
      <w:r w:rsidR="006D440A" w:rsidRPr="00B8690B">
        <w:rPr>
          <w:rFonts w:ascii="Times New Roman" w:hAnsi="Times New Roman" w:cs="Times New Roman"/>
          <w:sz w:val="20"/>
          <w:szCs w:val="20"/>
        </w:rPr>
        <w:t xml:space="preserve"> від Замовника, зразок якої наведено у додатку до цього Договору</w:t>
      </w:r>
      <w:r w:rsidR="005D4AFF" w:rsidRPr="00B8690B">
        <w:rPr>
          <w:rFonts w:ascii="Times New Roman" w:hAnsi="Times New Roman" w:cs="Times New Roman"/>
          <w:sz w:val="20"/>
          <w:szCs w:val="20"/>
        </w:rPr>
        <w:t xml:space="preserve">. </w:t>
      </w:r>
    </w:p>
    <w:p w14:paraId="7B64888F" w14:textId="77777777" w:rsidR="005D4AFF" w:rsidRPr="00B8690B" w:rsidRDefault="00552A75" w:rsidP="004513DF">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2.3.2. </w:t>
      </w:r>
      <w:r w:rsidR="005D4AFF" w:rsidRPr="00B8690B">
        <w:rPr>
          <w:rFonts w:ascii="Times New Roman" w:hAnsi="Times New Roman" w:cs="Times New Roman"/>
          <w:sz w:val="20"/>
          <w:szCs w:val="20"/>
        </w:rPr>
        <w:t xml:space="preserve">Передача (повернення) кожної партії Товару здійснюється на підставі Розпорядження/Замовлення. </w:t>
      </w:r>
    </w:p>
    <w:p w14:paraId="66A69EDE" w14:textId="189C6BF3" w:rsidR="0017035F" w:rsidRPr="00B8690B" w:rsidRDefault="00B20BF5" w:rsidP="004513D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B8690B">
        <w:rPr>
          <w:rFonts w:ascii="Times New Roman" w:eastAsia="Times New Roman" w:hAnsi="Times New Roman" w:cs="Times New Roman"/>
          <w:sz w:val="20"/>
          <w:szCs w:val="20"/>
        </w:rPr>
        <w:t>2.3.</w:t>
      </w:r>
      <w:r w:rsidR="00731E3B" w:rsidRPr="00B8690B">
        <w:rPr>
          <w:rFonts w:ascii="Times New Roman" w:eastAsia="Times New Roman" w:hAnsi="Times New Roman" w:cs="Times New Roman"/>
          <w:sz w:val="20"/>
          <w:szCs w:val="20"/>
        </w:rPr>
        <w:t>2.</w:t>
      </w:r>
      <w:r w:rsidRPr="00B8690B">
        <w:rPr>
          <w:rFonts w:ascii="Times New Roman" w:eastAsia="Times New Roman" w:hAnsi="Times New Roman" w:cs="Times New Roman"/>
          <w:sz w:val="20"/>
          <w:szCs w:val="20"/>
        </w:rPr>
        <w:t xml:space="preserve">1. </w:t>
      </w:r>
      <w:r w:rsidR="0017035F" w:rsidRPr="00B8690B">
        <w:rPr>
          <w:rFonts w:ascii="Times New Roman" w:eastAsia="Times New Roman" w:hAnsi="Times New Roman" w:cs="Times New Roman"/>
          <w:sz w:val="20"/>
          <w:szCs w:val="20"/>
        </w:rPr>
        <w:t>Щоранку</w:t>
      </w:r>
      <w:r w:rsidR="006C1A66" w:rsidRPr="00B8690B">
        <w:rPr>
          <w:rFonts w:ascii="Times New Roman" w:eastAsia="Times New Roman" w:hAnsi="Times New Roman" w:cs="Times New Roman"/>
          <w:sz w:val="20"/>
          <w:szCs w:val="20"/>
        </w:rPr>
        <w:t>,</w:t>
      </w:r>
      <w:r w:rsidR="0017035F" w:rsidRPr="00B8690B">
        <w:rPr>
          <w:rFonts w:ascii="Times New Roman" w:eastAsia="Times New Roman" w:hAnsi="Times New Roman" w:cs="Times New Roman"/>
          <w:sz w:val="20"/>
          <w:szCs w:val="20"/>
        </w:rPr>
        <w:t xml:space="preserve"> не пізніше 05:</w:t>
      </w:r>
      <w:r w:rsidR="00444151" w:rsidRPr="00B8690B">
        <w:rPr>
          <w:rFonts w:ascii="Times New Roman" w:eastAsia="Times New Roman" w:hAnsi="Times New Roman" w:cs="Times New Roman"/>
          <w:sz w:val="20"/>
          <w:szCs w:val="20"/>
        </w:rPr>
        <w:t xml:space="preserve">30 </w:t>
      </w:r>
      <w:r w:rsidR="0017035F" w:rsidRPr="00B8690B">
        <w:rPr>
          <w:rFonts w:ascii="Times New Roman" w:eastAsia="Times New Roman" w:hAnsi="Times New Roman" w:cs="Times New Roman"/>
          <w:sz w:val="20"/>
          <w:szCs w:val="20"/>
        </w:rPr>
        <w:t>години</w:t>
      </w:r>
      <w:r w:rsidR="0017035F" w:rsidRPr="00B8690B">
        <w:rPr>
          <w:rFonts w:ascii="Times New Roman" w:hAnsi="Times New Roman" w:cs="Times New Roman"/>
          <w:sz w:val="20"/>
          <w:szCs w:val="20"/>
        </w:rPr>
        <w:t xml:space="preserve"> Замовник </w:t>
      </w:r>
      <w:r w:rsidR="00731E3B" w:rsidRPr="00B8690B">
        <w:rPr>
          <w:rFonts w:ascii="Times New Roman" w:hAnsi="Times New Roman" w:cs="Times New Roman"/>
          <w:sz w:val="20"/>
          <w:szCs w:val="20"/>
        </w:rPr>
        <w:t xml:space="preserve">зобов’язується </w:t>
      </w:r>
      <w:r w:rsidR="0017035F" w:rsidRPr="00B8690B">
        <w:rPr>
          <w:rFonts w:ascii="Times New Roman" w:eastAsia="Times New Roman" w:hAnsi="Times New Roman" w:cs="Times New Roman"/>
          <w:sz w:val="20"/>
          <w:szCs w:val="20"/>
        </w:rPr>
        <w:t>пода</w:t>
      </w:r>
      <w:r w:rsidR="00731E3B" w:rsidRPr="00B8690B">
        <w:rPr>
          <w:rFonts w:ascii="Times New Roman" w:eastAsia="Times New Roman" w:hAnsi="Times New Roman" w:cs="Times New Roman"/>
          <w:sz w:val="20"/>
          <w:szCs w:val="20"/>
        </w:rPr>
        <w:t>вати</w:t>
      </w:r>
      <w:r w:rsidR="0017035F" w:rsidRPr="00B8690B">
        <w:rPr>
          <w:rFonts w:ascii="Times New Roman" w:eastAsia="Times New Roman" w:hAnsi="Times New Roman" w:cs="Times New Roman"/>
          <w:sz w:val="20"/>
          <w:szCs w:val="20"/>
        </w:rPr>
        <w:t xml:space="preserve"> через API обмін зі сво</w:t>
      </w:r>
      <w:r w:rsidR="00FC77FC" w:rsidRPr="00B8690B">
        <w:rPr>
          <w:rFonts w:ascii="Times New Roman" w:eastAsia="Times New Roman" w:hAnsi="Times New Roman" w:cs="Times New Roman"/>
          <w:sz w:val="20"/>
          <w:szCs w:val="20"/>
        </w:rPr>
        <w:t>єї електронної</w:t>
      </w:r>
      <w:r w:rsidR="0017035F" w:rsidRPr="00B8690B">
        <w:rPr>
          <w:rFonts w:ascii="Times New Roman" w:eastAsia="Times New Roman" w:hAnsi="Times New Roman" w:cs="Times New Roman"/>
          <w:sz w:val="20"/>
          <w:szCs w:val="20"/>
        </w:rPr>
        <w:t xml:space="preserve"> системи до системи Виконавця </w:t>
      </w:r>
      <w:r w:rsidR="00256AD7" w:rsidRPr="00B8690B">
        <w:rPr>
          <w:rFonts w:ascii="Times New Roman" w:hAnsi="Times New Roman" w:cs="Times New Roman"/>
          <w:sz w:val="20"/>
          <w:szCs w:val="20"/>
          <w:lang w:val="ru-RU"/>
        </w:rPr>
        <w:t>___</w:t>
      </w:r>
      <w:r w:rsidR="00D478B9" w:rsidRPr="00B8690B">
        <w:rPr>
          <w:rFonts w:ascii="Times New Roman" w:eastAsia="Times New Roman" w:hAnsi="Times New Roman" w:cs="Times New Roman"/>
          <w:sz w:val="20"/>
          <w:szCs w:val="20"/>
        </w:rPr>
        <w:t xml:space="preserve"> </w:t>
      </w:r>
      <w:r w:rsidR="0017035F" w:rsidRPr="00B8690B">
        <w:rPr>
          <w:rFonts w:ascii="Times New Roman" w:eastAsia="Times New Roman" w:hAnsi="Times New Roman" w:cs="Times New Roman"/>
          <w:sz w:val="20"/>
          <w:szCs w:val="20"/>
        </w:rPr>
        <w:t>Транспортні заявки.</w:t>
      </w:r>
    </w:p>
    <w:p w14:paraId="1675B78D" w14:textId="3BCA9EFD" w:rsidR="008B6557" w:rsidRPr="00B8690B" w:rsidRDefault="008B6557" w:rsidP="008B655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B8690B">
        <w:rPr>
          <w:rFonts w:ascii="Times New Roman" w:eastAsia="Times New Roman" w:hAnsi="Times New Roman" w:cs="Times New Roman"/>
          <w:sz w:val="20"/>
          <w:szCs w:val="20"/>
        </w:rPr>
        <w:t>2.3.2.2. Щоранку, не пізніше 09:</w:t>
      </w:r>
      <w:r w:rsidR="00444151" w:rsidRPr="00B8690B">
        <w:rPr>
          <w:rFonts w:ascii="Times New Roman" w:eastAsia="Times New Roman" w:hAnsi="Times New Roman" w:cs="Times New Roman"/>
          <w:sz w:val="20"/>
          <w:szCs w:val="20"/>
          <w:lang w:val="ru-RU"/>
        </w:rPr>
        <w:t>3</w:t>
      </w:r>
      <w:r w:rsidR="00444151" w:rsidRPr="00B8690B">
        <w:rPr>
          <w:rFonts w:ascii="Times New Roman" w:eastAsia="Times New Roman" w:hAnsi="Times New Roman" w:cs="Times New Roman"/>
          <w:sz w:val="20"/>
          <w:szCs w:val="20"/>
        </w:rPr>
        <w:t xml:space="preserve">0 </w:t>
      </w:r>
      <w:r w:rsidRPr="00B8690B">
        <w:rPr>
          <w:rFonts w:ascii="Times New Roman" w:eastAsia="Times New Roman" w:hAnsi="Times New Roman" w:cs="Times New Roman"/>
          <w:sz w:val="20"/>
          <w:szCs w:val="20"/>
        </w:rPr>
        <w:t>години, Замовник зобов'язується подавати Виконавцю план відвантаження на поточну добу в розрізі рейсів (маршрутів): із зазначенням партій товару, який планується завантажити в один транспортний засіб.</w:t>
      </w:r>
    </w:p>
    <w:p w14:paraId="11851FC7" w14:textId="48735BCF" w:rsidR="008B6557" w:rsidRPr="00B8690B" w:rsidRDefault="008B6557" w:rsidP="008B655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B8690B">
        <w:rPr>
          <w:rFonts w:ascii="Times New Roman" w:eastAsia="Times New Roman" w:hAnsi="Times New Roman" w:cs="Times New Roman"/>
          <w:sz w:val="20"/>
          <w:szCs w:val="20"/>
        </w:rPr>
        <w:t>2.3.2.3. Щоденно, не пізніше 16:</w:t>
      </w:r>
      <w:r w:rsidR="00444151" w:rsidRPr="00B8690B">
        <w:rPr>
          <w:rFonts w:ascii="Times New Roman" w:eastAsia="Times New Roman" w:hAnsi="Times New Roman" w:cs="Times New Roman"/>
          <w:sz w:val="20"/>
          <w:szCs w:val="20"/>
          <w:lang w:val="ru-RU"/>
        </w:rPr>
        <w:t>3</w:t>
      </w:r>
      <w:r w:rsidR="00444151" w:rsidRPr="00B8690B">
        <w:rPr>
          <w:rFonts w:ascii="Times New Roman" w:eastAsia="Times New Roman" w:hAnsi="Times New Roman" w:cs="Times New Roman"/>
          <w:sz w:val="20"/>
          <w:szCs w:val="20"/>
        </w:rPr>
        <w:t xml:space="preserve">0 </w:t>
      </w:r>
      <w:r w:rsidRPr="00B8690B">
        <w:rPr>
          <w:rFonts w:ascii="Times New Roman" w:eastAsia="Times New Roman" w:hAnsi="Times New Roman" w:cs="Times New Roman"/>
          <w:sz w:val="20"/>
          <w:szCs w:val="20"/>
        </w:rPr>
        <w:t xml:space="preserve">години, </w:t>
      </w:r>
      <w:r w:rsidR="00820EEA" w:rsidRPr="00B8690B">
        <w:rPr>
          <w:rFonts w:ascii="Times New Roman" w:eastAsia="Times New Roman" w:hAnsi="Times New Roman" w:cs="Times New Roman"/>
          <w:sz w:val="20"/>
          <w:szCs w:val="20"/>
        </w:rPr>
        <w:t xml:space="preserve">Замовник зобов'язується подавати виконавцю план відвантаження на поточну добу в розрізі рейсів </w:t>
      </w:r>
      <w:r w:rsidR="00820EEA" w:rsidRPr="00B8690B">
        <w:rPr>
          <w:rFonts w:ascii="Times New Roman" w:hAnsi="Times New Roman" w:cs="Times New Roman"/>
          <w:sz w:val="20"/>
          <w:szCs w:val="20"/>
        </w:rPr>
        <w:t>із зазначенням перевізника, автомобіля і водія</w:t>
      </w:r>
      <w:r w:rsidR="00820EEA" w:rsidRPr="00B8690B">
        <w:rPr>
          <w:rFonts w:ascii="Times New Roman" w:hAnsi="Times New Roman" w:cs="Times New Roman"/>
          <w:sz w:val="20"/>
          <w:szCs w:val="20"/>
          <w:lang w:val="ru-RU"/>
        </w:rPr>
        <w:t>.</w:t>
      </w:r>
      <w:r w:rsidR="00820EEA" w:rsidRPr="00B8690B">
        <w:rPr>
          <w:rFonts w:ascii="Times New Roman" w:eastAsia="Times New Roman" w:hAnsi="Times New Roman" w:cs="Times New Roman"/>
          <w:sz w:val="20"/>
          <w:szCs w:val="20"/>
        </w:rPr>
        <w:t xml:space="preserve"> </w:t>
      </w:r>
      <w:r w:rsidR="00820EEA" w:rsidRPr="00B8690B">
        <w:rPr>
          <w:rFonts w:ascii="Times New Roman" w:eastAsia="Times New Roman" w:hAnsi="Times New Roman" w:cs="Times New Roman"/>
          <w:sz w:val="20"/>
          <w:szCs w:val="20"/>
          <w:lang w:val="ru-RU"/>
        </w:rPr>
        <w:t>У</w:t>
      </w:r>
      <w:r w:rsidR="00820EEA" w:rsidRPr="00B8690B">
        <w:rPr>
          <w:rFonts w:ascii="Times New Roman" w:eastAsia="Times New Roman" w:hAnsi="Times New Roman" w:cs="Times New Roman"/>
          <w:sz w:val="20"/>
          <w:szCs w:val="20"/>
        </w:rPr>
        <w:t xml:space="preserve"> </w:t>
      </w:r>
      <w:r w:rsidRPr="00B8690B">
        <w:rPr>
          <w:rFonts w:ascii="Times New Roman" w:eastAsia="Times New Roman" w:hAnsi="Times New Roman" w:cs="Times New Roman"/>
          <w:sz w:val="20"/>
          <w:szCs w:val="20"/>
        </w:rPr>
        <w:t>разі необхідності відвантаження Товару в транспортний засіб до 16:00 год</w:t>
      </w:r>
      <w:r w:rsidR="00B20BF5" w:rsidRPr="00B8690B">
        <w:rPr>
          <w:rFonts w:ascii="Times New Roman" w:eastAsia="Times New Roman" w:hAnsi="Times New Roman" w:cs="Times New Roman"/>
          <w:sz w:val="20"/>
          <w:szCs w:val="20"/>
        </w:rPr>
        <w:t>ини</w:t>
      </w:r>
      <w:r w:rsidRPr="00B8690B">
        <w:rPr>
          <w:rFonts w:ascii="Times New Roman" w:eastAsia="Times New Roman" w:hAnsi="Times New Roman" w:cs="Times New Roman"/>
          <w:sz w:val="20"/>
          <w:szCs w:val="20"/>
        </w:rPr>
        <w:t xml:space="preserve">, </w:t>
      </w:r>
      <w:r w:rsidR="009F045C" w:rsidRPr="00B8690B">
        <w:rPr>
          <w:rFonts w:ascii="Times New Roman" w:hAnsi="Times New Roman"/>
          <w:sz w:val="20"/>
          <w:szCs w:val="20"/>
          <w:lang w:eastAsia="ru-RU"/>
        </w:rPr>
        <w:t>Замовник зобов'язується подавати Виконавцю Замовлення (Розпорядження) на відвантаження (повернення зі зберігання) не пізніше, як за 6 (шість) годин до подачі транспортного засобу для завантаження Товару</w:t>
      </w:r>
      <w:r w:rsidRPr="00B8690B">
        <w:rPr>
          <w:rFonts w:ascii="Times New Roman" w:hAnsi="Times New Roman" w:cs="Times New Roman"/>
          <w:sz w:val="20"/>
          <w:szCs w:val="20"/>
        </w:rPr>
        <w:t>.</w:t>
      </w:r>
    </w:p>
    <w:p w14:paraId="4977057D" w14:textId="036F595B" w:rsidR="001970E7" w:rsidRPr="00B8690B" w:rsidRDefault="008B6557" w:rsidP="004513D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B8690B">
        <w:rPr>
          <w:rFonts w:ascii="Times New Roman" w:eastAsia="Times New Roman" w:hAnsi="Times New Roman" w:cs="Times New Roman"/>
          <w:sz w:val="20"/>
          <w:szCs w:val="20"/>
        </w:rPr>
        <w:t>2.3.</w:t>
      </w:r>
      <w:r w:rsidR="00BA1AEC" w:rsidRPr="00B8690B">
        <w:rPr>
          <w:rFonts w:ascii="Times New Roman" w:eastAsia="Times New Roman" w:hAnsi="Times New Roman" w:cs="Times New Roman"/>
          <w:sz w:val="20"/>
          <w:szCs w:val="20"/>
        </w:rPr>
        <w:t>2.4</w:t>
      </w:r>
      <w:r w:rsidRPr="00B8690B">
        <w:rPr>
          <w:rFonts w:ascii="Times New Roman" w:eastAsia="Times New Roman" w:hAnsi="Times New Roman" w:cs="Times New Roman"/>
          <w:sz w:val="20"/>
          <w:szCs w:val="20"/>
        </w:rPr>
        <w:t xml:space="preserve">. Не пізніше, як за </w:t>
      </w:r>
      <w:r w:rsidR="00F3009E" w:rsidRPr="00B8690B">
        <w:rPr>
          <w:rFonts w:ascii="Times New Roman" w:eastAsia="Times New Roman" w:hAnsi="Times New Roman" w:cs="Times New Roman"/>
          <w:sz w:val="20"/>
          <w:szCs w:val="20"/>
        </w:rPr>
        <w:t xml:space="preserve">4 </w:t>
      </w:r>
      <w:r w:rsidR="00731E3B" w:rsidRPr="00B8690B">
        <w:rPr>
          <w:rFonts w:ascii="Times New Roman" w:eastAsia="Times New Roman" w:hAnsi="Times New Roman" w:cs="Times New Roman"/>
          <w:sz w:val="20"/>
          <w:szCs w:val="20"/>
        </w:rPr>
        <w:t xml:space="preserve"> </w:t>
      </w:r>
      <w:r w:rsidR="00F3009E" w:rsidRPr="00B8690B">
        <w:rPr>
          <w:rFonts w:ascii="Times New Roman" w:eastAsia="Times New Roman" w:hAnsi="Times New Roman" w:cs="Times New Roman"/>
          <w:sz w:val="20"/>
          <w:szCs w:val="20"/>
        </w:rPr>
        <w:t>(чотири</w:t>
      </w:r>
      <w:r w:rsidR="00731E3B" w:rsidRPr="00B8690B">
        <w:rPr>
          <w:rFonts w:ascii="Times New Roman" w:eastAsia="Times New Roman" w:hAnsi="Times New Roman" w:cs="Times New Roman"/>
          <w:sz w:val="20"/>
          <w:szCs w:val="20"/>
        </w:rPr>
        <w:t>)</w:t>
      </w:r>
      <w:r w:rsidRPr="00B8690B">
        <w:rPr>
          <w:rFonts w:ascii="Times New Roman" w:eastAsia="Times New Roman" w:hAnsi="Times New Roman" w:cs="Times New Roman"/>
          <w:sz w:val="20"/>
          <w:szCs w:val="20"/>
        </w:rPr>
        <w:t xml:space="preserve"> годин</w:t>
      </w:r>
      <w:r w:rsidR="00F3009E" w:rsidRPr="00B8690B">
        <w:rPr>
          <w:rFonts w:ascii="Times New Roman" w:eastAsia="Times New Roman" w:hAnsi="Times New Roman" w:cs="Times New Roman"/>
          <w:sz w:val="20"/>
          <w:szCs w:val="20"/>
        </w:rPr>
        <w:t>и</w:t>
      </w:r>
      <w:r w:rsidRPr="00B8690B">
        <w:rPr>
          <w:rFonts w:ascii="Times New Roman" w:eastAsia="Times New Roman" w:hAnsi="Times New Roman" w:cs="Times New Roman"/>
          <w:sz w:val="20"/>
          <w:szCs w:val="20"/>
        </w:rPr>
        <w:t xml:space="preserve"> до планового часу завантаження автотранспорту або часу передачі Товару в інший</w:t>
      </w:r>
      <w:r w:rsidR="00B20BF5" w:rsidRPr="00B8690B">
        <w:rPr>
          <w:rFonts w:ascii="Times New Roman" w:eastAsia="Times New Roman" w:hAnsi="Times New Roman" w:cs="Times New Roman"/>
          <w:sz w:val="20"/>
          <w:szCs w:val="20"/>
        </w:rPr>
        <w:t xml:space="preserve"> </w:t>
      </w:r>
      <w:r w:rsidR="0017035F" w:rsidRPr="00B8690B">
        <w:rPr>
          <w:rFonts w:ascii="Times New Roman" w:eastAsia="Times New Roman" w:hAnsi="Times New Roman" w:cs="Times New Roman"/>
          <w:sz w:val="20"/>
          <w:szCs w:val="20"/>
        </w:rPr>
        <w:t>спосіб Замовник на підставі Транспортних заявок, переданих Виконавцю, складає та направляє уповноважен</w:t>
      </w:r>
      <w:r w:rsidR="003052AC" w:rsidRPr="00B8690B">
        <w:rPr>
          <w:rFonts w:ascii="Times New Roman" w:eastAsia="Times New Roman" w:hAnsi="Times New Roman" w:cs="Times New Roman"/>
          <w:sz w:val="20"/>
          <w:szCs w:val="20"/>
        </w:rPr>
        <w:t>ій</w:t>
      </w:r>
      <w:r w:rsidR="0017035F" w:rsidRPr="00B8690B">
        <w:rPr>
          <w:rFonts w:ascii="Times New Roman" w:eastAsia="Times New Roman" w:hAnsi="Times New Roman" w:cs="Times New Roman"/>
          <w:sz w:val="20"/>
          <w:szCs w:val="20"/>
        </w:rPr>
        <w:t xml:space="preserve"> особ</w:t>
      </w:r>
      <w:r w:rsidR="003052AC" w:rsidRPr="00B8690B">
        <w:rPr>
          <w:rFonts w:ascii="Times New Roman" w:eastAsia="Times New Roman" w:hAnsi="Times New Roman" w:cs="Times New Roman"/>
          <w:sz w:val="20"/>
          <w:szCs w:val="20"/>
        </w:rPr>
        <w:t>і</w:t>
      </w:r>
      <w:r w:rsidR="0017035F" w:rsidRPr="00B8690B">
        <w:rPr>
          <w:rFonts w:ascii="Times New Roman" w:eastAsia="Times New Roman" w:hAnsi="Times New Roman" w:cs="Times New Roman"/>
          <w:sz w:val="20"/>
          <w:szCs w:val="20"/>
        </w:rPr>
        <w:t xml:space="preserve"> Виконавця </w:t>
      </w:r>
      <w:r w:rsidR="0017035F" w:rsidRPr="00B8690B">
        <w:rPr>
          <w:rFonts w:ascii="Times New Roman" w:hAnsi="Times New Roman" w:cs="Times New Roman"/>
          <w:sz w:val="20"/>
          <w:szCs w:val="20"/>
        </w:rPr>
        <w:t>окремо на кожну партію То</w:t>
      </w:r>
      <w:r w:rsidR="0017035F" w:rsidRPr="00B8690B">
        <w:rPr>
          <w:rFonts w:ascii="Times New Roman" w:eastAsia="Courier New" w:hAnsi="Times New Roman" w:cs="Times New Roman"/>
          <w:sz w:val="20"/>
          <w:szCs w:val="20"/>
        </w:rPr>
        <w:t xml:space="preserve">вару </w:t>
      </w:r>
      <w:r w:rsidR="00552A75" w:rsidRPr="00B8690B">
        <w:rPr>
          <w:rFonts w:ascii="Times New Roman" w:hAnsi="Times New Roman" w:cs="Times New Roman"/>
          <w:sz w:val="20"/>
          <w:szCs w:val="20"/>
        </w:rPr>
        <w:t>З</w:t>
      </w:r>
      <w:r w:rsidR="00552A75" w:rsidRPr="00B8690B">
        <w:rPr>
          <w:rFonts w:ascii="Times New Roman" w:eastAsia="Times New Roman" w:hAnsi="Times New Roman" w:cs="Times New Roman"/>
          <w:sz w:val="20"/>
          <w:szCs w:val="20"/>
        </w:rPr>
        <w:t xml:space="preserve">амовлення (Розпорядження) на відвантаження </w:t>
      </w:r>
      <w:r w:rsidR="0017035F" w:rsidRPr="00B8690B">
        <w:rPr>
          <w:rFonts w:ascii="Times New Roman" w:eastAsia="Times New Roman" w:hAnsi="Times New Roman" w:cs="Times New Roman"/>
          <w:sz w:val="20"/>
          <w:szCs w:val="20"/>
        </w:rPr>
        <w:t>(повернення зі зберігання) Товарів</w:t>
      </w:r>
      <w:r w:rsidR="00D36D0B" w:rsidRPr="00B8690B">
        <w:rPr>
          <w:rFonts w:ascii="Times New Roman" w:eastAsia="Times New Roman" w:hAnsi="Times New Roman" w:cs="Times New Roman"/>
          <w:sz w:val="20"/>
          <w:szCs w:val="20"/>
        </w:rPr>
        <w:t xml:space="preserve">, </w:t>
      </w:r>
      <w:r w:rsidR="00D270D8" w:rsidRPr="00B8690B">
        <w:rPr>
          <w:rFonts w:ascii="Times New Roman" w:hAnsi="Times New Roman" w:cs="Times New Roman"/>
          <w:sz w:val="20"/>
          <w:szCs w:val="20"/>
        </w:rPr>
        <w:t xml:space="preserve">до моменту </w:t>
      </w:r>
      <w:r w:rsidR="0017035F" w:rsidRPr="00B8690B">
        <w:rPr>
          <w:rFonts w:ascii="Times New Roman" w:hAnsi="Times New Roman" w:cs="Times New Roman"/>
          <w:sz w:val="20"/>
          <w:szCs w:val="20"/>
        </w:rPr>
        <w:t xml:space="preserve">початку </w:t>
      </w:r>
      <w:r w:rsidR="00D270D8" w:rsidRPr="00B8690B">
        <w:rPr>
          <w:rFonts w:ascii="Times New Roman" w:hAnsi="Times New Roman" w:cs="Times New Roman"/>
          <w:sz w:val="20"/>
          <w:szCs w:val="20"/>
        </w:rPr>
        <w:t>завантаження автотранспортного засобу</w:t>
      </w:r>
      <w:r w:rsidR="0017035F" w:rsidRPr="00B8690B">
        <w:rPr>
          <w:rFonts w:ascii="Times New Roman" w:hAnsi="Times New Roman" w:cs="Times New Roman"/>
          <w:sz w:val="20"/>
          <w:szCs w:val="20"/>
        </w:rPr>
        <w:t xml:space="preserve"> або передачі в інший спосіб</w:t>
      </w:r>
      <w:r w:rsidR="00D270D8" w:rsidRPr="00B8690B">
        <w:rPr>
          <w:rFonts w:ascii="Times New Roman" w:hAnsi="Times New Roman" w:cs="Times New Roman"/>
          <w:sz w:val="20"/>
          <w:szCs w:val="20"/>
        </w:rPr>
        <w:t>.</w:t>
      </w:r>
    </w:p>
    <w:p w14:paraId="5DF7BBFA" w14:textId="627FE044" w:rsidR="00552A75" w:rsidRPr="00B8690B" w:rsidRDefault="00552A75" w:rsidP="00215CF9">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2.3.</w:t>
      </w:r>
      <w:r w:rsidR="00BA1AEC" w:rsidRPr="00B8690B">
        <w:rPr>
          <w:rFonts w:ascii="Times New Roman" w:hAnsi="Times New Roman" w:cs="Times New Roman"/>
          <w:sz w:val="20"/>
          <w:szCs w:val="20"/>
        </w:rPr>
        <w:t>3</w:t>
      </w:r>
      <w:r w:rsidRPr="00B8690B">
        <w:rPr>
          <w:rFonts w:ascii="Times New Roman" w:hAnsi="Times New Roman" w:cs="Times New Roman"/>
          <w:sz w:val="20"/>
          <w:szCs w:val="20"/>
        </w:rPr>
        <w:t xml:space="preserve">. </w:t>
      </w:r>
      <w:r w:rsidR="00215CF9" w:rsidRPr="00B8690B">
        <w:rPr>
          <w:rFonts w:ascii="Times New Roman" w:hAnsi="Times New Roman" w:cs="Times New Roman"/>
          <w:sz w:val="20"/>
          <w:szCs w:val="20"/>
        </w:rPr>
        <w:t>Відвант</w:t>
      </w:r>
      <w:r w:rsidR="00215CF9" w:rsidRPr="00B8690B">
        <w:rPr>
          <w:rFonts w:ascii="Times New Roman" w:eastAsia="Courier New" w:hAnsi="Times New Roman" w:cs="Times New Roman"/>
          <w:sz w:val="20"/>
          <w:szCs w:val="20"/>
        </w:rPr>
        <w:t>а</w:t>
      </w:r>
      <w:r w:rsidR="00215CF9" w:rsidRPr="00B8690B">
        <w:rPr>
          <w:rFonts w:ascii="Times New Roman" w:hAnsi="Times New Roman" w:cs="Times New Roman"/>
          <w:sz w:val="20"/>
          <w:szCs w:val="20"/>
        </w:rPr>
        <w:t>ження Тов</w:t>
      </w:r>
      <w:r w:rsidR="00215CF9" w:rsidRPr="00B8690B">
        <w:rPr>
          <w:rFonts w:ascii="Times New Roman" w:eastAsia="Courier New" w:hAnsi="Times New Roman" w:cs="Times New Roman"/>
          <w:sz w:val="20"/>
          <w:szCs w:val="20"/>
        </w:rPr>
        <w:t xml:space="preserve">ару </w:t>
      </w:r>
      <w:r w:rsidR="00215CF9" w:rsidRPr="00B8690B">
        <w:rPr>
          <w:rFonts w:ascii="Times New Roman" w:hAnsi="Times New Roman" w:cs="Times New Roman"/>
          <w:sz w:val="20"/>
          <w:szCs w:val="20"/>
        </w:rPr>
        <w:t>відб</w:t>
      </w:r>
      <w:r w:rsidR="00215CF9" w:rsidRPr="00B8690B">
        <w:rPr>
          <w:rFonts w:ascii="Times New Roman" w:eastAsia="Courier New" w:hAnsi="Times New Roman" w:cs="Times New Roman"/>
          <w:sz w:val="20"/>
          <w:szCs w:val="20"/>
        </w:rPr>
        <w:t>ув</w:t>
      </w:r>
      <w:r w:rsidR="00215CF9" w:rsidRPr="00B8690B">
        <w:rPr>
          <w:rFonts w:ascii="Times New Roman" w:hAnsi="Times New Roman" w:cs="Times New Roman"/>
          <w:sz w:val="20"/>
          <w:szCs w:val="20"/>
        </w:rPr>
        <w:t>ається силами т</w:t>
      </w:r>
      <w:r w:rsidR="00215CF9" w:rsidRPr="00B8690B">
        <w:rPr>
          <w:rFonts w:ascii="Times New Roman" w:eastAsia="Courier New" w:hAnsi="Times New Roman" w:cs="Times New Roman"/>
          <w:sz w:val="20"/>
          <w:szCs w:val="20"/>
        </w:rPr>
        <w:t xml:space="preserve">а </w:t>
      </w:r>
      <w:r w:rsidR="00215CF9" w:rsidRPr="00B8690B">
        <w:rPr>
          <w:rFonts w:ascii="Times New Roman" w:hAnsi="Times New Roman" w:cs="Times New Roman"/>
          <w:sz w:val="20"/>
          <w:szCs w:val="20"/>
        </w:rPr>
        <w:t xml:space="preserve">технічними засобами </w:t>
      </w:r>
      <w:r w:rsidR="002056C7" w:rsidRPr="00B8690B">
        <w:rPr>
          <w:rFonts w:ascii="Times New Roman" w:hAnsi="Times New Roman" w:cs="Times New Roman"/>
          <w:sz w:val="20"/>
          <w:szCs w:val="20"/>
        </w:rPr>
        <w:t>В</w:t>
      </w:r>
      <w:r w:rsidR="00215CF9" w:rsidRPr="00B8690B">
        <w:rPr>
          <w:rFonts w:ascii="Times New Roman" w:hAnsi="Times New Roman" w:cs="Times New Roman"/>
          <w:sz w:val="20"/>
          <w:szCs w:val="20"/>
        </w:rPr>
        <w:t xml:space="preserve">иконавця. </w:t>
      </w:r>
    </w:p>
    <w:p w14:paraId="60E3AFAA" w14:textId="250FE9D1" w:rsidR="007222B8" w:rsidRPr="00B8690B" w:rsidRDefault="007222B8" w:rsidP="007222B8">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lastRenderedPageBreak/>
        <w:t>2.3.</w:t>
      </w:r>
      <w:r w:rsidR="00BA1AEC" w:rsidRPr="00B8690B">
        <w:rPr>
          <w:rFonts w:ascii="Times New Roman" w:hAnsi="Times New Roman" w:cs="Times New Roman"/>
          <w:sz w:val="20"/>
          <w:szCs w:val="20"/>
        </w:rPr>
        <w:t>4</w:t>
      </w:r>
      <w:r w:rsidRPr="00B8690B">
        <w:rPr>
          <w:rFonts w:ascii="Times New Roman" w:hAnsi="Times New Roman" w:cs="Times New Roman"/>
          <w:sz w:val="20"/>
          <w:szCs w:val="20"/>
        </w:rPr>
        <w:t>.</w:t>
      </w:r>
      <w:r w:rsidRPr="00B8690B">
        <w:rPr>
          <w:rFonts w:ascii="Times New Roman" w:hAnsi="Times New Roman" w:cs="Times New Roman"/>
          <w:b/>
          <w:sz w:val="20"/>
          <w:szCs w:val="20"/>
        </w:rPr>
        <w:t xml:space="preserve"> </w:t>
      </w:r>
      <w:r w:rsidRPr="00B8690B">
        <w:rPr>
          <w:rFonts w:ascii="Times New Roman" w:hAnsi="Times New Roman" w:cs="Times New Roman"/>
          <w:sz w:val="20"/>
          <w:szCs w:val="20"/>
        </w:rPr>
        <w:t>Замовник зобов'язується надавати автотранспортні засоби для завантаження Тов</w:t>
      </w:r>
      <w:r w:rsidRPr="00B8690B">
        <w:rPr>
          <w:rFonts w:ascii="Times New Roman" w:eastAsia="Courier New" w:hAnsi="Times New Roman" w:cs="Times New Roman"/>
          <w:sz w:val="20"/>
          <w:szCs w:val="20"/>
        </w:rPr>
        <w:t>ар</w:t>
      </w:r>
      <w:r w:rsidRPr="00B8690B">
        <w:rPr>
          <w:rFonts w:ascii="Times New Roman" w:hAnsi="Times New Roman" w:cs="Times New Roman"/>
          <w:sz w:val="20"/>
          <w:szCs w:val="20"/>
        </w:rPr>
        <w:t>у в день передачі (повернення) Товару</w:t>
      </w:r>
      <w:r w:rsidR="008E11C8" w:rsidRPr="00B8690B">
        <w:rPr>
          <w:rFonts w:ascii="Times New Roman" w:hAnsi="Times New Roman" w:cs="Times New Roman"/>
          <w:sz w:val="20"/>
          <w:szCs w:val="20"/>
        </w:rPr>
        <w:t>,</w:t>
      </w:r>
      <w:r w:rsidRPr="00B8690B">
        <w:rPr>
          <w:rFonts w:ascii="Times New Roman" w:hAnsi="Times New Roman" w:cs="Times New Roman"/>
          <w:sz w:val="20"/>
          <w:szCs w:val="20"/>
        </w:rPr>
        <w:t xml:space="preserve"> вказаний в Розпорядженні/Замовленні на передачу Тов</w:t>
      </w:r>
      <w:r w:rsidRPr="00B8690B">
        <w:rPr>
          <w:rFonts w:ascii="Times New Roman" w:eastAsia="Courier New" w:hAnsi="Times New Roman" w:cs="Times New Roman"/>
          <w:sz w:val="20"/>
          <w:szCs w:val="20"/>
        </w:rPr>
        <w:t>ар</w:t>
      </w:r>
      <w:r w:rsidRPr="00B8690B">
        <w:rPr>
          <w:rFonts w:ascii="Times New Roman" w:hAnsi="Times New Roman" w:cs="Times New Roman"/>
          <w:sz w:val="20"/>
          <w:szCs w:val="20"/>
        </w:rPr>
        <w:t xml:space="preserve">у. </w:t>
      </w:r>
    </w:p>
    <w:p w14:paraId="76D83C53" w14:textId="5ADE2154" w:rsidR="000D140A" w:rsidRPr="00B8690B" w:rsidRDefault="00552A75" w:rsidP="00B36D10">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2.3.</w:t>
      </w:r>
      <w:r w:rsidR="00BA1AEC" w:rsidRPr="00B8690B">
        <w:rPr>
          <w:rFonts w:ascii="Times New Roman" w:hAnsi="Times New Roman" w:cs="Times New Roman"/>
          <w:sz w:val="20"/>
          <w:szCs w:val="20"/>
        </w:rPr>
        <w:t>5</w:t>
      </w:r>
      <w:r w:rsidR="002056C7" w:rsidRPr="00B8690B">
        <w:rPr>
          <w:rFonts w:ascii="Times New Roman" w:hAnsi="Times New Roman" w:cs="Times New Roman"/>
          <w:sz w:val="20"/>
          <w:szCs w:val="20"/>
        </w:rPr>
        <w:t>.</w:t>
      </w:r>
      <w:r w:rsidRPr="00B8690B">
        <w:rPr>
          <w:rFonts w:ascii="Times New Roman" w:hAnsi="Times New Roman" w:cs="Times New Roman"/>
          <w:sz w:val="20"/>
          <w:szCs w:val="20"/>
        </w:rPr>
        <w:t xml:space="preserve"> </w:t>
      </w:r>
      <w:r w:rsidR="00215CF9" w:rsidRPr="00B8690B">
        <w:rPr>
          <w:rFonts w:ascii="Times New Roman" w:hAnsi="Times New Roman" w:cs="Times New Roman"/>
          <w:sz w:val="20"/>
          <w:szCs w:val="20"/>
        </w:rPr>
        <w:t>Фак</w:t>
      </w:r>
      <w:r w:rsidR="00215CF9" w:rsidRPr="00B8690B">
        <w:rPr>
          <w:rFonts w:ascii="Times New Roman" w:eastAsia="Courier New" w:hAnsi="Times New Roman" w:cs="Times New Roman"/>
          <w:sz w:val="20"/>
          <w:szCs w:val="20"/>
        </w:rPr>
        <w:t xml:space="preserve">т </w:t>
      </w:r>
      <w:r w:rsidR="00215CF9" w:rsidRPr="00B8690B">
        <w:rPr>
          <w:rFonts w:ascii="Times New Roman" w:hAnsi="Times New Roman" w:cs="Times New Roman"/>
          <w:sz w:val="20"/>
          <w:szCs w:val="20"/>
        </w:rPr>
        <w:t>відвантаження Товар</w:t>
      </w:r>
      <w:r w:rsidR="00215CF9" w:rsidRPr="00B8690B">
        <w:rPr>
          <w:rFonts w:ascii="Times New Roman" w:eastAsia="Courier New" w:hAnsi="Times New Roman" w:cs="Times New Roman"/>
          <w:sz w:val="20"/>
          <w:szCs w:val="20"/>
        </w:rPr>
        <w:t xml:space="preserve">у </w:t>
      </w:r>
      <w:r w:rsidR="00E174F9" w:rsidRPr="00B8690B">
        <w:rPr>
          <w:rFonts w:ascii="Times New Roman" w:eastAsia="Courier New" w:hAnsi="Times New Roman" w:cs="Times New Roman"/>
          <w:sz w:val="20"/>
          <w:szCs w:val="20"/>
        </w:rPr>
        <w:t xml:space="preserve">та передачі (повернення) Товару зі зберігання Замовнику </w:t>
      </w:r>
      <w:r w:rsidR="00215CF9" w:rsidRPr="00B8690B">
        <w:rPr>
          <w:rFonts w:ascii="Times New Roman" w:eastAsia="Courier New" w:hAnsi="Times New Roman" w:cs="Times New Roman"/>
          <w:sz w:val="20"/>
          <w:szCs w:val="20"/>
        </w:rPr>
        <w:t>з</w:t>
      </w:r>
      <w:r w:rsidR="00215CF9" w:rsidRPr="00B8690B">
        <w:rPr>
          <w:rFonts w:ascii="Times New Roman" w:hAnsi="Times New Roman" w:cs="Times New Roman"/>
          <w:sz w:val="20"/>
          <w:szCs w:val="20"/>
        </w:rPr>
        <w:t xml:space="preserve">асвідчується підписом Виконавця та підписом представника </w:t>
      </w:r>
      <w:r w:rsidR="00E174F9" w:rsidRPr="00B8690B">
        <w:rPr>
          <w:rFonts w:ascii="Times New Roman" w:hAnsi="Times New Roman" w:cs="Times New Roman"/>
          <w:sz w:val="20"/>
          <w:szCs w:val="20"/>
        </w:rPr>
        <w:t>Замовника</w:t>
      </w:r>
      <w:r w:rsidR="00215CF9" w:rsidRPr="00B8690B">
        <w:rPr>
          <w:rFonts w:ascii="Times New Roman" w:hAnsi="Times New Roman" w:cs="Times New Roman"/>
          <w:sz w:val="20"/>
          <w:szCs w:val="20"/>
        </w:rPr>
        <w:t xml:space="preserve"> що приймає Тов</w:t>
      </w:r>
      <w:r w:rsidR="00215CF9" w:rsidRPr="00B8690B">
        <w:rPr>
          <w:rFonts w:ascii="Times New Roman" w:eastAsia="Courier New" w:hAnsi="Times New Roman" w:cs="Times New Roman"/>
          <w:sz w:val="20"/>
          <w:szCs w:val="20"/>
        </w:rPr>
        <w:t>ар</w:t>
      </w:r>
      <w:r w:rsidR="00215CF9" w:rsidRPr="00B8690B">
        <w:rPr>
          <w:rFonts w:ascii="Times New Roman" w:hAnsi="Times New Roman" w:cs="Times New Roman"/>
          <w:sz w:val="20"/>
          <w:szCs w:val="20"/>
        </w:rPr>
        <w:t xml:space="preserve">, у </w:t>
      </w:r>
      <w:r w:rsidR="00E174F9" w:rsidRPr="00B8690B">
        <w:rPr>
          <w:rFonts w:ascii="Times New Roman" w:hAnsi="Times New Roman" w:cs="Times New Roman"/>
          <w:sz w:val="20"/>
          <w:szCs w:val="20"/>
        </w:rPr>
        <w:t>С</w:t>
      </w:r>
      <w:r w:rsidR="00215CF9" w:rsidRPr="00B8690B">
        <w:rPr>
          <w:rFonts w:ascii="Times New Roman" w:hAnsi="Times New Roman" w:cs="Times New Roman"/>
          <w:sz w:val="20"/>
          <w:szCs w:val="20"/>
        </w:rPr>
        <w:t>упровідних документах, що супроводжують відвантаження Тов</w:t>
      </w:r>
      <w:r w:rsidR="00215CF9" w:rsidRPr="00B8690B">
        <w:rPr>
          <w:rFonts w:ascii="Times New Roman" w:eastAsia="Courier New" w:hAnsi="Times New Roman" w:cs="Times New Roman"/>
          <w:sz w:val="20"/>
          <w:szCs w:val="20"/>
        </w:rPr>
        <w:t>ару</w:t>
      </w:r>
      <w:r w:rsidR="00125B09" w:rsidRPr="00B8690B">
        <w:rPr>
          <w:rFonts w:ascii="Times New Roman" w:hAnsi="Times New Roman" w:cs="Times New Roman"/>
          <w:sz w:val="20"/>
          <w:szCs w:val="20"/>
        </w:rPr>
        <w:t xml:space="preserve"> та у Акті приймання-передачі Товару зі зберігання.</w:t>
      </w:r>
      <w:r w:rsidR="00215CF9" w:rsidRPr="00B8690B">
        <w:rPr>
          <w:rFonts w:ascii="Times New Roman" w:hAnsi="Times New Roman" w:cs="Times New Roman"/>
          <w:sz w:val="20"/>
          <w:szCs w:val="20"/>
        </w:rPr>
        <w:t xml:space="preserve"> </w:t>
      </w:r>
    </w:p>
    <w:p w14:paraId="4B463561" w14:textId="07602006" w:rsidR="007E5AA8" w:rsidRPr="00B8690B" w:rsidRDefault="000D140A" w:rsidP="00B36D10">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2.3.</w:t>
      </w:r>
      <w:r w:rsidR="00BA1AEC" w:rsidRPr="00B8690B">
        <w:rPr>
          <w:rFonts w:ascii="Times New Roman" w:hAnsi="Times New Roman" w:cs="Times New Roman"/>
          <w:sz w:val="20"/>
          <w:szCs w:val="20"/>
        </w:rPr>
        <w:t>6</w:t>
      </w:r>
      <w:r w:rsidRPr="00B8690B">
        <w:rPr>
          <w:rFonts w:ascii="Times New Roman" w:hAnsi="Times New Roman" w:cs="Times New Roman"/>
          <w:sz w:val="20"/>
          <w:szCs w:val="20"/>
        </w:rPr>
        <w:t xml:space="preserve">. </w:t>
      </w:r>
      <w:r w:rsidR="00B36D10" w:rsidRPr="00B8690B">
        <w:rPr>
          <w:rFonts w:ascii="Times New Roman" w:hAnsi="Times New Roman" w:cs="Times New Roman"/>
          <w:sz w:val="20"/>
          <w:szCs w:val="20"/>
        </w:rPr>
        <w:t>Водій</w:t>
      </w:r>
      <w:r w:rsidRPr="00B8690B">
        <w:rPr>
          <w:rFonts w:ascii="Times New Roman" w:hAnsi="Times New Roman" w:cs="Times New Roman"/>
          <w:sz w:val="20"/>
          <w:szCs w:val="20"/>
        </w:rPr>
        <w:t xml:space="preserve">/клієнт/представник кур’єрської </w:t>
      </w:r>
      <w:r w:rsidR="007E5AA8" w:rsidRPr="00B8690B">
        <w:rPr>
          <w:rFonts w:ascii="Times New Roman" w:hAnsi="Times New Roman" w:cs="Times New Roman"/>
          <w:sz w:val="20"/>
          <w:szCs w:val="20"/>
        </w:rPr>
        <w:t>або поштової служби</w:t>
      </w:r>
      <w:r w:rsidR="00B36D10" w:rsidRPr="00B8690B">
        <w:rPr>
          <w:rFonts w:ascii="Times New Roman" w:hAnsi="Times New Roman" w:cs="Times New Roman"/>
          <w:sz w:val="20"/>
          <w:szCs w:val="20"/>
        </w:rPr>
        <w:t xml:space="preserve"> своїм підписом у </w:t>
      </w:r>
      <w:r w:rsidRPr="00B8690B">
        <w:rPr>
          <w:rFonts w:ascii="Times New Roman" w:hAnsi="Times New Roman" w:cs="Times New Roman"/>
          <w:sz w:val="20"/>
          <w:szCs w:val="20"/>
        </w:rPr>
        <w:t>С</w:t>
      </w:r>
      <w:r w:rsidR="00B36D10" w:rsidRPr="00B8690B">
        <w:rPr>
          <w:rFonts w:ascii="Times New Roman" w:hAnsi="Times New Roman" w:cs="Times New Roman"/>
          <w:sz w:val="20"/>
          <w:szCs w:val="20"/>
        </w:rPr>
        <w:t>упровідних документах на Товар (експрес-накладні</w:t>
      </w:r>
      <w:r w:rsidR="007E5AA8" w:rsidRPr="00B8690B">
        <w:rPr>
          <w:rFonts w:ascii="Times New Roman" w:hAnsi="Times New Roman" w:cs="Times New Roman"/>
          <w:sz w:val="20"/>
          <w:szCs w:val="20"/>
        </w:rPr>
        <w:t>, накладні, декларації</w:t>
      </w:r>
      <w:r w:rsidR="00B36D10" w:rsidRPr="00B8690B">
        <w:rPr>
          <w:rFonts w:ascii="Times New Roman" w:hAnsi="Times New Roman" w:cs="Times New Roman"/>
          <w:sz w:val="20"/>
          <w:szCs w:val="20"/>
        </w:rPr>
        <w:t xml:space="preserve"> або товарно-транспортні накладні) підтверджує свою згоду з фактичною кількістю, станом, пакуванням, масою Товару, прийнятого до перевезення</w:t>
      </w:r>
      <w:r w:rsidR="007E5AA8" w:rsidRPr="00B8690B">
        <w:rPr>
          <w:rFonts w:ascii="Times New Roman" w:hAnsi="Times New Roman" w:cs="Times New Roman"/>
          <w:sz w:val="20"/>
          <w:szCs w:val="20"/>
        </w:rPr>
        <w:t>, до відправлення,</w:t>
      </w:r>
      <w:r w:rsidR="00B36D10" w:rsidRPr="00B8690B">
        <w:rPr>
          <w:rFonts w:ascii="Times New Roman" w:hAnsi="Times New Roman" w:cs="Times New Roman"/>
          <w:sz w:val="20"/>
          <w:szCs w:val="20"/>
        </w:rPr>
        <w:t xml:space="preserve"> та його відповідніст</w:t>
      </w:r>
      <w:r w:rsidR="007E5AA8" w:rsidRPr="00B8690B">
        <w:rPr>
          <w:rFonts w:ascii="Times New Roman" w:hAnsi="Times New Roman" w:cs="Times New Roman"/>
          <w:sz w:val="20"/>
          <w:szCs w:val="20"/>
        </w:rPr>
        <w:t>ю</w:t>
      </w:r>
      <w:r w:rsidR="00B36D10" w:rsidRPr="00B8690B">
        <w:rPr>
          <w:rFonts w:ascii="Times New Roman" w:hAnsi="Times New Roman" w:cs="Times New Roman"/>
          <w:sz w:val="20"/>
          <w:szCs w:val="20"/>
        </w:rPr>
        <w:t xml:space="preserve"> </w:t>
      </w:r>
      <w:r w:rsidR="007E5AA8" w:rsidRPr="00B8690B">
        <w:rPr>
          <w:rFonts w:ascii="Times New Roman" w:hAnsi="Times New Roman" w:cs="Times New Roman"/>
          <w:sz w:val="20"/>
          <w:szCs w:val="20"/>
        </w:rPr>
        <w:t>С</w:t>
      </w:r>
      <w:r w:rsidR="00B36D10" w:rsidRPr="00B8690B">
        <w:rPr>
          <w:rFonts w:ascii="Times New Roman" w:hAnsi="Times New Roman" w:cs="Times New Roman"/>
          <w:sz w:val="20"/>
          <w:szCs w:val="20"/>
        </w:rPr>
        <w:t>упровідним документам, а Виконавець, я</w:t>
      </w:r>
      <w:r w:rsidR="00B36D10" w:rsidRPr="00B8690B">
        <w:rPr>
          <w:rFonts w:ascii="Times New Roman" w:eastAsia="Courier New" w:hAnsi="Times New Roman" w:cs="Times New Roman"/>
          <w:sz w:val="20"/>
          <w:szCs w:val="20"/>
        </w:rPr>
        <w:t xml:space="preserve">к </w:t>
      </w:r>
      <w:r w:rsidR="00B36D10" w:rsidRPr="00B8690B">
        <w:rPr>
          <w:rFonts w:ascii="Times New Roman" w:hAnsi="Times New Roman" w:cs="Times New Roman"/>
          <w:sz w:val="20"/>
          <w:szCs w:val="20"/>
        </w:rPr>
        <w:t>відправник Товару, своїм підписом у супровідних документах підтверджує свою згоду з фактичною кількістю, станом, пакуванням, масою Товар</w:t>
      </w:r>
      <w:r w:rsidR="00B36D10" w:rsidRPr="00B8690B">
        <w:rPr>
          <w:rFonts w:ascii="Times New Roman" w:eastAsia="Courier New" w:hAnsi="Times New Roman" w:cs="Times New Roman"/>
          <w:sz w:val="20"/>
          <w:szCs w:val="20"/>
        </w:rPr>
        <w:t>у</w:t>
      </w:r>
      <w:r w:rsidR="00B36D10" w:rsidRPr="00B8690B">
        <w:rPr>
          <w:rFonts w:ascii="Times New Roman" w:hAnsi="Times New Roman" w:cs="Times New Roman"/>
          <w:sz w:val="20"/>
          <w:szCs w:val="20"/>
        </w:rPr>
        <w:t>, переданого д</w:t>
      </w:r>
      <w:r w:rsidR="00B36D10" w:rsidRPr="00B8690B">
        <w:rPr>
          <w:rFonts w:ascii="Times New Roman" w:eastAsia="Courier New" w:hAnsi="Times New Roman" w:cs="Times New Roman"/>
          <w:sz w:val="20"/>
          <w:szCs w:val="20"/>
        </w:rPr>
        <w:t xml:space="preserve">о </w:t>
      </w:r>
      <w:r w:rsidR="00B36D10" w:rsidRPr="00B8690B">
        <w:rPr>
          <w:rFonts w:ascii="Times New Roman" w:hAnsi="Times New Roman" w:cs="Times New Roman"/>
          <w:sz w:val="20"/>
          <w:szCs w:val="20"/>
        </w:rPr>
        <w:t xml:space="preserve">перевезення та його відповідність супровідним документам. </w:t>
      </w:r>
    </w:p>
    <w:p w14:paraId="1B00A525" w14:textId="050478CB" w:rsidR="00B36D10" w:rsidRPr="00B8690B" w:rsidRDefault="00B36D10" w:rsidP="00B36D10">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У разі наявності </w:t>
      </w:r>
      <w:r w:rsidRPr="00B8690B">
        <w:rPr>
          <w:rFonts w:ascii="Times New Roman" w:eastAsia="Courier New" w:hAnsi="Times New Roman" w:cs="Times New Roman"/>
          <w:sz w:val="20"/>
          <w:szCs w:val="20"/>
        </w:rPr>
        <w:t>зау</w:t>
      </w:r>
      <w:r w:rsidRPr="00B8690B">
        <w:rPr>
          <w:rFonts w:ascii="Times New Roman" w:hAnsi="Times New Roman" w:cs="Times New Roman"/>
          <w:sz w:val="20"/>
          <w:szCs w:val="20"/>
        </w:rPr>
        <w:t>важень до Тов</w:t>
      </w:r>
      <w:r w:rsidRPr="00B8690B">
        <w:rPr>
          <w:rFonts w:ascii="Times New Roman" w:eastAsia="Courier New" w:hAnsi="Times New Roman" w:cs="Times New Roman"/>
          <w:sz w:val="20"/>
          <w:szCs w:val="20"/>
        </w:rPr>
        <w:t>ар</w:t>
      </w:r>
      <w:r w:rsidRPr="00B8690B">
        <w:rPr>
          <w:rFonts w:ascii="Times New Roman" w:hAnsi="Times New Roman" w:cs="Times New Roman"/>
          <w:sz w:val="20"/>
          <w:szCs w:val="20"/>
        </w:rPr>
        <w:t xml:space="preserve">у, що відвантажується, Сторони діють згідно </w:t>
      </w:r>
      <w:r w:rsidRPr="00B8690B">
        <w:rPr>
          <w:rFonts w:ascii="Times New Roman" w:eastAsia="Courier New" w:hAnsi="Times New Roman" w:cs="Times New Roman"/>
          <w:sz w:val="20"/>
          <w:szCs w:val="20"/>
        </w:rPr>
        <w:t>у</w:t>
      </w:r>
      <w:r w:rsidRPr="00B8690B">
        <w:rPr>
          <w:rFonts w:ascii="Times New Roman" w:hAnsi="Times New Roman" w:cs="Times New Roman"/>
          <w:sz w:val="20"/>
          <w:szCs w:val="20"/>
        </w:rPr>
        <w:t xml:space="preserve">мов та правил, викладених додатку № 1 до цього Договору. </w:t>
      </w:r>
    </w:p>
    <w:p w14:paraId="20DBE9E6" w14:textId="536B9F4B" w:rsidR="007222B8" w:rsidRPr="00B8690B" w:rsidRDefault="007222B8" w:rsidP="007222B8">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w:t>
      </w:r>
      <w:r w:rsidR="00553877" w:rsidRPr="00B8690B">
        <w:rPr>
          <w:rFonts w:ascii="Times New Roman" w:hAnsi="Times New Roman" w:cs="Times New Roman"/>
          <w:sz w:val="20"/>
          <w:szCs w:val="20"/>
        </w:rPr>
        <w:t>.</w:t>
      </w:r>
      <w:r w:rsidRPr="00B8690B">
        <w:rPr>
          <w:rFonts w:ascii="Times New Roman" w:hAnsi="Times New Roman" w:cs="Times New Roman"/>
          <w:sz w:val="20"/>
          <w:szCs w:val="20"/>
        </w:rPr>
        <w:t>3</w:t>
      </w:r>
      <w:r w:rsidR="00553877" w:rsidRPr="00B8690B">
        <w:rPr>
          <w:rFonts w:ascii="Times New Roman" w:hAnsi="Times New Roman" w:cs="Times New Roman"/>
          <w:sz w:val="20"/>
          <w:szCs w:val="20"/>
        </w:rPr>
        <w:t>.</w:t>
      </w:r>
      <w:r w:rsidR="00BA1AEC" w:rsidRPr="00B8690B">
        <w:rPr>
          <w:rFonts w:ascii="Times New Roman" w:hAnsi="Times New Roman" w:cs="Times New Roman"/>
          <w:sz w:val="20"/>
          <w:szCs w:val="20"/>
        </w:rPr>
        <w:t>7</w:t>
      </w:r>
      <w:r w:rsidRPr="00B8690B">
        <w:rPr>
          <w:rFonts w:ascii="Times New Roman" w:hAnsi="Times New Roman" w:cs="Times New Roman"/>
          <w:sz w:val="20"/>
          <w:szCs w:val="20"/>
        </w:rPr>
        <w:t xml:space="preserve">. </w:t>
      </w:r>
      <w:r w:rsidR="00553877" w:rsidRPr="00B8690B">
        <w:rPr>
          <w:rFonts w:ascii="Times New Roman" w:hAnsi="Times New Roman" w:cs="Times New Roman"/>
          <w:sz w:val="20"/>
          <w:szCs w:val="20"/>
        </w:rPr>
        <w:t xml:space="preserve">Приймання-передача Товару зі зберігання здійснюється уповноваженими представниками Замовника і Виконавця </w:t>
      </w:r>
      <w:r w:rsidR="00514403" w:rsidRPr="00B8690B">
        <w:rPr>
          <w:rFonts w:ascii="Times New Roman" w:hAnsi="Times New Roman" w:cs="Times New Roman"/>
          <w:sz w:val="20"/>
          <w:szCs w:val="20"/>
        </w:rPr>
        <w:t xml:space="preserve">, </w:t>
      </w:r>
      <w:r w:rsidRPr="00B8690B">
        <w:rPr>
          <w:rFonts w:ascii="Times New Roman" w:hAnsi="Times New Roman" w:cs="Times New Roman"/>
          <w:sz w:val="20"/>
          <w:szCs w:val="20"/>
        </w:rPr>
        <w:t xml:space="preserve">оформлюється Актом приймання-передачі Товару </w:t>
      </w:r>
      <w:r w:rsidR="004A5187" w:rsidRPr="00B8690B">
        <w:rPr>
          <w:rFonts w:ascii="Times New Roman" w:hAnsi="Times New Roman" w:cs="Times New Roman"/>
          <w:sz w:val="20"/>
          <w:szCs w:val="20"/>
        </w:rPr>
        <w:t>зі</w:t>
      </w:r>
      <w:r w:rsidRPr="00B8690B">
        <w:rPr>
          <w:rFonts w:ascii="Times New Roman" w:hAnsi="Times New Roman" w:cs="Times New Roman"/>
          <w:sz w:val="20"/>
          <w:szCs w:val="20"/>
        </w:rPr>
        <w:t xml:space="preserve"> зберігання, який оформлюється </w:t>
      </w:r>
      <w:r w:rsidR="004A5187" w:rsidRPr="00B8690B">
        <w:rPr>
          <w:rFonts w:ascii="Times New Roman" w:hAnsi="Times New Roman" w:cs="Times New Roman"/>
          <w:sz w:val="20"/>
          <w:szCs w:val="20"/>
        </w:rPr>
        <w:t xml:space="preserve">для підтвердження факту </w:t>
      </w:r>
      <w:r w:rsidRPr="00B8690B">
        <w:rPr>
          <w:rFonts w:ascii="Times New Roman" w:hAnsi="Times New Roman" w:cs="Times New Roman"/>
          <w:sz w:val="20"/>
          <w:szCs w:val="20"/>
        </w:rPr>
        <w:t xml:space="preserve">про повернення Товару зі зберігання за результатам оформлення Виконавцем Супровідних документів на Товар, та містить інформацію про найменування Товару, одиниці виміру, кількість, артикул, тощо. Акт приймання-передачі Товару також є документом, що засвідчує факт передачі (повернення) Виконавцем Товару зі зберігання, у випадках, якщо Супровідні документи на Товар не оформлюються, або якщо Акт приймання-передачі Товару зі зберігання оформлюється раніше, ніж Супровідні документи на Товар. </w:t>
      </w:r>
    </w:p>
    <w:p w14:paraId="0D41FEA3" w14:textId="4EE5ACEF" w:rsidR="00B36D10" w:rsidRPr="00B8690B" w:rsidRDefault="007222B8"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2.3.</w:t>
      </w:r>
      <w:r w:rsidR="00BA1AEC" w:rsidRPr="00B8690B">
        <w:rPr>
          <w:rFonts w:ascii="Times New Roman" w:hAnsi="Times New Roman" w:cs="Times New Roman"/>
          <w:sz w:val="20"/>
          <w:szCs w:val="20"/>
        </w:rPr>
        <w:t>8</w:t>
      </w:r>
      <w:r w:rsidRPr="00B8690B">
        <w:rPr>
          <w:rFonts w:ascii="Times New Roman" w:hAnsi="Times New Roman" w:cs="Times New Roman"/>
          <w:sz w:val="20"/>
          <w:szCs w:val="20"/>
        </w:rPr>
        <w:t>.</w:t>
      </w:r>
      <w:r w:rsidR="00553877" w:rsidRPr="00B8690B">
        <w:rPr>
          <w:rFonts w:ascii="Times New Roman" w:hAnsi="Times New Roman" w:cs="Times New Roman"/>
          <w:sz w:val="20"/>
          <w:szCs w:val="20"/>
        </w:rPr>
        <w:t xml:space="preserve"> При поверненні Виконавцем Замовнику Товару зі зберігання, уповноважена особа Замовника</w:t>
      </w:r>
      <w:r w:rsidRPr="00B8690B">
        <w:rPr>
          <w:rFonts w:ascii="Times New Roman" w:hAnsi="Times New Roman" w:cs="Times New Roman"/>
          <w:sz w:val="20"/>
          <w:szCs w:val="20"/>
        </w:rPr>
        <w:t>/покупця Замовника/перевізника/клієнта</w:t>
      </w:r>
      <w:r w:rsidR="00553877" w:rsidRPr="00B8690B">
        <w:rPr>
          <w:rFonts w:ascii="Times New Roman" w:hAnsi="Times New Roman" w:cs="Times New Roman"/>
          <w:sz w:val="20"/>
          <w:szCs w:val="20"/>
        </w:rPr>
        <w:t xml:space="preserve"> перед прийманням зобов'язана оглянути Товар, що приймається зі зберігання. </w:t>
      </w:r>
    </w:p>
    <w:p w14:paraId="1FD6CDA9" w14:textId="344082D4" w:rsidR="00B36D10" w:rsidRPr="00B8690B" w:rsidRDefault="007222B8"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2.3.</w:t>
      </w:r>
      <w:r w:rsidR="00BA1AEC" w:rsidRPr="00B8690B">
        <w:rPr>
          <w:rFonts w:ascii="Times New Roman" w:hAnsi="Times New Roman" w:cs="Times New Roman"/>
          <w:sz w:val="20"/>
          <w:szCs w:val="20"/>
        </w:rPr>
        <w:t>9</w:t>
      </w:r>
      <w:r w:rsidR="00553877" w:rsidRPr="00B8690B">
        <w:rPr>
          <w:rFonts w:ascii="Times New Roman" w:hAnsi="Times New Roman" w:cs="Times New Roman"/>
          <w:sz w:val="20"/>
          <w:szCs w:val="20"/>
        </w:rPr>
        <w:t>. Товар пове</w:t>
      </w:r>
      <w:r w:rsidR="00553877" w:rsidRPr="00B8690B">
        <w:rPr>
          <w:rFonts w:ascii="Times New Roman" w:eastAsia="Courier New" w:hAnsi="Times New Roman" w:cs="Times New Roman"/>
          <w:sz w:val="20"/>
          <w:szCs w:val="20"/>
        </w:rPr>
        <w:t>р</w:t>
      </w:r>
      <w:r w:rsidR="00553877" w:rsidRPr="00B8690B">
        <w:rPr>
          <w:rFonts w:ascii="Times New Roman" w:hAnsi="Times New Roman" w:cs="Times New Roman"/>
          <w:sz w:val="20"/>
          <w:szCs w:val="20"/>
        </w:rPr>
        <w:t xml:space="preserve">тається </w:t>
      </w:r>
      <w:r w:rsidRPr="00B8690B">
        <w:rPr>
          <w:rFonts w:ascii="Times New Roman" w:hAnsi="Times New Roman" w:cs="Times New Roman"/>
          <w:sz w:val="20"/>
          <w:szCs w:val="20"/>
        </w:rPr>
        <w:t>В</w:t>
      </w:r>
      <w:r w:rsidR="00553877" w:rsidRPr="00B8690B">
        <w:rPr>
          <w:rFonts w:ascii="Times New Roman" w:hAnsi="Times New Roman" w:cs="Times New Roman"/>
          <w:sz w:val="20"/>
          <w:szCs w:val="20"/>
        </w:rPr>
        <w:t xml:space="preserve">иконавцем Замовнику поштучно, </w:t>
      </w:r>
      <w:proofErr w:type="spellStart"/>
      <w:r w:rsidR="00553877" w:rsidRPr="00B8690B">
        <w:rPr>
          <w:rFonts w:ascii="Times New Roman" w:hAnsi="Times New Roman" w:cs="Times New Roman"/>
          <w:sz w:val="20"/>
          <w:szCs w:val="20"/>
        </w:rPr>
        <w:t>покоробочно</w:t>
      </w:r>
      <w:proofErr w:type="spellEnd"/>
      <w:r w:rsidR="00553877" w:rsidRPr="00B8690B">
        <w:rPr>
          <w:rFonts w:ascii="Times New Roman" w:hAnsi="Times New Roman" w:cs="Times New Roman"/>
          <w:sz w:val="20"/>
          <w:szCs w:val="20"/>
        </w:rPr>
        <w:t xml:space="preserve">, в </w:t>
      </w:r>
      <w:proofErr w:type="spellStart"/>
      <w:r w:rsidR="00553877" w:rsidRPr="00B8690B">
        <w:rPr>
          <w:rFonts w:ascii="Times New Roman" w:hAnsi="Times New Roman" w:cs="Times New Roman"/>
          <w:sz w:val="20"/>
          <w:szCs w:val="20"/>
        </w:rPr>
        <w:t>палетах</w:t>
      </w:r>
      <w:proofErr w:type="spellEnd"/>
      <w:r w:rsidR="00553877" w:rsidRPr="00B8690B">
        <w:rPr>
          <w:rFonts w:ascii="Times New Roman" w:hAnsi="Times New Roman" w:cs="Times New Roman"/>
          <w:sz w:val="20"/>
          <w:szCs w:val="20"/>
        </w:rPr>
        <w:t xml:space="preserve">, в метрах кубічних, в </w:t>
      </w:r>
      <w:proofErr w:type="spellStart"/>
      <w:r w:rsidR="00553877" w:rsidRPr="00B8690B">
        <w:rPr>
          <w:rFonts w:ascii="Times New Roman" w:hAnsi="Times New Roman" w:cs="Times New Roman"/>
          <w:sz w:val="20"/>
          <w:szCs w:val="20"/>
        </w:rPr>
        <w:t>тоннах</w:t>
      </w:r>
      <w:proofErr w:type="spellEnd"/>
      <w:r w:rsidR="00553877" w:rsidRPr="00B8690B">
        <w:rPr>
          <w:rFonts w:ascii="Times New Roman" w:hAnsi="Times New Roman" w:cs="Times New Roman"/>
          <w:sz w:val="20"/>
          <w:szCs w:val="20"/>
        </w:rPr>
        <w:t xml:space="preserve">. Товар, що має ушкодження цілісності упаковки (зім'ята, розрив, замокання і інші ушкодження упаковки), повертається Замовнику окремо від </w:t>
      </w:r>
      <w:r w:rsidRPr="00B8690B">
        <w:rPr>
          <w:rFonts w:ascii="Times New Roman" w:hAnsi="Times New Roman" w:cs="Times New Roman"/>
          <w:sz w:val="20"/>
          <w:szCs w:val="20"/>
        </w:rPr>
        <w:t>Т</w:t>
      </w:r>
      <w:r w:rsidR="00553877" w:rsidRPr="00B8690B">
        <w:rPr>
          <w:rFonts w:ascii="Times New Roman" w:hAnsi="Times New Roman" w:cs="Times New Roman"/>
          <w:sz w:val="20"/>
          <w:szCs w:val="20"/>
        </w:rPr>
        <w:t xml:space="preserve">овару що не має будь-яких ушкоджень цілісності упаковки. </w:t>
      </w:r>
    </w:p>
    <w:p w14:paraId="2D7584A9" w14:textId="414FACBA" w:rsidR="006223CF" w:rsidRPr="00B8690B" w:rsidRDefault="007222B8"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2.3.1</w:t>
      </w:r>
      <w:r w:rsidR="00BA1AEC" w:rsidRPr="00B8690B">
        <w:rPr>
          <w:rFonts w:ascii="Times New Roman" w:hAnsi="Times New Roman" w:cs="Times New Roman"/>
          <w:sz w:val="20"/>
          <w:szCs w:val="20"/>
        </w:rPr>
        <w:t>0</w:t>
      </w:r>
      <w:r w:rsidRPr="00B8690B">
        <w:rPr>
          <w:rFonts w:ascii="Times New Roman" w:hAnsi="Times New Roman" w:cs="Times New Roman"/>
          <w:sz w:val="20"/>
          <w:szCs w:val="20"/>
        </w:rPr>
        <w:t>.</w:t>
      </w:r>
      <w:r w:rsidR="00553877" w:rsidRPr="00B8690B">
        <w:rPr>
          <w:rFonts w:ascii="Times New Roman" w:hAnsi="Times New Roman" w:cs="Times New Roman"/>
          <w:sz w:val="20"/>
          <w:szCs w:val="20"/>
        </w:rPr>
        <w:t xml:space="preserve"> </w:t>
      </w:r>
      <w:proofErr w:type="spellStart"/>
      <w:r w:rsidR="00553877" w:rsidRPr="00B8690B">
        <w:rPr>
          <w:rFonts w:ascii="Times New Roman" w:hAnsi="Times New Roman" w:cs="Times New Roman"/>
          <w:sz w:val="20"/>
          <w:szCs w:val="20"/>
        </w:rPr>
        <w:t>Незазначення</w:t>
      </w:r>
      <w:proofErr w:type="spellEnd"/>
      <w:r w:rsidR="00553877" w:rsidRPr="00B8690B">
        <w:rPr>
          <w:rFonts w:ascii="Times New Roman" w:hAnsi="Times New Roman" w:cs="Times New Roman"/>
          <w:sz w:val="20"/>
          <w:szCs w:val="20"/>
        </w:rPr>
        <w:t xml:space="preserve"> </w:t>
      </w:r>
      <w:r w:rsidR="00625B8D" w:rsidRPr="00B8690B">
        <w:rPr>
          <w:rFonts w:ascii="Times New Roman" w:hAnsi="Times New Roman" w:cs="Times New Roman"/>
          <w:sz w:val="20"/>
          <w:szCs w:val="20"/>
        </w:rPr>
        <w:t>представником Замовника,</w:t>
      </w:r>
      <w:r w:rsidR="001A30D7" w:rsidRPr="00B8690B">
        <w:rPr>
          <w:rFonts w:ascii="Times New Roman" w:hAnsi="Times New Roman" w:cs="Times New Roman"/>
          <w:sz w:val="20"/>
          <w:szCs w:val="20"/>
        </w:rPr>
        <w:t xml:space="preserve"> </w:t>
      </w:r>
      <w:r w:rsidR="006223CF" w:rsidRPr="00B8690B">
        <w:rPr>
          <w:rFonts w:ascii="Times New Roman" w:hAnsi="Times New Roman" w:cs="Times New Roman"/>
          <w:sz w:val="20"/>
          <w:szCs w:val="20"/>
        </w:rPr>
        <w:t xml:space="preserve">Водієм/клієнтом/представником кур’єрської або поштової служби в Супровідних документах </w:t>
      </w:r>
      <w:r w:rsidR="00B65FEF" w:rsidRPr="00B8690B">
        <w:rPr>
          <w:rFonts w:ascii="Times New Roman" w:hAnsi="Times New Roman" w:cs="Times New Roman"/>
          <w:sz w:val="20"/>
          <w:szCs w:val="20"/>
        </w:rPr>
        <w:t xml:space="preserve">на </w:t>
      </w:r>
      <w:r w:rsidR="006223CF" w:rsidRPr="00B8690B">
        <w:rPr>
          <w:rFonts w:ascii="Times New Roman" w:hAnsi="Times New Roman" w:cs="Times New Roman"/>
          <w:sz w:val="20"/>
          <w:szCs w:val="20"/>
        </w:rPr>
        <w:t xml:space="preserve">Товар та </w:t>
      </w:r>
      <w:r w:rsidRPr="00B8690B">
        <w:rPr>
          <w:rFonts w:ascii="Times New Roman" w:hAnsi="Times New Roman" w:cs="Times New Roman"/>
          <w:sz w:val="20"/>
          <w:szCs w:val="20"/>
        </w:rPr>
        <w:t>З</w:t>
      </w:r>
      <w:r w:rsidR="00553877" w:rsidRPr="00B8690B">
        <w:rPr>
          <w:rFonts w:ascii="Times New Roman" w:hAnsi="Times New Roman" w:cs="Times New Roman"/>
          <w:sz w:val="20"/>
          <w:szCs w:val="20"/>
        </w:rPr>
        <w:t xml:space="preserve">амовником </w:t>
      </w:r>
      <w:r w:rsidR="006223CF" w:rsidRPr="00B8690B">
        <w:rPr>
          <w:rFonts w:ascii="Times New Roman" w:hAnsi="Times New Roman" w:cs="Times New Roman"/>
          <w:sz w:val="20"/>
          <w:szCs w:val="20"/>
        </w:rPr>
        <w:t xml:space="preserve">- </w:t>
      </w:r>
      <w:r w:rsidR="00553877" w:rsidRPr="00B8690B">
        <w:rPr>
          <w:rFonts w:ascii="Times New Roman" w:hAnsi="Times New Roman" w:cs="Times New Roman"/>
          <w:sz w:val="20"/>
          <w:szCs w:val="20"/>
        </w:rPr>
        <w:t xml:space="preserve">в </w:t>
      </w:r>
      <w:r w:rsidR="006223CF" w:rsidRPr="00B8690B">
        <w:rPr>
          <w:rFonts w:ascii="Times New Roman" w:hAnsi="Times New Roman" w:cs="Times New Roman"/>
          <w:sz w:val="20"/>
          <w:szCs w:val="20"/>
        </w:rPr>
        <w:t>А</w:t>
      </w:r>
      <w:r w:rsidR="00553877" w:rsidRPr="00B8690B">
        <w:rPr>
          <w:rFonts w:ascii="Times New Roman" w:hAnsi="Times New Roman" w:cs="Times New Roman"/>
          <w:sz w:val="20"/>
          <w:szCs w:val="20"/>
        </w:rPr>
        <w:t xml:space="preserve">кті приймання-передачі Товару зі зберігання будь-яких зауважень відносно кількості, або зовнішнього стану Товару, що повертається зі зберігання, є підтвердженням відсутності таких зауважень/претензій до </w:t>
      </w:r>
      <w:r w:rsidR="006223CF" w:rsidRPr="00B8690B">
        <w:rPr>
          <w:rFonts w:ascii="Times New Roman" w:hAnsi="Times New Roman" w:cs="Times New Roman"/>
          <w:sz w:val="20"/>
          <w:szCs w:val="20"/>
        </w:rPr>
        <w:t>В</w:t>
      </w:r>
      <w:r w:rsidR="00553877" w:rsidRPr="00B8690B">
        <w:rPr>
          <w:rFonts w:ascii="Times New Roman" w:hAnsi="Times New Roman" w:cs="Times New Roman"/>
          <w:sz w:val="20"/>
          <w:szCs w:val="20"/>
        </w:rPr>
        <w:t>иконавця відносно кількості, або зовнішнього стану Това</w:t>
      </w:r>
      <w:r w:rsidR="00553877" w:rsidRPr="00B8690B">
        <w:rPr>
          <w:rFonts w:ascii="Times New Roman" w:eastAsia="Courier New" w:hAnsi="Times New Roman" w:cs="Times New Roman"/>
          <w:sz w:val="20"/>
          <w:szCs w:val="20"/>
        </w:rPr>
        <w:t>р</w:t>
      </w:r>
      <w:r w:rsidR="00553877" w:rsidRPr="00B8690B">
        <w:rPr>
          <w:rFonts w:ascii="Times New Roman" w:hAnsi="Times New Roman" w:cs="Times New Roman"/>
          <w:sz w:val="20"/>
          <w:szCs w:val="20"/>
        </w:rPr>
        <w:t xml:space="preserve">у, повернутого зі зберігання. </w:t>
      </w:r>
    </w:p>
    <w:p w14:paraId="29716B2E" w14:textId="12C8078F" w:rsidR="00B36D10"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У разі наявності зауважень у Замовника стосовно Товару, що пове</w:t>
      </w:r>
      <w:r w:rsidRPr="00B8690B">
        <w:rPr>
          <w:rFonts w:ascii="Times New Roman" w:eastAsia="Courier New" w:hAnsi="Times New Roman" w:cs="Times New Roman"/>
          <w:sz w:val="20"/>
          <w:szCs w:val="20"/>
        </w:rPr>
        <w:t>р</w:t>
      </w:r>
      <w:r w:rsidRPr="00B8690B">
        <w:rPr>
          <w:rFonts w:ascii="Times New Roman" w:hAnsi="Times New Roman" w:cs="Times New Roman"/>
          <w:sz w:val="20"/>
          <w:szCs w:val="20"/>
        </w:rPr>
        <w:t xml:space="preserve">тається, Сторони діють відповідно до додатку </w:t>
      </w:r>
      <w:r w:rsidR="006223CF" w:rsidRPr="00B8690B">
        <w:rPr>
          <w:rFonts w:ascii="Times New Roman" w:hAnsi="Times New Roman" w:cs="Times New Roman"/>
          <w:sz w:val="20"/>
          <w:szCs w:val="20"/>
        </w:rPr>
        <w:t>№</w:t>
      </w:r>
      <w:r w:rsidRPr="00B8690B">
        <w:rPr>
          <w:rFonts w:ascii="Times New Roman" w:hAnsi="Times New Roman" w:cs="Times New Roman"/>
          <w:sz w:val="20"/>
          <w:szCs w:val="20"/>
        </w:rPr>
        <w:t xml:space="preserve"> 1 до цього Договору. </w:t>
      </w:r>
    </w:p>
    <w:p w14:paraId="0000001A" w14:textId="18C814BF" w:rsidR="00C45046" w:rsidRPr="00B8690B" w:rsidRDefault="006223CF"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2.3.1</w:t>
      </w:r>
      <w:r w:rsidR="00BA1AEC" w:rsidRPr="00B8690B">
        <w:rPr>
          <w:rFonts w:ascii="Times New Roman" w:hAnsi="Times New Roman" w:cs="Times New Roman"/>
          <w:sz w:val="20"/>
          <w:szCs w:val="20"/>
        </w:rPr>
        <w:t>1</w:t>
      </w:r>
      <w:r w:rsidR="00553877" w:rsidRPr="00B8690B">
        <w:rPr>
          <w:rFonts w:ascii="Times New Roman" w:hAnsi="Times New Roman" w:cs="Times New Roman"/>
          <w:sz w:val="20"/>
          <w:szCs w:val="20"/>
        </w:rPr>
        <w:t>. Акт приймання-передачі Тов</w:t>
      </w:r>
      <w:r w:rsidR="00553877" w:rsidRPr="00B8690B">
        <w:rPr>
          <w:rFonts w:ascii="Times New Roman" w:eastAsia="Courier New" w:hAnsi="Times New Roman" w:cs="Times New Roman"/>
          <w:sz w:val="20"/>
          <w:szCs w:val="20"/>
        </w:rPr>
        <w:t xml:space="preserve">ару </w:t>
      </w:r>
      <w:r w:rsidR="00553877" w:rsidRPr="00B8690B">
        <w:rPr>
          <w:rFonts w:ascii="Times New Roman" w:hAnsi="Times New Roman" w:cs="Times New Roman"/>
          <w:sz w:val="20"/>
          <w:szCs w:val="20"/>
        </w:rPr>
        <w:t>з</w:t>
      </w:r>
      <w:r w:rsidR="00553877" w:rsidRPr="00B8690B">
        <w:rPr>
          <w:rFonts w:ascii="Times New Roman" w:eastAsia="Courier New" w:hAnsi="Times New Roman" w:cs="Times New Roman"/>
          <w:sz w:val="20"/>
          <w:szCs w:val="20"/>
        </w:rPr>
        <w:t xml:space="preserve">і </w:t>
      </w:r>
      <w:r w:rsidR="00553877" w:rsidRPr="00B8690B">
        <w:rPr>
          <w:rFonts w:ascii="Times New Roman" w:hAnsi="Times New Roman" w:cs="Times New Roman"/>
          <w:sz w:val="20"/>
          <w:szCs w:val="20"/>
        </w:rPr>
        <w:t xml:space="preserve">зберігання повинен містити наступну інформацію: </w:t>
      </w:r>
      <w:r w:rsidR="00553877" w:rsidRPr="00B8690B">
        <w:rPr>
          <w:rFonts w:ascii="Times New Roman" w:eastAsia="Courier New" w:hAnsi="Times New Roman" w:cs="Times New Roman"/>
          <w:sz w:val="20"/>
          <w:szCs w:val="20"/>
        </w:rPr>
        <w:t>да</w:t>
      </w:r>
      <w:r w:rsidR="00553877" w:rsidRPr="00B8690B">
        <w:rPr>
          <w:rFonts w:ascii="Times New Roman" w:hAnsi="Times New Roman" w:cs="Times New Roman"/>
          <w:sz w:val="20"/>
          <w:szCs w:val="20"/>
        </w:rPr>
        <w:t>та складання а</w:t>
      </w:r>
      <w:r w:rsidR="00553877" w:rsidRPr="00B8690B">
        <w:rPr>
          <w:rFonts w:ascii="Times New Roman" w:eastAsia="Courier New" w:hAnsi="Times New Roman" w:cs="Times New Roman"/>
          <w:sz w:val="20"/>
          <w:szCs w:val="20"/>
        </w:rPr>
        <w:t>к</w:t>
      </w:r>
      <w:r w:rsidR="00553877" w:rsidRPr="00B8690B">
        <w:rPr>
          <w:rFonts w:ascii="Times New Roman" w:hAnsi="Times New Roman" w:cs="Times New Roman"/>
          <w:sz w:val="20"/>
          <w:szCs w:val="20"/>
        </w:rPr>
        <w:t>ту, н</w:t>
      </w:r>
      <w:r w:rsidR="00553877" w:rsidRPr="00B8690B">
        <w:rPr>
          <w:rFonts w:ascii="Times New Roman" w:eastAsia="Courier New" w:hAnsi="Times New Roman" w:cs="Times New Roman"/>
          <w:sz w:val="20"/>
          <w:szCs w:val="20"/>
        </w:rPr>
        <w:t>о</w:t>
      </w:r>
      <w:r w:rsidR="00553877" w:rsidRPr="00B8690B">
        <w:rPr>
          <w:rFonts w:ascii="Times New Roman" w:hAnsi="Times New Roman" w:cs="Times New Roman"/>
          <w:sz w:val="20"/>
          <w:szCs w:val="20"/>
        </w:rPr>
        <w:t>мер акту, найменування Сторін його, що підписали, їх реквізити, на</w:t>
      </w:r>
      <w:r w:rsidR="00553877" w:rsidRPr="00B8690B">
        <w:rPr>
          <w:rFonts w:ascii="Times New Roman" w:eastAsia="Courier New" w:hAnsi="Times New Roman" w:cs="Times New Roman"/>
          <w:sz w:val="20"/>
          <w:szCs w:val="20"/>
        </w:rPr>
        <w:t>й</w:t>
      </w:r>
      <w:r w:rsidR="00553877" w:rsidRPr="00B8690B">
        <w:rPr>
          <w:rFonts w:ascii="Times New Roman" w:hAnsi="Times New Roman" w:cs="Times New Roman"/>
          <w:sz w:val="20"/>
          <w:szCs w:val="20"/>
        </w:rPr>
        <w:t>менування Тов</w:t>
      </w:r>
      <w:r w:rsidR="00553877" w:rsidRPr="00B8690B">
        <w:rPr>
          <w:rFonts w:ascii="Times New Roman" w:eastAsia="Courier New" w:hAnsi="Times New Roman" w:cs="Times New Roman"/>
          <w:sz w:val="20"/>
          <w:szCs w:val="20"/>
        </w:rPr>
        <w:t>ару</w:t>
      </w:r>
      <w:r w:rsidR="00553877" w:rsidRPr="00B8690B">
        <w:rPr>
          <w:rFonts w:ascii="Times New Roman" w:hAnsi="Times New Roman" w:cs="Times New Roman"/>
          <w:sz w:val="20"/>
          <w:szCs w:val="20"/>
        </w:rPr>
        <w:t>, артикул тов</w:t>
      </w:r>
      <w:r w:rsidR="00553877" w:rsidRPr="00B8690B">
        <w:rPr>
          <w:rFonts w:ascii="Times New Roman" w:eastAsia="Courier New" w:hAnsi="Times New Roman" w:cs="Times New Roman"/>
          <w:sz w:val="20"/>
          <w:szCs w:val="20"/>
        </w:rPr>
        <w:t>ар</w:t>
      </w:r>
      <w:r w:rsidR="00553877" w:rsidRPr="00B8690B">
        <w:rPr>
          <w:rFonts w:ascii="Times New Roman" w:hAnsi="Times New Roman" w:cs="Times New Roman"/>
          <w:sz w:val="20"/>
          <w:szCs w:val="20"/>
        </w:rPr>
        <w:t>у, кількість Тов</w:t>
      </w:r>
      <w:r w:rsidR="00553877" w:rsidRPr="00B8690B">
        <w:rPr>
          <w:rFonts w:ascii="Times New Roman" w:eastAsia="Courier New" w:hAnsi="Times New Roman" w:cs="Times New Roman"/>
          <w:sz w:val="20"/>
          <w:szCs w:val="20"/>
        </w:rPr>
        <w:t>ар</w:t>
      </w:r>
      <w:r w:rsidR="00553877" w:rsidRPr="00B8690B">
        <w:rPr>
          <w:rFonts w:ascii="Times New Roman" w:hAnsi="Times New Roman" w:cs="Times New Roman"/>
          <w:sz w:val="20"/>
          <w:szCs w:val="20"/>
        </w:rPr>
        <w:t xml:space="preserve">у, </w:t>
      </w:r>
      <w:r w:rsidRPr="00B8690B">
        <w:rPr>
          <w:rFonts w:ascii="Times New Roman" w:hAnsi="Times New Roman" w:cs="Times New Roman"/>
          <w:sz w:val="20"/>
          <w:szCs w:val="20"/>
        </w:rPr>
        <w:t xml:space="preserve">одиниця виміру товару (штука, коробка, тонна і </w:t>
      </w:r>
      <w:proofErr w:type="spellStart"/>
      <w:r w:rsidRPr="00B8690B">
        <w:rPr>
          <w:rFonts w:ascii="Times New Roman" w:hAnsi="Times New Roman" w:cs="Times New Roman"/>
          <w:sz w:val="20"/>
          <w:szCs w:val="20"/>
        </w:rPr>
        <w:t>т.д</w:t>
      </w:r>
      <w:proofErr w:type="spellEnd"/>
      <w:r w:rsidRPr="00B8690B">
        <w:rPr>
          <w:rFonts w:ascii="Times New Roman" w:hAnsi="Times New Roman" w:cs="Times New Roman"/>
          <w:sz w:val="20"/>
          <w:szCs w:val="20"/>
        </w:rPr>
        <w:t xml:space="preserve">.), </w:t>
      </w:r>
      <w:r w:rsidR="00553877" w:rsidRPr="00B8690B">
        <w:rPr>
          <w:rFonts w:ascii="Times New Roman" w:hAnsi="Times New Roman" w:cs="Times New Roman"/>
          <w:sz w:val="20"/>
          <w:szCs w:val="20"/>
        </w:rPr>
        <w:t>ціну Товар</w:t>
      </w:r>
      <w:r w:rsidR="00553877" w:rsidRPr="00B8690B">
        <w:rPr>
          <w:rFonts w:ascii="Times New Roman" w:eastAsia="Courier New" w:hAnsi="Times New Roman" w:cs="Times New Roman"/>
          <w:sz w:val="20"/>
          <w:szCs w:val="20"/>
        </w:rPr>
        <w:t>у</w:t>
      </w:r>
      <w:r w:rsidR="00553877" w:rsidRPr="00B8690B">
        <w:rPr>
          <w:rFonts w:ascii="Times New Roman" w:hAnsi="Times New Roman" w:cs="Times New Roman"/>
          <w:sz w:val="20"/>
          <w:szCs w:val="20"/>
        </w:rPr>
        <w:t xml:space="preserve">, вартість партії Товару. </w:t>
      </w:r>
    </w:p>
    <w:p w14:paraId="33F22D01" w14:textId="77777777" w:rsidR="00D458F9" w:rsidRPr="00B8690B" w:rsidRDefault="00D458F9"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p>
    <w:p w14:paraId="76F62547" w14:textId="076D9F13" w:rsidR="00B36D10" w:rsidRPr="00B8690B" w:rsidRDefault="00FB738E" w:rsidP="00D458F9">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hAnsi="Times New Roman" w:cs="Times New Roman"/>
          <w:b/>
          <w:sz w:val="20"/>
          <w:szCs w:val="20"/>
        </w:rPr>
        <w:t>3</w:t>
      </w:r>
      <w:r w:rsidR="00553877" w:rsidRPr="00B8690B">
        <w:rPr>
          <w:rFonts w:ascii="Times New Roman" w:eastAsia="Courier New" w:hAnsi="Times New Roman" w:cs="Times New Roman"/>
          <w:b/>
          <w:sz w:val="20"/>
          <w:szCs w:val="20"/>
        </w:rPr>
        <w:t xml:space="preserve">. </w:t>
      </w:r>
      <w:r w:rsidR="00553877" w:rsidRPr="00B8690B">
        <w:rPr>
          <w:rFonts w:ascii="Times New Roman" w:hAnsi="Times New Roman" w:cs="Times New Roman"/>
          <w:b/>
          <w:sz w:val="20"/>
          <w:szCs w:val="20"/>
        </w:rPr>
        <w:t>ПРАВА І ОБОВ'</w:t>
      </w:r>
      <w:r w:rsidR="00D458F9" w:rsidRPr="00B8690B">
        <w:rPr>
          <w:rFonts w:ascii="Times New Roman" w:hAnsi="Times New Roman" w:cs="Times New Roman"/>
          <w:b/>
          <w:sz w:val="20"/>
          <w:szCs w:val="20"/>
        </w:rPr>
        <w:t>ЯЗКИ ВИКОНАВЦЯ</w:t>
      </w:r>
    </w:p>
    <w:p w14:paraId="2CEBF649" w14:textId="243FFF6D" w:rsidR="00B36D10"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b/>
          <w:sz w:val="20"/>
          <w:szCs w:val="20"/>
          <w:u w:val="single"/>
        </w:rPr>
      </w:pPr>
      <w:r w:rsidRPr="00B8690B">
        <w:rPr>
          <w:rFonts w:ascii="Times New Roman" w:hAnsi="Times New Roman" w:cs="Times New Roman"/>
          <w:b/>
          <w:sz w:val="20"/>
          <w:szCs w:val="20"/>
        </w:rPr>
        <w:t>3</w:t>
      </w:r>
      <w:r w:rsidR="00553877" w:rsidRPr="00B8690B">
        <w:rPr>
          <w:rFonts w:ascii="Times New Roman" w:eastAsia="Courier New" w:hAnsi="Times New Roman" w:cs="Times New Roman"/>
          <w:b/>
          <w:sz w:val="20"/>
          <w:szCs w:val="20"/>
        </w:rPr>
        <w:t xml:space="preserve">.1. </w:t>
      </w:r>
      <w:r w:rsidR="00553877" w:rsidRPr="00B8690B">
        <w:rPr>
          <w:rFonts w:ascii="Times New Roman" w:hAnsi="Times New Roman" w:cs="Times New Roman"/>
          <w:b/>
          <w:sz w:val="20"/>
          <w:szCs w:val="20"/>
          <w:u w:val="single"/>
        </w:rPr>
        <w:t xml:space="preserve">Виконавець зобов'язаний: </w:t>
      </w:r>
    </w:p>
    <w:p w14:paraId="524F6BAE" w14:textId="2E0D002B" w:rsidR="00CC7104"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 xml:space="preserve">.1.1. надавати послуги упродовж терміну дії цього Договору, відповідно до умов цього </w:t>
      </w:r>
      <w:r w:rsidR="00AB77A7" w:rsidRPr="00B8690B">
        <w:rPr>
          <w:rFonts w:ascii="Times New Roman" w:hAnsi="Times New Roman" w:cs="Times New Roman"/>
          <w:sz w:val="20"/>
          <w:szCs w:val="20"/>
        </w:rPr>
        <w:t>Д</w:t>
      </w:r>
      <w:r w:rsidR="00553877" w:rsidRPr="00B8690B">
        <w:rPr>
          <w:rFonts w:ascii="Times New Roman" w:hAnsi="Times New Roman" w:cs="Times New Roman"/>
          <w:sz w:val="20"/>
          <w:szCs w:val="20"/>
        </w:rPr>
        <w:t xml:space="preserve">оговору, належним чином і у визначені </w:t>
      </w:r>
      <w:r w:rsidR="00AB77A7" w:rsidRPr="00B8690B">
        <w:rPr>
          <w:rFonts w:ascii="Times New Roman" w:hAnsi="Times New Roman" w:cs="Times New Roman"/>
          <w:sz w:val="20"/>
          <w:szCs w:val="20"/>
        </w:rPr>
        <w:t>Д</w:t>
      </w:r>
      <w:r w:rsidR="00553877" w:rsidRPr="00B8690B">
        <w:rPr>
          <w:rFonts w:ascii="Times New Roman" w:hAnsi="Times New Roman" w:cs="Times New Roman"/>
          <w:sz w:val="20"/>
          <w:szCs w:val="20"/>
        </w:rPr>
        <w:t xml:space="preserve">оговором терміни; </w:t>
      </w:r>
    </w:p>
    <w:p w14:paraId="56398637" w14:textId="6D274869" w:rsidR="00CC7104" w:rsidRPr="00B8690B" w:rsidRDefault="00FB738E" w:rsidP="008E11C8">
      <w:pPr>
        <w:widowControl w:val="0"/>
        <w:pBdr>
          <w:top w:val="nil"/>
          <w:left w:val="nil"/>
          <w:bottom w:val="nil"/>
          <w:right w:val="nil"/>
          <w:between w:val="nil"/>
        </w:pBdr>
        <w:tabs>
          <w:tab w:val="left" w:pos="142"/>
        </w:tabs>
        <w:spacing w:line="240" w:lineRule="auto"/>
        <w:jc w:val="both"/>
        <w:rPr>
          <w:rFonts w:ascii="Times New Roman" w:eastAsia="Courier New" w:hAnsi="Times New Roman" w:cs="Times New Roman"/>
          <w:i/>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.1.2</w:t>
      </w:r>
      <w:r w:rsidR="00553877" w:rsidRPr="00B8690B">
        <w:rPr>
          <w:rFonts w:ascii="Times New Roman" w:eastAsia="Courier New" w:hAnsi="Times New Roman" w:cs="Times New Roman"/>
          <w:sz w:val="20"/>
          <w:szCs w:val="20"/>
        </w:rPr>
        <w:t>.</w:t>
      </w:r>
      <w:r w:rsidR="008E11C8" w:rsidRPr="00B8690B">
        <w:rPr>
          <w:rFonts w:ascii="Times New Roman" w:eastAsia="Courier New" w:hAnsi="Times New Roman" w:cs="Times New Roman"/>
          <w:sz w:val="20"/>
          <w:szCs w:val="20"/>
        </w:rPr>
        <w:t> </w:t>
      </w:r>
      <w:r w:rsidR="00553877" w:rsidRPr="00B8690B">
        <w:rPr>
          <w:rFonts w:ascii="Times New Roman" w:eastAsia="Courier New" w:hAnsi="Times New Roman" w:cs="Times New Roman"/>
          <w:sz w:val="20"/>
          <w:szCs w:val="20"/>
        </w:rPr>
        <w:t>з</w:t>
      </w:r>
      <w:r w:rsidR="00553877" w:rsidRPr="00B8690B">
        <w:rPr>
          <w:rFonts w:ascii="Times New Roman" w:hAnsi="Times New Roman" w:cs="Times New Roman"/>
          <w:sz w:val="20"/>
          <w:szCs w:val="20"/>
        </w:rPr>
        <w:t xml:space="preserve">абезпечити збереження, схоронність та цілісність </w:t>
      </w:r>
      <w:r w:rsidR="00D458F9" w:rsidRPr="00B8690B">
        <w:rPr>
          <w:rFonts w:ascii="Times New Roman" w:hAnsi="Times New Roman" w:cs="Times New Roman"/>
          <w:sz w:val="20"/>
          <w:szCs w:val="20"/>
        </w:rPr>
        <w:t>Т</w:t>
      </w:r>
      <w:r w:rsidR="00553877" w:rsidRPr="00B8690B">
        <w:rPr>
          <w:rFonts w:ascii="Times New Roman" w:hAnsi="Times New Roman" w:cs="Times New Roman"/>
          <w:sz w:val="20"/>
          <w:szCs w:val="20"/>
        </w:rPr>
        <w:t>овару з моменту прийняття його від Постачальника</w:t>
      </w:r>
      <w:r w:rsidR="008E11C8" w:rsidRPr="00B8690B">
        <w:rPr>
          <w:rFonts w:ascii="Times New Roman" w:hAnsi="Times New Roman" w:cs="Times New Roman"/>
          <w:sz w:val="20"/>
          <w:szCs w:val="20"/>
        </w:rPr>
        <w:t>/Пе</w:t>
      </w:r>
      <w:r w:rsidR="00AB77A7" w:rsidRPr="00B8690B">
        <w:rPr>
          <w:rFonts w:ascii="Times New Roman" w:hAnsi="Times New Roman" w:cs="Times New Roman"/>
          <w:sz w:val="20"/>
          <w:szCs w:val="20"/>
        </w:rPr>
        <w:t>ревізника,</w:t>
      </w:r>
      <w:r w:rsidR="00553877" w:rsidRPr="00B8690B">
        <w:rPr>
          <w:rFonts w:ascii="Times New Roman" w:hAnsi="Times New Roman" w:cs="Times New Roman"/>
          <w:sz w:val="20"/>
          <w:szCs w:val="20"/>
        </w:rPr>
        <w:t xml:space="preserve"> Замовника і передачі його на зберігання та до моменту видачі зі зберігання або до моменту отримання отримувач</w:t>
      </w:r>
      <w:r w:rsidR="00553877" w:rsidRPr="00B8690B">
        <w:rPr>
          <w:rFonts w:ascii="Times New Roman" w:eastAsia="Courier New" w:hAnsi="Times New Roman" w:cs="Times New Roman"/>
          <w:sz w:val="20"/>
          <w:szCs w:val="20"/>
        </w:rPr>
        <w:t>е</w:t>
      </w:r>
      <w:r w:rsidR="00553877" w:rsidRPr="00B8690B">
        <w:rPr>
          <w:rFonts w:ascii="Times New Roman" w:hAnsi="Times New Roman" w:cs="Times New Roman"/>
          <w:sz w:val="20"/>
          <w:szCs w:val="20"/>
        </w:rPr>
        <w:t>м, у разі здійснення перевезення такого Тов</w:t>
      </w:r>
      <w:r w:rsidR="00553877" w:rsidRPr="00B8690B">
        <w:rPr>
          <w:rFonts w:ascii="Times New Roman" w:eastAsia="Courier New" w:hAnsi="Times New Roman" w:cs="Times New Roman"/>
          <w:sz w:val="20"/>
          <w:szCs w:val="20"/>
        </w:rPr>
        <w:t>ару</w:t>
      </w:r>
      <w:r w:rsidR="00553877" w:rsidRPr="00B8690B">
        <w:rPr>
          <w:rFonts w:ascii="Times New Roman" w:eastAsia="Courier New" w:hAnsi="Times New Roman" w:cs="Times New Roman"/>
          <w:i/>
          <w:sz w:val="20"/>
          <w:szCs w:val="20"/>
        </w:rPr>
        <w:t xml:space="preserve">; </w:t>
      </w:r>
    </w:p>
    <w:p w14:paraId="0DA4D8F3" w14:textId="77777777" w:rsidR="00993A75"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 xml:space="preserve">.1.3. забезпечити цілодобову охорону складського приміщення, в якому здійснюється зберігання Товару Замовника; </w:t>
      </w:r>
    </w:p>
    <w:p w14:paraId="375246BB" w14:textId="6BAB7032" w:rsidR="00CC7104"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i/>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.1.4</w:t>
      </w:r>
      <w:r w:rsidR="00553877" w:rsidRPr="00B8690B">
        <w:rPr>
          <w:rFonts w:ascii="Times New Roman" w:eastAsia="Courier New" w:hAnsi="Times New Roman" w:cs="Times New Roman"/>
          <w:sz w:val="20"/>
          <w:szCs w:val="20"/>
        </w:rPr>
        <w:t xml:space="preserve">. </w:t>
      </w:r>
      <w:r w:rsidR="00553877" w:rsidRPr="00B8690B">
        <w:rPr>
          <w:rFonts w:ascii="Times New Roman" w:hAnsi="Times New Roman" w:cs="Times New Roman"/>
          <w:sz w:val="20"/>
          <w:szCs w:val="20"/>
        </w:rPr>
        <w:t>забезпечити</w:t>
      </w:r>
      <w:r w:rsidR="00CB0F6B" w:rsidRPr="00B8690B">
        <w:rPr>
          <w:rFonts w:ascii="Times New Roman" w:hAnsi="Times New Roman" w:cs="Times New Roman"/>
          <w:sz w:val="20"/>
          <w:szCs w:val="20"/>
        </w:rPr>
        <w:t xml:space="preserve"> адміністрування</w:t>
      </w:r>
      <w:r w:rsidR="00553877" w:rsidRPr="00B8690B">
        <w:rPr>
          <w:rFonts w:ascii="Times New Roman" w:hAnsi="Times New Roman" w:cs="Times New Roman"/>
          <w:sz w:val="20"/>
          <w:szCs w:val="20"/>
        </w:rPr>
        <w:t xml:space="preserve"> відеоспостереження на складі</w:t>
      </w:r>
      <w:r w:rsidR="00614436" w:rsidRPr="00B8690B">
        <w:rPr>
          <w:rFonts w:ascii="Times New Roman" w:hAnsi="Times New Roman" w:cs="Times New Roman"/>
          <w:sz w:val="20"/>
          <w:szCs w:val="20"/>
        </w:rPr>
        <w:t xml:space="preserve"> </w:t>
      </w:r>
    </w:p>
    <w:p w14:paraId="120DF62E" w14:textId="3CA9FF8E" w:rsidR="00CB0F6B" w:rsidRPr="00B8690B" w:rsidRDefault="00FB738E" w:rsidP="003122EC">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 xml:space="preserve">.1.5. забезпечити повну відповідність складського приміщення, </w:t>
      </w:r>
      <w:r w:rsidR="00553877" w:rsidRPr="00B8690B">
        <w:rPr>
          <w:rFonts w:ascii="Times New Roman" w:eastAsia="Courier New" w:hAnsi="Times New Roman" w:cs="Times New Roman"/>
          <w:sz w:val="20"/>
          <w:szCs w:val="20"/>
        </w:rPr>
        <w:t>в яко</w:t>
      </w:r>
      <w:r w:rsidR="00553877" w:rsidRPr="00B8690B">
        <w:rPr>
          <w:rFonts w:ascii="Times New Roman" w:hAnsi="Times New Roman" w:cs="Times New Roman"/>
          <w:sz w:val="20"/>
          <w:szCs w:val="20"/>
        </w:rPr>
        <w:t>му здійснюється зберігання Тов</w:t>
      </w:r>
      <w:r w:rsidR="00553877" w:rsidRPr="00B8690B">
        <w:rPr>
          <w:rFonts w:ascii="Times New Roman" w:eastAsia="Courier New" w:hAnsi="Times New Roman" w:cs="Times New Roman"/>
          <w:sz w:val="20"/>
          <w:szCs w:val="20"/>
        </w:rPr>
        <w:t>ару</w:t>
      </w:r>
      <w:r w:rsidR="00553877" w:rsidRPr="00B8690B">
        <w:rPr>
          <w:rFonts w:ascii="Times New Roman" w:hAnsi="Times New Roman" w:cs="Times New Roman"/>
          <w:sz w:val="20"/>
          <w:szCs w:val="20"/>
        </w:rPr>
        <w:t>, санітарно-гігієнічним нормам і правилам, пожежним нормам і правилам, а також іншим нормам і правилам</w:t>
      </w:r>
      <w:r w:rsidR="00553877" w:rsidRPr="00B8690B">
        <w:rPr>
          <w:rFonts w:ascii="Times New Roman" w:eastAsia="Courier New" w:hAnsi="Times New Roman" w:cs="Times New Roman"/>
          <w:sz w:val="20"/>
          <w:szCs w:val="20"/>
        </w:rPr>
        <w:t>, я</w:t>
      </w:r>
      <w:r w:rsidR="00553877" w:rsidRPr="00B8690B">
        <w:rPr>
          <w:rFonts w:ascii="Times New Roman" w:hAnsi="Times New Roman" w:cs="Times New Roman"/>
          <w:sz w:val="20"/>
          <w:szCs w:val="20"/>
        </w:rPr>
        <w:t>кі регулюють зміст і експлуатацію нежитлових приміщен</w:t>
      </w:r>
      <w:r w:rsidR="00553877" w:rsidRPr="00B8690B">
        <w:rPr>
          <w:rFonts w:ascii="Times New Roman" w:eastAsia="Courier New" w:hAnsi="Times New Roman" w:cs="Times New Roman"/>
          <w:sz w:val="20"/>
          <w:szCs w:val="20"/>
        </w:rPr>
        <w:t xml:space="preserve">ь; </w:t>
      </w:r>
    </w:p>
    <w:p w14:paraId="7D8DD835" w14:textId="210AC9F6" w:rsidR="00CC7104"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 xml:space="preserve">.1.6. </w:t>
      </w:r>
      <w:r w:rsidR="00553877" w:rsidRPr="00B8690B">
        <w:rPr>
          <w:rFonts w:ascii="Times New Roman" w:eastAsia="Courier New" w:hAnsi="Times New Roman" w:cs="Times New Roman"/>
          <w:sz w:val="20"/>
          <w:szCs w:val="20"/>
        </w:rPr>
        <w:t xml:space="preserve">на </w:t>
      </w:r>
      <w:r w:rsidR="00553877" w:rsidRPr="00B8690B">
        <w:rPr>
          <w:rFonts w:ascii="Times New Roman" w:hAnsi="Times New Roman" w:cs="Times New Roman"/>
          <w:sz w:val="20"/>
          <w:szCs w:val="20"/>
        </w:rPr>
        <w:t>пер</w:t>
      </w:r>
      <w:r w:rsidR="00553877" w:rsidRPr="00B8690B">
        <w:rPr>
          <w:rFonts w:ascii="Times New Roman" w:eastAsia="Courier New" w:hAnsi="Times New Roman" w:cs="Times New Roman"/>
          <w:sz w:val="20"/>
          <w:szCs w:val="20"/>
        </w:rPr>
        <w:t>шу ви</w:t>
      </w:r>
      <w:r w:rsidR="00553877" w:rsidRPr="00B8690B">
        <w:rPr>
          <w:rFonts w:ascii="Times New Roman" w:hAnsi="Times New Roman" w:cs="Times New Roman"/>
          <w:sz w:val="20"/>
          <w:szCs w:val="20"/>
        </w:rPr>
        <w:t>могу</w:t>
      </w:r>
      <w:r w:rsidR="00553877" w:rsidRPr="00B8690B">
        <w:rPr>
          <w:rFonts w:ascii="Times New Roman" w:eastAsia="Courier New" w:hAnsi="Times New Roman" w:cs="Times New Roman"/>
          <w:sz w:val="20"/>
          <w:szCs w:val="20"/>
        </w:rPr>
        <w:t xml:space="preserve"> на п</w:t>
      </w:r>
      <w:r w:rsidR="00553877" w:rsidRPr="00B8690B">
        <w:rPr>
          <w:rFonts w:ascii="Times New Roman" w:hAnsi="Times New Roman" w:cs="Times New Roman"/>
          <w:sz w:val="20"/>
          <w:szCs w:val="20"/>
        </w:rPr>
        <w:t>ідста</w:t>
      </w:r>
      <w:r w:rsidR="00553877" w:rsidRPr="00B8690B">
        <w:rPr>
          <w:rFonts w:ascii="Times New Roman" w:eastAsia="Courier New" w:hAnsi="Times New Roman" w:cs="Times New Roman"/>
          <w:sz w:val="20"/>
          <w:szCs w:val="20"/>
        </w:rPr>
        <w:t xml:space="preserve">ві </w:t>
      </w:r>
      <w:r w:rsidR="00553877" w:rsidRPr="00B8690B">
        <w:rPr>
          <w:rFonts w:ascii="Times New Roman" w:hAnsi="Times New Roman" w:cs="Times New Roman"/>
          <w:sz w:val="20"/>
          <w:szCs w:val="20"/>
        </w:rPr>
        <w:t>відповідного Розпорядженн</w:t>
      </w:r>
      <w:r w:rsidR="00553877" w:rsidRPr="00B8690B">
        <w:rPr>
          <w:rFonts w:ascii="Times New Roman" w:eastAsia="Courier New" w:hAnsi="Times New Roman" w:cs="Times New Roman"/>
          <w:sz w:val="20"/>
          <w:szCs w:val="20"/>
        </w:rPr>
        <w:t xml:space="preserve">я </w:t>
      </w:r>
      <w:r w:rsidR="00553877" w:rsidRPr="00B8690B">
        <w:rPr>
          <w:rFonts w:ascii="Times New Roman" w:hAnsi="Times New Roman" w:cs="Times New Roman"/>
          <w:sz w:val="20"/>
          <w:szCs w:val="20"/>
        </w:rPr>
        <w:t>Замовника</w:t>
      </w:r>
      <w:r w:rsidR="00553877" w:rsidRPr="00B8690B">
        <w:rPr>
          <w:rFonts w:ascii="Times New Roman" w:eastAsia="Courier New" w:hAnsi="Times New Roman" w:cs="Times New Roman"/>
          <w:sz w:val="20"/>
          <w:szCs w:val="20"/>
        </w:rPr>
        <w:t xml:space="preserve"> </w:t>
      </w:r>
      <w:r w:rsidR="00723789" w:rsidRPr="00B8690B">
        <w:rPr>
          <w:rFonts w:ascii="Times New Roman" w:hAnsi="Times New Roman" w:cs="Times New Roman"/>
          <w:sz w:val="20"/>
          <w:szCs w:val="20"/>
        </w:rPr>
        <w:t>упродовж терміну дії Договору</w:t>
      </w:r>
      <w:r w:rsidR="00723789" w:rsidRPr="00B8690B">
        <w:rPr>
          <w:rFonts w:ascii="Times New Roman" w:eastAsia="Courier New" w:hAnsi="Times New Roman" w:cs="Times New Roman"/>
          <w:sz w:val="20"/>
          <w:szCs w:val="20"/>
        </w:rPr>
        <w:t xml:space="preserve"> та з урахуванням умов, передбачений п. 2.1.3 цього Договору</w:t>
      </w:r>
      <w:r w:rsidR="00553877" w:rsidRPr="00B8690B">
        <w:rPr>
          <w:rFonts w:ascii="Times New Roman" w:hAnsi="Times New Roman" w:cs="Times New Roman"/>
          <w:sz w:val="20"/>
          <w:szCs w:val="20"/>
        </w:rPr>
        <w:t xml:space="preserve">, здійснити повернення (відвантаження) Товару на користь Замовника відповідно до положень </w:t>
      </w:r>
      <w:r w:rsidRPr="00B8690B">
        <w:rPr>
          <w:rFonts w:ascii="Times New Roman" w:hAnsi="Times New Roman" w:cs="Times New Roman"/>
          <w:sz w:val="20"/>
          <w:szCs w:val="20"/>
        </w:rPr>
        <w:t xml:space="preserve">п. 2.3 цього </w:t>
      </w:r>
      <w:r w:rsidR="00553877" w:rsidRPr="00B8690B">
        <w:rPr>
          <w:rFonts w:ascii="Times New Roman" w:hAnsi="Times New Roman" w:cs="Times New Roman"/>
          <w:sz w:val="20"/>
          <w:szCs w:val="20"/>
        </w:rPr>
        <w:t xml:space="preserve">Договору; </w:t>
      </w:r>
    </w:p>
    <w:p w14:paraId="015C6A6E" w14:textId="4AF3449B" w:rsidR="00CC7104"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 xml:space="preserve">.1.7. здійснювати огляд Товару, що передається на зберігання при прийманні такого </w:t>
      </w:r>
      <w:r w:rsidR="00723789" w:rsidRPr="00B8690B">
        <w:rPr>
          <w:rFonts w:ascii="Times New Roman" w:hAnsi="Times New Roman" w:cs="Times New Roman"/>
          <w:sz w:val="20"/>
          <w:szCs w:val="20"/>
        </w:rPr>
        <w:t>Т</w:t>
      </w:r>
      <w:r w:rsidR="00553877" w:rsidRPr="00B8690B">
        <w:rPr>
          <w:rFonts w:ascii="Times New Roman" w:hAnsi="Times New Roman" w:cs="Times New Roman"/>
          <w:sz w:val="20"/>
          <w:szCs w:val="20"/>
        </w:rPr>
        <w:t xml:space="preserve">овару від </w:t>
      </w:r>
      <w:r w:rsidR="00723789" w:rsidRPr="00B8690B">
        <w:rPr>
          <w:rFonts w:ascii="Times New Roman" w:hAnsi="Times New Roman" w:cs="Times New Roman"/>
          <w:sz w:val="20"/>
          <w:szCs w:val="20"/>
        </w:rPr>
        <w:t>З</w:t>
      </w:r>
      <w:r w:rsidR="00553877" w:rsidRPr="00B8690B">
        <w:rPr>
          <w:rFonts w:ascii="Times New Roman" w:hAnsi="Times New Roman" w:cs="Times New Roman"/>
          <w:sz w:val="20"/>
          <w:szCs w:val="20"/>
        </w:rPr>
        <w:t>амовника</w:t>
      </w:r>
      <w:r w:rsidR="00AB77A7" w:rsidRPr="00B8690B">
        <w:rPr>
          <w:rFonts w:ascii="Times New Roman" w:hAnsi="Times New Roman" w:cs="Times New Roman"/>
          <w:sz w:val="20"/>
          <w:szCs w:val="20"/>
        </w:rPr>
        <w:t xml:space="preserve">,  здійснювати огляд Товару, що </w:t>
      </w:r>
      <w:r w:rsidR="000C313C" w:rsidRPr="00B8690B">
        <w:rPr>
          <w:rFonts w:ascii="Times New Roman" w:hAnsi="Times New Roman" w:cs="Times New Roman"/>
          <w:sz w:val="20"/>
          <w:szCs w:val="20"/>
        </w:rPr>
        <w:t xml:space="preserve"> приймається від </w:t>
      </w:r>
      <w:r w:rsidR="00723789" w:rsidRPr="00B8690B">
        <w:rPr>
          <w:rFonts w:ascii="Times New Roman" w:hAnsi="Times New Roman" w:cs="Times New Roman"/>
          <w:sz w:val="20"/>
          <w:szCs w:val="20"/>
        </w:rPr>
        <w:t>Постачальників/їх перевізників</w:t>
      </w:r>
      <w:r w:rsidR="00553877" w:rsidRPr="00B8690B">
        <w:rPr>
          <w:rFonts w:ascii="Times New Roman" w:hAnsi="Times New Roman" w:cs="Times New Roman"/>
          <w:sz w:val="20"/>
          <w:szCs w:val="20"/>
        </w:rPr>
        <w:t xml:space="preserve">, здійснювати фіксацію в </w:t>
      </w:r>
      <w:r w:rsidR="00723789" w:rsidRPr="00B8690B">
        <w:rPr>
          <w:rFonts w:ascii="Times New Roman" w:hAnsi="Times New Roman" w:cs="Times New Roman"/>
          <w:sz w:val="20"/>
          <w:szCs w:val="20"/>
        </w:rPr>
        <w:t>А</w:t>
      </w:r>
      <w:r w:rsidR="00553877" w:rsidRPr="00B8690B">
        <w:rPr>
          <w:rFonts w:ascii="Times New Roman" w:hAnsi="Times New Roman" w:cs="Times New Roman"/>
          <w:sz w:val="20"/>
          <w:szCs w:val="20"/>
        </w:rPr>
        <w:t xml:space="preserve">кті приймання-передачі Товару на зберігання кількості Товару, який приймається на зберігання, з ушкодженням цілісності упаковки в окремому рядку Акту приймання-передачі Товару на зберігання; </w:t>
      </w:r>
    </w:p>
    <w:p w14:paraId="2D6E713F" w14:textId="3BAE0D6F" w:rsidR="00CC7104"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 xml:space="preserve">.1.8. готувати документи, необхідні </w:t>
      </w:r>
      <w:r w:rsidR="00553877" w:rsidRPr="00B8690B">
        <w:rPr>
          <w:rFonts w:ascii="Times New Roman" w:eastAsia="Courier New" w:hAnsi="Times New Roman" w:cs="Times New Roman"/>
          <w:sz w:val="20"/>
          <w:szCs w:val="20"/>
        </w:rPr>
        <w:t xml:space="preserve">для </w:t>
      </w:r>
      <w:r w:rsidR="00553877" w:rsidRPr="00B8690B">
        <w:rPr>
          <w:rFonts w:ascii="Times New Roman" w:hAnsi="Times New Roman" w:cs="Times New Roman"/>
          <w:sz w:val="20"/>
          <w:szCs w:val="20"/>
        </w:rPr>
        <w:t>надання послуг (</w:t>
      </w:r>
      <w:r w:rsidR="00553877" w:rsidRPr="00B8690B">
        <w:rPr>
          <w:rFonts w:ascii="Times New Roman" w:eastAsia="Courier New" w:hAnsi="Times New Roman" w:cs="Times New Roman"/>
          <w:sz w:val="20"/>
          <w:szCs w:val="20"/>
        </w:rPr>
        <w:t>а</w:t>
      </w:r>
      <w:r w:rsidR="00553877" w:rsidRPr="00B8690B">
        <w:rPr>
          <w:rFonts w:ascii="Times New Roman" w:hAnsi="Times New Roman" w:cs="Times New Roman"/>
          <w:sz w:val="20"/>
          <w:szCs w:val="20"/>
        </w:rPr>
        <w:t>кти приймання-передачі н</w:t>
      </w:r>
      <w:r w:rsidR="00553877" w:rsidRPr="00B8690B">
        <w:rPr>
          <w:rFonts w:ascii="Times New Roman" w:eastAsia="Courier New" w:hAnsi="Times New Roman" w:cs="Times New Roman"/>
          <w:sz w:val="20"/>
          <w:szCs w:val="20"/>
        </w:rPr>
        <w:t xml:space="preserve">а </w:t>
      </w:r>
      <w:r w:rsidR="00553877" w:rsidRPr="00B8690B">
        <w:rPr>
          <w:rFonts w:ascii="Times New Roman" w:hAnsi="Times New Roman" w:cs="Times New Roman"/>
          <w:sz w:val="20"/>
          <w:szCs w:val="20"/>
        </w:rPr>
        <w:t>зберігання, а</w:t>
      </w:r>
      <w:r w:rsidR="00553877" w:rsidRPr="00B8690B">
        <w:rPr>
          <w:rFonts w:ascii="Times New Roman" w:eastAsia="Courier New" w:hAnsi="Times New Roman" w:cs="Times New Roman"/>
          <w:sz w:val="20"/>
          <w:szCs w:val="20"/>
        </w:rPr>
        <w:t>к</w:t>
      </w:r>
      <w:r w:rsidR="00553877" w:rsidRPr="00B8690B">
        <w:rPr>
          <w:rFonts w:ascii="Times New Roman" w:hAnsi="Times New Roman" w:cs="Times New Roman"/>
          <w:sz w:val="20"/>
          <w:szCs w:val="20"/>
        </w:rPr>
        <w:t>ти передачі тов</w:t>
      </w:r>
      <w:r w:rsidR="00553877" w:rsidRPr="00B8690B">
        <w:rPr>
          <w:rFonts w:ascii="Times New Roman" w:eastAsia="Courier New" w:hAnsi="Times New Roman" w:cs="Times New Roman"/>
          <w:sz w:val="20"/>
          <w:szCs w:val="20"/>
        </w:rPr>
        <w:t xml:space="preserve">ару </w:t>
      </w:r>
      <w:r w:rsidR="00553877" w:rsidRPr="00B8690B">
        <w:rPr>
          <w:rFonts w:ascii="Times New Roman" w:hAnsi="Times New Roman" w:cs="Times New Roman"/>
          <w:sz w:val="20"/>
          <w:szCs w:val="20"/>
        </w:rPr>
        <w:t>зі з</w:t>
      </w:r>
      <w:r w:rsidR="00553877" w:rsidRPr="00B8690B">
        <w:rPr>
          <w:rFonts w:ascii="Times New Roman" w:eastAsia="Courier New" w:hAnsi="Times New Roman" w:cs="Times New Roman"/>
          <w:sz w:val="20"/>
          <w:szCs w:val="20"/>
        </w:rPr>
        <w:t>б</w:t>
      </w:r>
      <w:r w:rsidR="00553877" w:rsidRPr="00B8690B">
        <w:rPr>
          <w:rFonts w:ascii="Times New Roman" w:hAnsi="Times New Roman" w:cs="Times New Roman"/>
          <w:sz w:val="20"/>
          <w:szCs w:val="20"/>
        </w:rPr>
        <w:t xml:space="preserve">ерігання, товарно-транспортні накладні, видаткові накладні тощо), надавати </w:t>
      </w:r>
      <w:r w:rsidR="0085473F" w:rsidRPr="00B8690B">
        <w:rPr>
          <w:rFonts w:ascii="Times New Roman" w:hAnsi="Times New Roman" w:cs="Times New Roman"/>
          <w:sz w:val="20"/>
          <w:szCs w:val="20"/>
        </w:rPr>
        <w:t>З</w:t>
      </w:r>
      <w:r w:rsidR="00553877" w:rsidRPr="00B8690B">
        <w:rPr>
          <w:rFonts w:ascii="Times New Roman" w:hAnsi="Times New Roman" w:cs="Times New Roman"/>
          <w:sz w:val="20"/>
          <w:szCs w:val="20"/>
        </w:rPr>
        <w:t>амовнику рахунки для оплати послуг та Акти приймання-перед</w:t>
      </w:r>
      <w:r w:rsidR="00553877" w:rsidRPr="00B8690B">
        <w:rPr>
          <w:rFonts w:ascii="Times New Roman" w:eastAsia="Courier New" w:hAnsi="Times New Roman" w:cs="Times New Roman"/>
          <w:sz w:val="20"/>
          <w:szCs w:val="20"/>
        </w:rPr>
        <w:t>а</w:t>
      </w:r>
      <w:r w:rsidR="00553877" w:rsidRPr="00B8690B">
        <w:rPr>
          <w:rFonts w:ascii="Times New Roman" w:hAnsi="Times New Roman" w:cs="Times New Roman"/>
          <w:sz w:val="20"/>
          <w:szCs w:val="20"/>
        </w:rPr>
        <w:t xml:space="preserve">чі </w:t>
      </w:r>
      <w:r w:rsidR="0085473F" w:rsidRPr="00B8690B">
        <w:rPr>
          <w:rFonts w:ascii="Times New Roman" w:hAnsi="Times New Roman" w:cs="Times New Roman"/>
          <w:sz w:val="20"/>
          <w:szCs w:val="20"/>
        </w:rPr>
        <w:t>виконаних робіт (</w:t>
      </w:r>
      <w:r w:rsidR="00553877" w:rsidRPr="00B8690B">
        <w:rPr>
          <w:rFonts w:ascii="Times New Roman" w:hAnsi="Times New Roman" w:cs="Times New Roman"/>
          <w:sz w:val="20"/>
          <w:szCs w:val="20"/>
        </w:rPr>
        <w:t>наданих послуг</w:t>
      </w:r>
      <w:r w:rsidR="0085473F" w:rsidRPr="00B8690B">
        <w:rPr>
          <w:rFonts w:ascii="Times New Roman" w:hAnsi="Times New Roman" w:cs="Times New Roman"/>
          <w:sz w:val="20"/>
          <w:szCs w:val="20"/>
        </w:rPr>
        <w:t>) з Розрахунком КРІ</w:t>
      </w:r>
      <w:r w:rsidR="00553877" w:rsidRPr="00B8690B">
        <w:rPr>
          <w:rFonts w:ascii="Times New Roman" w:hAnsi="Times New Roman" w:cs="Times New Roman"/>
          <w:sz w:val="20"/>
          <w:szCs w:val="20"/>
        </w:rPr>
        <w:t xml:space="preserve"> не пізніше 5</w:t>
      </w:r>
      <w:r w:rsidR="00006191" w:rsidRPr="00B8690B">
        <w:rPr>
          <w:rFonts w:ascii="Times New Roman" w:hAnsi="Times New Roman" w:cs="Times New Roman"/>
          <w:sz w:val="20"/>
          <w:szCs w:val="20"/>
        </w:rPr>
        <w:t xml:space="preserve"> (п’ятого)</w:t>
      </w:r>
      <w:r w:rsidR="00553877" w:rsidRPr="00B8690B">
        <w:rPr>
          <w:rFonts w:ascii="Times New Roman" w:hAnsi="Times New Roman" w:cs="Times New Roman"/>
          <w:sz w:val="20"/>
          <w:szCs w:val="20"/>
        </w:rPr>
        <w:t xml:space="preserve"> числа наступного місяця за місяцем надання пос</w:t>
      </w:r>
      <w:r w:rsidR="00553877" w:rsidRPr="00B8690B">
        <w:rPr>
          <w:rFonts w:ascii="Times New Roman" w:eastAsia="Courier New" w:hAnsi="Times New Roman" w:cs="Times New Roman"/>
          <w:sz w:val="20"/>
          <w:szCs w:val="20"/>
        </w:rPr>
        <w:t>л</w:t>
      </w:r>
      <w:r w:rsidR="00553877" w:rsidRPr="00B8690B">
        <w:rPr>
          <w:rFonts w:ascii="Times New Roman" w:hAnsi="Times New Roman" w:cs="Times New Roman"/>
          <w:sz w:val="20"/>
          <w:szCs w:val="20"/>
        </w:rPr>
        <w:t>уг</w:t>
      </w:r>
      <w:r w:rsidR="0085473F" w:rsidRPr="00B8690B">
        <w:rPr>
          <w:rFonts w:ascii="Times New Roman" w:hAnsi="Times New Roman" w:cs="Times New Roman"/>
          <w:sz w:val="20"/>
          <w:szCs w:val="20"/>
        </w:rPr>
        <w:t>;</w:t>
      </w:r>
    </w:p>
    <w:p w14:paraId="44E891AD" w14:textId="402384B9" w:rsidR="00CC7104" w:rsidRPr="00B8690B" w:rsidRDefault="00FB738E" w:rsidP="003122EC">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 xml:space="preserve">.1.9. передавати </w:t>
      </w:r>
      <w:r w:rsidR="0085473F" w:rsidRPr="00B8690B">
        <w:rPr>
          <w:rFonts w:ascii="Times New Roman" w:hAnsi="Times New Roman" w:cs="Times New Roman"/>
          <w:sz w:val="20"/>
          <w:szCs w:val="20"/>
        </w:rPr>
        <w:t>З</w:t>
      </w:r>
      <w:r w:rsidR="00553877" w:rsidRPr="00B8690B">
        <w:rPr>
          <w:rFonts w:ascii="Times New Roman" w:hAnsi="Times New Roman" w:cs="Times New Roman"/>
          <w:sz w:val="20"/>
          <w:szCs w:val="20"/>
        </w:rPr>
        <w:t xml:space="preserve">амовнику кожного дня, </w:t>
      </w:r>
      <w:r w:rsidR="006B5612" w:rsidRPr="00B8690B">
        <w:rPr>
          <w:rFonts w:ascii="Times New Roman" w:hAnsi="Times New Roman" w:cs="Times New Roman"/>
          <w:sz w:val="20"/>
          <w:szCs w:val="20"/>
        </w:rPr>
        <w:t xml:space="preserve">оформлені </w:t>
      </w:r>
      <w:r w:rsidR="00553877" w:rsidRPr="00B8690B">
        <w:rPr>
          <w:rFonts w:ascii="Times New Roman" w:hAnsi="Times New Roman" w:cs="Times New Roman"/>
          <w:sz w:val="20"/>
          <w:szCs w:val="20"/>
        </w:rPr>
        <w:t xml:space="preserve">за </w:t>
      </w:r>
      <w:r w:rsidR="006B5612" w:rsidRPr="00B8690B">
        <w:rPr>
          <w:rFonts w:ascii="Times New Roman" w:hAnsi="Times New Roman" w:cs="Times New Roman"/>
          <w:sz w:val="20"/>
          <w:szCs w:val="20"/>
        </w:rPr>
        <w:t>попередні</w:t>
      </w:r>
      <w:r w:rsidR="00006191" w:rsidRPr="00B8690B">
        <w:rPr>
          <w:rFonts w:ascii="Times New Roman" w:hAnsi="Times New Roman" w:cs="Times New Roman"/>
          <w:sz w:val="20"/>
          <w:szCs w:val="20"/>
        </w:rPr>
        <w:t>й</w:t>
      </w:r>
      <w:r w:rsidR="006B5612" w:rsidRPr="00B8690B">
        <w:rPr>
          <w:rFonts w:ascii="Times New Roman" w:hAnsi="Times New Roman" w:cs="Times New Roman"/>
          <w:sz w:val="20"/>
          <w:szCs w:val="20"/>
        </w:rPr>
        <w:t xml:space="preserve"> </w:t>
      </w:r>
      <w:r w:rsidR="00553877" w:rsidRPr="00B8690B">
        <w:rPr>
          <w:rFonts w:ascii="Times New Roman" w:hAnsi="Times New Roman" w:cs="Times New Roman"/>
          <w:sz w:val="20"/>
          <w:szCs w:val="20"/>
        </w:rPr>
        <w:t>д</w:t>
      </w:r>
      <w:r w:rsidR="00006191" w:rsidRPr="00B8690B">
        <w:rPr>
          <w:rFonts w:ascii="Times New Roman" w:hAnsi="Times New Roman" w:cs="Times New Roman"/>
          <w:sz w:val="20"/>
          <w:szCs w:val="20"/>
        </w:rPr>
        <w:t>ень</w:t>
      </w:r>
      <w:r w:rsidR="00553877" w:rsidRPr="00B8690B">
        <w:rPr>
          <w:rFonts w:ascii="Times New Roman" w:hAnsi="Times New Roman" w:cs="Times New Roman"/>
          <w:sz w:val="20"/>
          <w:szCs w:val="20"/>
        </w:rPr>
        <w:t xml:space="preserve"> документ</w:t>
      </w:r>
      <w:r w:rsidR="00006191" w:rsidRPr="00B8690B">
        <w:rPr>
          <w:rFonts w:ascii="Times New Roman" w:hAnsi="Times New Roman" w:cs="Times New Roman"/>
          <w:sz w:val="20"/>
          <w:szCs w:val="20"/>
        </w:rPr>
        <w:t>и</w:t>
      </w:r>
      <w:r w:rsidR="00553877" w:rsidRPr="00B8690B">
        <w:rPr>
          <w:rFonts w:ascii="Times New Roman" w:hAnsi="Times New Roman" w:cs="Times New Roman"/>
          <w:sz w:val="20"/>
          <w:szCs w:val="20"/>
        </w:rPr>
        <w:t xml:space="preserve"> (накладн</w:t>
      </w:r>
      <w:r w:rsidR="00006191" w:rsidRPr="00B8690B">
        <w:rPr>
          <w:rFonts w:ascii="Times New Roman" w:hAnsi="Times New Roman" w:cs="Times New Roman"/>
          <w:sz w:val="20"/>
          <w:szCs w:val="20"/>
        </w:rPr>
        <w:t xml:space="preserve">і </w:t>
      </w:r>
      <w:r w:rsidR="00553877" w:rsidRPr="00B8690B">
        <w:rPr>
          <w:rFonts w:ascii="Times New Roman" w:hAnsi="Times New Roman" w:cs="Times New Roman"/>
          <w:sz w:val="20"/>
          <w:szCs w:val="20"/>
        </w:rPr>
        <w:t>(видатков</w:t>
      </w:r>
      <w:r w:rsidR="00006191" w:rsidRPr="00B8690B">
        <w:rPr>
          <w:rFonts w:ascii="Times New Roman" w:hAnsi="Times New Roman" w:cs="Times New Roman"/>
          <w:sz w:val="20"/>
          <w:szCs w:val="20"/>
        </w:rPr>
        <w:t>і</w:t>
      </w:r>
      <w:r w:rsidR="00553877" w:rsidRPr="00B8690B">
        <w:rPr>
          <w:rFonts w:ascii="Times New Roman" w:hAnsi="Times New Roman" w:cs="Times New Roman"/>
          <w:sz w:val="20"/>
          <w:szCs w:val="20"/>
        </w:rPr>
        <w:t>, прибутков</w:t>
      </w:r>
      <w:r w:rsidR="00006191" w:rsidRPr="00B8690B">
        <w:rPr>
          <w:rFonts w:ascii="Times New Roman" w:hAnsi="Times New Roman" w:cs="Times New Roman"/>
          <w:sz w:val="20"/>
          <w:szCs w:val="20"/>
        </w:rPr>
        <w:t>і</w:t>
      </w:r>
      <w:r w:rsidR="00553877" w:rsidRPr="00B8690B">
        <w:rPr>
          <w:rFonts w:ascii="Times New Roman" w:hAnsi="Times New Roman" w:cs="Times New Roman"/>
          <w:sz w:val="20"/>
          <w:szCs w:val="20"/>
        </w:rPr>
        <w:t>), товарно-транспортн</w:t>
      </w:r>
      <w:r w:rsidR="00006191" w:rsidRPr="00B8690B">
        <w:rPr>
          <w:rFonts w:ascii="Times New Roman" w:hAnsi="Times New Roman" w:cs="Times New Roman"/>
          <w:sz w:val="20"/>
          <w:szCs w:val="20"/>
        </w:rPr>
        <w:t>і</w:t>
      </w:r>
      <w:r w:rsidR="00553877" w:rsidRPr="00B8690B">
        <w:rPr>
          <w:rFonts w:ascii="Times New Roman" w:hAnsi="Times New Roman" w:cs="Times New Roman"/>
          <w:sz w:val="20"/>
          <w:szCs w:val="20"/>
        </w:rPr>
        <w:t xml:space="preserve"> накладн</w:t>
      </w:r>
      <w:r w:rsidR="00006191" w:rsidRPr="00B8690B">
        <w:rPr>
          <w:rFonts w:ascii="Times New Roman" w:hAnsi="Times New Roman" w:cs="Times New Roman"/>
          <w:sz w:val="20"/>
          <w:szCs w:val="20"/>
        </w:rPr>
        <w:t>і</w:t>
      </w:r>
      <w:r w:rsidR="00553877" w:rsidRPr="00B8690B">
        <w:rPr>
          <w:rFonts w:ascii="Times New Roman" w:hAnsi="Times New Roman" w:cs="Times New Roman"/>
          <w:sz w:val="20"/>
          <w:szCs w:val="20"/>
        </w:rPr>
        <w:t>, експрес</w:t>
      </w:r>
      <w:r w:rsidR="00006191" w:rsidRPr="00B8690B">
        <w:rPr>
          <w:rFonts w:ascii="Times New Roman" w:hAnsi="Times New Roman" w:cs="Times New Roman"/>
          <w:sz w:val="20"/>
          <w:szCs w:val="20"/>
        </w:rPr>
        <w:t>-</w:t>
      </w:r>
      <w:r w:rsidR="00553877" w:rsidRPr="00B8690B">
        <w:rPr>
          <w:rFonts w:ascii="Times New Roman" w:hAnsi="Times New Roman" w:cs="Times New Roman"/>
          <w:sz w:val="20"/>
          <w:szCs w:val="20"/>
        </w:rPr>
        <w:t>накладн</w:t>
      </w:r>
      <w:r w:rsidR="00006191" w:rsidRPr="00B8690B">
        <w:rPr>
          <w:rFonts w:ascii="Times New Roman" w:hAnsi="Times New Roman" w:cs="Times New Roman"/>
          <w:sz w:val="20"/>
          <w:szCs w:val="20"/>
        </w:rPr>
        <w:t>і</w:t>
      </w:r>
      <w:r w:rsidR="00553877" w:rsidRPr="00B8690B">
        <w:rPr>
          <w:rFonts w:ascii="Times New Roman" w:hAnsi="Times New Roman" w:cs="Times New Roman"/>
          <w:sz w:val="20"/>
          <w:szCs w:val="20"/>
        </w:rPr>
        <w:t>, акт</w:t>
      </w:r>
      <w:r w:rsidR="00006191" w:rsidRPr="00B8690B">
        <w:rPr>
          <w:rFonts w:ascii="Times New Roman" w:hAnsi="Times New Roman" w:cs="Times New Roman"/>
          <w:sz w:val="20"/>
          <w:szCs w:val="20"/>
        </w:rPr>
        <w:t>и</w:t>
      </w:r>
      <w:r w:rsidR="00553877" w:rsidRPr="00B8690B">
        <w:rPr>
          <w:rFonts w:ascii="Times New Roman" w:hAnsi="Times New Roman" w:cs="Times New Roman"/>
          <w:sz w:val="20"/>
          <w:szCs w:val="20"/>
        </w:rPr>
        <w:t xml:space="preserve"> приймання-передачі Товару на зберігання, акт</w:t>
      </w:r>
      <w:r w:rsidR="00006191" w:rsidRPr="00B8690B">
        <w:rPr>
          <w:rFonts w:ascii="Times New Roman" w:hAnsi="Times New Roman" w:cs="Times New Roman"/>
          <w:sz w:val="20"/>
          <w:szCs w:val="20"/>
        </w:rPr>
        <w:t>и</w:t>
      </w:r>
      <w:r w:rsidR="00553877" w:rsidRPr="00B8690B">
        <w:rPr>
          <w:rFonts w:ascii="Times New Roman" w:hAnsi="Times New Roman" w:cs="Times New Roman"/>
          <w:sz w:val="20"/>
          <w:szCs w:val="20"/>
        </w:rPr>
        <w:t xml:space="preserve"> приймання-передачі </w:t>
      </w:r>
      <w:r w:rsidR="00006191" w:rsidRPr="00B8690B">
        <w:rPr>
          <w:rFonts w:ascii="Times New Roman" w:hAnsi="Times New Roman" w:cs="Times New Roman"/>
          <w:sz w:val="20"/>
          <w:szCs w:val="20"/>
        </w:rPr>
        <w:t xml:space="preserve">Товару </w:t>
      </w:r>
      <w:r w:rsidR="00553877" w:rsidRPr="00B8690B">
        <w:rPr>
          <w:rFonts w:ascii="Times New Roman" w:hAnsi="Times New Roman" w:cs="Times New Roman"/>
          <w:sz w:val="20"/>
          <w:szCs w:val="20"/>
        </w:rPr>
        <w:t>зі зберігання, накладн</w:t>
      </w:r>
      <w:r w:rsidR="00006191" w:rsidRPr="00B8690B">
        <w:rPr>
          <w:rFonts w:ascii="Times New Roman" w:hAnsi="Times New Roman" w:cs="Times New Roman"/>
          <w:sz w:val="20"/>
          <w:szCs w:val="20"/>
        </w:rPr>
        <w:t>і</w:t>
      </w:r>
      <w:r w:rsidR="00553877" w:rsidRPr="00B8690B">
        <w:rPr>
          <w:rFonts w:ascii="Times New Roman" w:hAnsi="Times New Roman" w:cs="Times New Roman"/>
          <w:sz w:val="20"/>
          <w:szCs w:val="20"/>
        </w:rPr>
        <w:t xml:space="preserve"> на внутрішнє переміщення та товарно-транспортні накладн</w:t>
      </w:r>
      <w:r w:rsidR="00006191" w:rsidRPr="00B8690B">
        <w:rPr>
          <w:rFonts w:ascii="Times New Roman" w:hAnsi="Times New Roman" w:cs="Times New Roman"/>
          <w:sz w:val="20"/>
          <w:szCs w:val="20"/>
        </w:rPr>
        <w:t>і</w:t>
      </w:r>
      <w:r w:rsidR="00553877" w:rsidRPr="00B8690B">
        <w:rPr>
          <w:rFonts w:ascii="Times New Roman" w:hAnsi="Times New Roman" w:cs="Times New Roman"/>
          <w:sz w:val="20"/>
          <w:szCs w:val="20"/>
        </w:rPr>
        <w:t xml:space="preserve"> до них), згідно яких Виконавцем було </w:t>
      </w:r>
      <w:r w:rsidR="00553877" w:rsidRPr="00B8690B">
        <w:rPr>
          <w:rFonts w:ascii="Times New Roman" w:hAnsi="Times New Roman" w:cs="Times New Roman"/>
          <w:sz w:val="20"/>
          <w:szCs w:val="20"/>
        </w:rPr>
        <w:lastRenderedPageBreak/>
        <w:t>здійснено приймання Това</w:t>
      </w:r>
      <w:r w:rsidR="00553877" w:rsidRPr="00B8690B">
        <w:rPr>
          <w:rFonts w:ascii="Times New Roman" w:eastAsia="Courier New" w:hAnsi="Times New Roman" w:cs="Times New Roman"/>
          <w:sz w:val="20"/>
          <w:szCs w:val="20"/>
        </w:rPr>
        <w:t xml:space="preserve">ру </w:t>
      </w:r>
      <w:r w:rsidR="00006191" w:rsidRPr="00B8690B">
        <w:rPr>
          <w:rFonts w:ascii="Times New Roman" w:eastAsia="Courier New" w:hAnsi="Times New Roman" w:cs="Times New Roman"/>
          <w:sz w:val="20"/>
          <w:szCs w:val="20"/>
        </w:rPr>
        <w:t xml:space="preserve">на зберігання </w:t>
      </w:r>
      <w:r w:rsidR="00553877" w:rsidRPr="00B8690B">
        <w:rPr>
          <w:rFonts w:ascii="Times New Roman" w:hAnsi="Times New Roman" w:cs="Times New Roman"/>
          <w:sz w:val="20"/>
          <w:szCs w:val="20"/>
        </w:rPr>
        <w:t>т</w:t>
      </w:r>
      <w:r w:rsidR="00553877" w:rsidRPr="00B8690B">
        <w:rPr>
          <w:rFonts w:ascii="Times New Roman" w:eastAsia="Courier New" w:hAnsi="Times New Roman" w:cs="Times New Roman"/>
          <w:sz w:val="20"/>
          <w:szCs w:val="20"/>
        </w:rPr>
        <w:t xml:space="preserve">а </w:t>
      </w:r>
      <w:r w:rsidR="00553877" w:rsidRPr="00B8690B">
        <w:rPr>
          <w:rFonts w:ascii="Times New Roman" w:hAnsi="Times New Roman" w:cs="Times New Roman"/>
          <w:sz w:val="20"/>
          <w:szCs w:val="20"/>
        </w:rPr>
        <w:t xml:space="preserve">здійснено відвантаження </w:t>
      </w:r>
      <w:r w:rsidR="00006191" w:rsidRPr="00B8690B">
        <w:rPr>
          <w:rFonts w:ascii="Times New Roman" w:hAnsi="Times New Roman" w:cs="Times New Roman"/>
          <w:sz w:val="20"/>
          <w:szCs w:val="20"/>
        </w:rPr>
        <w:t>(</w:t>
      </w:r>
      <w:proofErr w:type="spellStart"/>
      <w:r w:rsidR="00006191" w:rsidRPr="00B8690B">
        <w:rPr>
          <w:rFonts w:ascii="Times New Roman" w:hAnsi="Times New Roman" w:cs="Times New Roman"/>
          <w:sz w:val="20"/>
          <w:szCs w:val="20"/>
        </w:rPr>
        <w:t>повірнення</w:t>
      </w:r>
      <w:proofErr w:type="spellEnd"/>
      <w:r w:rsidR="00006191" w:rsidRPr="00B8690B">
        <w:rPr>
          <w:rFonts w:ascii="Times New Roman" w:hAnsi="Times New Roman" w:cs="Times New Roman"/>
          <w:sz w:val="20"/>
          <w:szCs w:val="20"/>
        </w:rPr>
        <w:t xml:space="preserve"> зі зберігання) </w:t>
      </w:r>
      <w:r w:rsidR="00553877" w:rsidRPr="00B8690B">
        <w:rPr>
          <w:rFonts w:ascii="Times New Roman" w:hAnsi="Times New Roman" w:cs="Times New Roman"/>
          <w:sz w:val="20"/>
          <w:szCs w:val="20"/>
        </w:rPr>
        <w:t>Тов</w:t>
      </w:r>
      <w:r w:rsidR="00553877" w:rsidRPr="00B8690B">
        <w:rPr>
          <w:rFonts w:ascii="Times New Roman" w:eastAsia="Courier New" w:hAnsi="Times New Roman" w:cs="Times New Roman"/>
          <w:sz w:val="20"/>
          <w:szCs w:val="20"/>
        </w:rPr>
        <w:t>ару</w:t>
      </w:r>
      <w:r w:rsidR="00E01A16" w:rsidRPr="00B8690B">
        <w:rPr>
          <w:rFonts w:ascii="Times New Roman" w:eastAsia="Courier New" w:hAnsi="Times New Roman" w:cs="Times New Roman"/>
          <w:sz w:val="20"/>
          <w:szCs w:val="20"/>
        </w:rPr>
        <w:t xml:space="preserve">. Передача документів, зазначених в цьому пункті здійснюється Виконавцем за свій рахунок </w:t>
      </w:r>
      <w:r w:rsidR="00E01A16" w:rsidRPr="00B8690B">
        <w:rPr>
          <w:rFonts w:ascii="Times New Roman" w:hAnsi="Times New Roman" w:cs="Times New Roman"/>
          <w:sz w:val="20"/>
          <w:szCs w:val="20"/>
        </w:rPr>
        <w:t xml:space="preserve"> та згідно реєстру переданих документів</w:t>
      </w:r>
      <w:r w:rsidR="009942B3" w:rsidRPr="00B8690B">
        <w:rPr>
          <w:rFonts w:ascii="Times New Roman" w:hAnsi="Times New Roman" w:cs="Times New Roman"/>
          <w:sz w:val="20"/>
          <w:szCs w:val="20"/>
        </w:rPr>
        <w:t xml:space="preserve">  сформованих Виконавцем </w:t>
      </w:r>
      <w:r w:rsidR="00E01A16" w:rsidRPr="00B8690B">
        <w:rPr>
          <w:rFonts w:ascii="Times New Roman" w:hAnsi="Times New Roman" w:cs="Times New Roman"/>
          <w:sz w:val="20"/>
          <w:szCs w:val="20"/>
        </w:rPr>
        <w:t>, який в обов’язковому порядку  підписується представниками   Виконавця та Замовника</w:t>
      </w:r>
      <w:r w:rsidR="004D74D8" w:rsidRPr="00B8690B">
        <w:rPr>
          <w:rFonts w:ascii="Times New Roman" w:hAnsi="Times New Roman" w:cs="Times New Roman"/>
          <w:sz w:val="20"/>
          <w:szCs w:val="20"/>
        </w:rPr>
        <w:t>. У випадку виявлення Замовником розбіжностей документів згідно сформованого та підписаного представником Виконавця  реєстру  документів на передачу Замовнику всі   документи  повністю повертаються Виконавцю для усунення цих розбіжностей . Виконавець повинен усунути всі недоліки протягом 2 робочих днів з дати відмови Замовника прийняти документи та повторно передати документи в бухгалтерію Замовника.</w:t>
      </w:r>
      <w:r w:rsidR="00553877" w:rsidRPr="00B8690B">
        <w:rPr>
          <w:rFonts w:ascii="Times New Roman" w:eastAsia="Courier New" w:hAnsi="Times New Roman" w:cs="Times New Roman"/>
          <w:sz w:val="20"/>
          <w:szCs w:val="20"/>
        </w:rPr>
        <w:t xml:space="preserve">; </w:t>
      </w:r>
    </w:p>
    <w:p w14:paraId="3368252F" w14:textId="0F196414" w:rsidR="00CC7104" w:rsidRPr="00B8690B" w:rsidRDefault="00FB738E" w:rsidP="003122EC">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 xml:space="preserve">.1.10. </w:t>
      </w:r>
      <w:r w:rsidR="00806747" w:rsidRPr="00B8690B">
        <w:rPr>
          <w:rFonts w:ascii="Times New Roman" w:hAnsi="Times New Roman" w:cs="Times New Roman"/>
          <w:sz w:val="20"/>
          <w:szCs w:val="20"/>
        </w:rPr>
        <w:t xml:space="preserve">за попереднім письмовим погодженням та не пізніше ніж за три години до візиту Замовника </w:t>
      </w:r>
      <w:r w:rsidR="00A27EAE" w:rsidRPr="00B8690B">
        <w:rPr>
          <w:rFonts w:ascii="Times New Roman" w:eastAsia="Courier New" w:hAnsi="Times New Roman" w:cs="Times New Roman"/>
          <w:sz w:val="20"/>
          <w:szCs w:val="20"/>
        </w:rPr>
        <w:t xml:space="preserve">із </w:t>
      </w:r>
      <w:r w:rsidR="00A27EAE" w:rsidRPr="00B8690B">
        <w:rPr>
          <w:rFonts w:ascii="Times New Roman" w:eastAsia="Times New Roman" w:hAnsi="Times New Roman" w:cs="Times New Roman"/>
          <w:bCs/>
          <w:sz w:val="20"/>
          <w:szCs w:val="20"/>
        </w:rPr>
        <w:t xml:space="preserve">переліком його представників (ПІБ) </w:t>
      </w:r>
      <w:r w:rsidR="00553877" w:rsidRPr="00B8690B">
        <w:rPr>
          <w:rFonts w:ascii="Times New Roman" w:eastAsia="Courier New" w:hAnsi="Times New Roman" w:cs="Times New Roman"/>
          <w:sz w:val="20"/>
          <w:szCs w:val="20"/>
        </w:rPr>
        <w:t>надават</w:t>
      </w:r>
      <w:r w:rsidR="00553877" w:rsidRPr="00B8690B">
        <w:rPr>
          <w:rFonts w:ascii="Times New Roman" w:hAnsi="Times New Roman" w:cs="Times New Roman"/>
          <w:sz w:val="20"/>
          <w:szCs w:val="20"/>
        </w:rPr>
        <w:t xml:space="preserve">и його </w:t>
      </w:r>
      <w:r w:rsidR="00553877" w:rsidRPr="00B8690B">
        <w:rPr>
          <w:rFonts w:ascii="Times New Roman" w:eastAsia="Courier New" w:hAnsi="Times New Roman" w:cs="Times New Roman"/>
          <w:sz w:val="20"/>
          <w:szCs w:val="20"/>
        </w:rPr>
        <w:t>пр</w:t>
      </w:r>
      <w:r w:rsidR="00553877" w:rsidRPr="00B8690B">
        <w:rPr>
          <w:rFonts w:ascii="Times New Roman" w:hAnsi="Times New Roman" w:cs="Times New Roman"/>
          <w:sz w:val="20"/>
          <w:szCs w:val="20"/>
        </w:rPr>
        <w:t>едставникам можливіст</w:t>
      </w:r>
      <w:r w:rsidR="00553877" w:rsidRPr="00B8690B">
        <w:rPr>
          <w:rFonts w:ascii="Times New Roman" w:eastAsia="Courier New" w:hAnsi="Times New Roman" w:cs="Times New Roman"/>
          <w:sz w:val="20"/>
          <w:szCs w:val="20"/>
        </w:rPr>
        <w:t>ь д</w:t>
      </w:r>
      <w:r w:rsidR="00553877" w:rsidRPr="00B8690B">
        <w:rPr>
          <w:rFonts w:ascii="Times New Roman" w:hAnsi="Times New Roman" w:cs="Times New Roman"/>
          <w:sz w:val="20"/>
          <w:szCs w:val="20"/>
        </w:rPr>
        <w:t>осту</w:t>
      </w:r>
      <w:r w:rsidR="00553877" w:rsidRPr="00B8690B">
        <w:rPr>
          <w:rFonts w:ascii="Times New Roman" w:eastAsia="Courier New" w:hAnsi="Times New Roman" w:cs="Times New Roman"/>
          <w:sz w:val="20"/>
          <w:szCs w:val="20"/>
        </w:rPr>
        <w:t xml:space="preserve">пу </w:t>
      </w:r>
      <w:r w:rsidR="00553877" w:rsidRPr="00B8690B">
        <w:rPr>
          <w:rFonts w:ascii="Times New Roman" w:hAnsi="Times New Roman" w:cs="Times New Roman"/>
          <w:sz w:val="20"/>
          <w:szCs w:val="20"/>
        </w:rPr>
        <w:t>на територію складських приміщень Виконавця</w:t>
      </w:r>
      <w:r w:rsidR="00A27EAE" w:rsidRPr="00B8690B">
        <w:rPr>
          <w:rFonts w:ascii="Times New Roman" w:hAnsi="Times New Roman" w:cs="Times New Roman"/>
          <w:sz w:val="20"/>
          <w:szCs w:val="20"/>
        </w:rPr>
        <w:t>,</w:t>
      </w:r>
      <w:r w:rsidR="00553877" w:rsidRPr="00B8690B">
        <w:rPr>
          <w:rFonts w:ascii="Times New Roman" w:hAnsi="Times New Roman" w:cs="Times New Roman"/>
          <w:sz w:val="20"/>
          <w:szCs w:val="20"/>
        </w:rPr>
        <w:t xml:space="preserve"> </w:t>
      </w:r>
      <w:r w:rsidR="00A27EAE" w:rsidRPr="00B8690B">
        <w:rPr>
          <w:rFonts w:ascii="Times New Roman" w:hAnsi="Times New Roman" w:cs="Times New Roman"/>
          <w:sz w:val="20"/>
          <w:szCs w:val="20"/>
        </w:rPr>
        <w:t>в яких здійснюється зберігання Товар</w:t>
      </w:r>
      <w:r w:rsidR="00A27EAE" w:rsidRPr="00B8690B">
        <w:rPr>
          <w:rFonts w:ascii="Times New Roman" w:eastAsia="Courier New" w:hAnsi="Times New Roman" w:cs="Times New Roman"/>
          <w:sz w:val="20"/>
          <w:szCs w:val="20"/>
        </w:rPr>
        <w:t xml:space="preserve">у, </w:t>
      </w:r>
      <w:r w:rsidR="00A27EAE" w:rsidRPr="00B8690B">
        <w:rPr>
          <w:rFonts w:ascii="Times New Roman" w:hAnsi="Times New Roman" w:cs="Times New Roman"/>
          <w:sz w:val="20"/>
          <w:szCs w:val="20"/>
        </w:rPr>
        <w:t xml:space="preserve">та </w:t>
      </w:r>
      <w:r w:rsidR="00553877" w:rsidRPr="00B8690B">
        <w:rPr>
          <w:rFonts w:ascii="Times New Roman" w:hAnsi="Times New Roman" w:cs="Times New Roman"/>
          <w:sz w:val="20"/>
          <w:szCs w:val="20"/>
        </w:rPr>
        <w:t>в</w:t>
      </w:r>
      <w:r w:rsidR="00A27EAE" w:rsidRPr="00B8690B">
        <w:rPr>
          <w:rFonts w:ascii="Times New Roman" w:hAnsi="Times New Roman" w:cs="Times New Roman"/>
          <w:sz w:val="20"/>
          <w:szCs w:val="20"/>
        </w:rPr>
        <w:t xml:space="preserve"> </w:t>
      </w:r>
      <w:r w:rsidR="00553877" w:rsidRPr="00B8690B">
        <w:rPr>
          <w:rFonts w:ascii="Times New Roman" w:hAnsi="Times New Roman" w:cs="Times New Roman"/>
          <w:sz w:val="20"/>
          <w:szCs w:val="20"/>
        </w:rPr>
        <w:t xml:space="preserve">робочий час </w:t>
      </w:r>
      <w:r w:rsidR="00A27EAE" w:rsidRPr="00B8690B">
        <w:rPr>
          <w:rFonts w:ascii="Times New Roman" w:hAnsi="Times New Roman" w:cs="Times New Roman"/>
          <w:sz w:val="20"/>
          <w:szCs w:val="20"/>
        </w:rPr>
        <w:t>останнього</w:t>
      </w:r>
      <w:r w:rsidR="00553877" w:rsidRPr="00B8690B">
        <w:rPr>
          <w:rFonts w:ascii="Times New Roman" w:eastAsia="Courier New" w:hAnsi="Times New Roman" w:cs="Times New Roman"/>
          <w:sz w:val="20"/>
          <w:szCs w:val="20"/>
        </w:rPr>
        <w:t xml:space="preserve">; </w:t>
      </w:r>
    </w:p>
    <w:p w14:paraId="3C331367" w14:textId="1D270BF3" w:rsidR="00CC7104"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 xml:space="preserve">.1.11. упродовж трьох робочих днів до дати вступу в силу нових реквізитів Виконавця та/або </w:t>
      </w:r>
      <w:r w:rsidR="00006191" w:rsidRPr="00B8690B">
        <w:rPr>
          <w:rFonts w:ascii="Times New Roman" w:hAnsi="Times New Roman" w:cs="Times New Roman"/>
          <w:sz w:val="20"/>
          <w:szCs w:val="20"/>
        </w:rPr>
        <w:t>протягом трьох робочих днів після з</w:t>
      </w:r>
      <w:r w:rsidR="00553877" w:rsidRPr="00B8690B">
        <w:rPr>
          <w:rFonts w:ascii="Times New Roman" w:hAnsi="Times New Roman" w:cs="Times New Roman"/>
          <w:sz w:val="20"/>
          <w:szCs w:val="20"/>
        </w:rPr>
        <w:t xml:space="preserve">міни у складі виконавчого органу </w:t>
      </w:r>
      <w:r w:rsidR="00A350BD" w:rsidRPr="00B8690B">
        <w:rPr>
          <w:rFonts w:ascii="Times New Roman" w:hAnsi="Times New Roman" w:cs="Times New Roman"/>
          <w:sz w:val="20"/>
          <w:szCs w:val="20"/>
        </w:rPr>
        <w:t>В</w:t>
      </w:r>
      <w:r w:rsidR="00553877" w:rsidRPr="00B8690B">
        <w:rPr>
          <w:rFonts w:ascii="Times New Roman" w:hAnsi="Times New Roman" w:cs="Times New Roman"/>
          <w:sz w:val="20"/>
          <w:szCs w:val="20"/>
        </w:rPr>
        <w:t xml:space="preserve">иконавця, повідомити </w:t>
      </w:r>
      <w:r w:rsidR="00006191" w:rsidRPr="00B8690B">
        <w:rPr>
          <w:rFonts w:ascii="Times New Roman" w:hAnsi="Times New Roman" w:cs="Times New Roman"/>
          <w:sz w:val="20"/>
          <w:szCs w:val="20"/>
        </w:rPr>
        <w:t>З</w:t>
      </w:r>
      <w:r w:rsidR="00553877" w:rsidRPr="00B8690B">
        <w:rPr>
          <w:rFonts w:ascii="Times New Roman" w:hAnsi="Times New Roman" w:cs="Times New Roman"/>
          <w:sz w:val="20"/>
          <w:szCs w:val="20"/>
        </w:rPr>
        <w:t xml:space="preserve">амовника про такі зміни і надати завірені копії документів, підтверджуючі такі зміни; </w:t>
      </w:r>
    </w:p>
    <w:p w14:paraId="4B2F1E59" w14:textId="7824A4B9" w:rsidR="00CC7104"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.1.1</w:t>
      </w:r>
      <w:r w:rsidR="00006191" w:rsidRPr="00B8690B">
        <w:rPr>
          <w:rFonts w:ascii="Times New Roman" w:hAnsi="Times New Roman" w:cs="Times New Roman"/>
          <w:sz w:val="20"/>
          <w:szCs w:val="20"/>
        </w:rPr>
        <w:t>2</w:t>
      </w:r>
      <w:r w:rsidR="00553877" w:rsidRPr="00B8690B">
        <w:rPr>
          <w:rFonts w:ascii="Times New Roman" w:hAnsi="Times New Roman" w:cs="Times New Roman"/>
          <w:sz w:val="20"/>
          <w:szCs w:val="20"/>
        </w:rPr>
        <w:t xml:space="preserve">. у разі дострокового припинення </w:t>
      </w:r>
      <w:r w:rsidR="00A350BD" w:rsidRPr="00B8690B">
        <w:rPr>
          <w:rFonts w:ascii="Times New Roman" w:hAnsi="Times New Roman" w:cs="Times New Roman"/>
          <w:sz w:val="20"/>
          <w:szCs w:val="20"/>
        </w:rPr>
        <w:t>Д</w:t>
      </w:r>
      <w:r w:rsidR="00553877" w:rsidRPr="00B8690B">
        <w:rPr>
          <w:rFonts w:ascii="Times New Roman" w:hAnsi="Times New Roman" w:cs="Times New Roman"/>
          <w:sz w:val="20"/>
          <w:szCs w:val="20"/>
        </w:rPr>
        <w:t xml:space="preserve">оговору, а також при закінченні терміну дії Договору, Виконавець зобов'язаний повернути Замовнику Товар, </w:t>
      </w:r>
      <w:r w:rsidR="00553877" w:rsidRPr="00B8690B">
        <w:rPr>
          <w:rFonts w:ascii="Times New Roman" w:eastAsia="Courier New" w:hAnsi="Times New Roman" w:cs="Times New Roman"/>
          <w:sz w:val="20"/>
          <w:szCs w:val="20"/>
        </w:rPr>
        <w:t xml:space="preserve">що </w:t>
      </w:r>
      <w:r w:rsidR="00553877" w:rsidRPr="00B8690B">
        <w:rPr>
          <w:rFonts w:ascii="Times New Roman" w:hAnsi="Times New Roman" w:cs="Times New Roman"/>
          <w:sz w:val="20"/>
          <w:szCs w:val="20"/>
        </w:rPr>
        <w:t xml:space="preserve">знаходиться </w:t>
      </w:r>
      <w:r w:rsidR="00553877" w:rsidRPr="00B8690B">
        <w:rPr>
          <w:rFonts w:ascii="Times New Roman" w:eastAsia="Courier New" w:hAnsi="Times New Roman" w:cs="Times New Roman"/>
          <w:sz w:val="20"/>
          <w:szCs w:val="20"/>
        </w:rPr>
        <w:t xml:space="preserve">на </w:t>
      </w:r>
      <w:r w:rsidR="00553877" w:rsidRPr="00B8690B">
        <w:rPr>
          <w:rFonts w:ascii="Times New Roman" w:hAnsi="Times New Roman" w:cs="Times New Roman"/>
          <w:sz w:val="20"/>
          <w:szCs w:val="20"/>
        </w:rPr>
        <w:t xml:space="preserve">зберіганні </w:t>
      </w:r>
      <w:r w:rsidR="00553877" w:rsidRPr="00B8690B">
        <w:rPr>
          <w:rFonts w:ascii="Times New Roman" w:eastAsia="Courier New" w:hAnsi="Times New Roman" w:cs="Times New Roman"/>
          <w:sz w:val="20"/>
          <w:szCs w:val="20"/>
        </w:rPr>
        <w:t xml:space="preserve">у </w:t>
      </w:r>
      <w:r w:rsidR="00006191" w:rsidRPr="00B8690B">
        <w:rPr>
          <w:rFonts w:ascii="Times New Roman" w:eastAsia="Courier New" w:hAnsi="Times New Roman" w:cs="Times New Roman"/>
          <w:sz w:val="20"/>
          <w:szCs w:val="20"/>
        </w:rPr>
        <w:t>В</w:t>
      </w:r>
      <w:r w:rsidR="00553877" w:rsidRPr="00B8690B">
        <w:rPr>
          <w:rFonts w:ascii="Times New Roman" w:hAnsi="Times New Roman" w:cs="Times New Roman"/>
          <w:sz w:val="20"/>
          <w:szCs w:val="20"/>
        </w:rPr>
        <w:t>иконавц</w:t>
      </w:r>
      <w:r w:rsidR="00553877" w:rsidRPr="00B8690B">
        <w:rPr>
          <w:rFonts w:ascii="Times New Roman" w:eastAsia="Courier New" w:hAnsi="Times New Roman" w:cs="Times New Roman"/>
          <w:sz w:val="20"/>
          <w:szCs w:val="20"/>
        </w:rPr>
        <w:t>я</w:t>
      </w:r>
      <w:r w:rsidR="00006191" w:rsidRPr="00B8690B">
        <w:rPr>
          <w:rFonts w:ascii="Times New Roman" w:eastAsia="Courier New" w:hAnsi="Times New Roman" w:cs="Times New Roman"/>
          <w:sz w:val="20"/>
          <w:szCs w:val="20"/>
        </w:rPr>
        <w:t xml:space="preserve"> </w:t>
      </w:r>
      <w:r w:rsidR="00553877" w:rsidRPr="00B8690B">
        <w:rPr>
          <w:rFonts w:ascii="Times New Roman" w:eastAsia="Courier New" w:hAnsi="Times New Roman" w:cs="Times New Roman"/>
          <w:sz w:val="20"/>
          <w:szCs w:val="20"/>
        </w:rPr>
        <w:t xml:space="preserve"> </w:t>
      </w:r>
      <w:r w:rsidR="00553877" w:rsidRPr="00B8690B">
        <w:rPr>
          <w:rFonts w:ascii="Times New Roman" w:hAnsi="Times New Roman" w:cs="Times New Roman"/>
          <w:sz w:val="20"/>
          <w:szCs w:val="20"/>
        </w:rPr>
        <w:t>та первинні документи на Т</w:t>
      </w:r>
      <w:r w:rsidR="00553877" w:rsidRPr="00B8690B">
        <w:rPr>
          <w:rFonts w:ascii="Times New Roman" w:eastAsia="Courier New" w:hAnsi="Times New Roman" w:cs="Times New Roman"/>
          <w:sz w:val="20"/>
          <w:szCs w:val="20"/>
        </w:rPr>
        <w:t>о</w:t>
      </w:r>
      <w:r w:rsidR="00553877" w:rsidRPr="00B8690B">
        <w:rPr>
          <w:rFonts w:ascii="Times New Roman" w:hAnsi="Times New Roman" w:cs="Times New Roman"/>
          <w:sz w:val="20"/>
          <w:szCs w:val="20"/>
        </w:rPr>
        <w:t>ва</w:t>
      </w:r>
      <w:r w:rsidR="00553877" w:rsidRPr="00B8690B">
        <w:rPr>
          <w:rFonts w:ascii="Times New Roman" w:eastAsia="Courier New" w:hAnsi="Times New Roman" w:cs="Times New Roman"/>
          <w:sz w:val="20"/>
          <w:szCs w:val="20"/>
        </w:rPr>
        <w:t xml:space="preserve">р </w:t>
      </w:r>
      <w:r w:rsidR="00553877" w:rsidRPr="00B8690B">
        <w:rPr>
          <w:rFonts w:ascii="Times New Roman" w:hAnsi="Times New Roman" w:cs="Times New Roman"/>
          <w:sz w:val="20"/>
          <w:szCs w:val="20"/>
        </w:rPr>
        <w:t>Замовника, які на ц</w:t>
      </w:r>
      <w:r w:rsidR="00553877" w:rsidRPr="00B8690B">
        <w:rPr>
          <w:rFonts w:ascii="Times New Roman" w:eastAsia="Courier New" w:hAnsi="Times New Roman" w:cs="Times New Roman"/>
          <w:sz w:val="20"/>
          <w:szCs w:val="20"/>
        </w:rPr>
        <w:t>е</w:t>
      </w:r>
      <w:r w:rsidR="00553877" w:rsidRPr="00B8690B">
        <w:rPr>
          <w:rFonts w:ascii="Times New Roman" w:hAnsi="Times New Roman" w:cs="Times New Roman"/>
          <w:sz w:val="20"/>
          <w:szCs w:val="20"/>
        </w:rPr>
        <w:t>й час</w:t>
      </w:r>
      <w:r w:rsidR="00006191" w:rsidRPr="00B8690B">
        <w:rPr>
          <w:rFonts w:ascii="Times New Roman" w:hAnsi="Times New Roman" w:cs="Times New Roman"/>
          <w:sz w:val="20"/>
          <w:szCs w:val="20"/>
        </w:rPr>
        <w:t xml:space="preserve"> </w:t>
      </w:r>
      <w:r w:rsidR="00553877" w:rsidRPr="00B8690B">
        <w:rPr>
          <w:rFonts w:ascii="Times New Roman" w:hAnsi="Times New Roman" w:cs="Times New Roman"/>
          <w:sz w:val="20"/>
          <w:szCs w:val="20"/>
        </w:rPr>
        <w:t>залишилися та не були передані Замовнику у Виконав</w:t>
      </w:r>
      <w:r w:rsidR="00553877" w:rsidRPr="00B8690B">
        <w:rPr>
          <w:rFonts w:ascii="Times New Roman" w:eastAsia="Courier New" w:hAnsi="Times New Roman" w:cs="Times New Roman"/>
          <w:sz w:val="20"/>
          <w:szCs w:val="20"/>
        </w:rPr>
        <w:t>ця</w:t>
      </w:r>
      <w:r w:rsidR="00553877" w:rsidRPr="00B8690B">
        <w:rPr>
          <w:rFonts w:ascii="Times New Roman" w:hAnsi="Times New Roman" w:cs="Times New Roman"/>
          <w:sz w:val="20"/>
          <w:szCs w:val="20"/>
        </w:rPr>
        <w:t xml:space="preserve">; </w:t>
      </w:r>
    </w:p>
    <w:p w14:paraId="001C67C4" w14:textId="353C6EF0" w:rsidR="00006191" w:rsidRPr="00B8690B" w:rsidRDefault="00FB738E" w:rsidP="003122EC">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.1.1</w:t>
      </w:r>
      <w:r w:rsidR="00A459A3" w:rsidRPr="00B8690B">
        <w:rPr>
          <w:rFonts w:ascii="Times New Roman" w:hAnsi="Times New Roman" w:cs="Times New Roman"/>
          <w:sz w:val="20"/>
          <w:szCs w:val="20"/>
        </w:rPr>
        <w:t>3</w:t>
      </w:r>
      <w:r w:rsidR="00553877" w:rsidRPr="00B8690B">
        <w:rPr>
          <w:rFonts w:ascii="Times New Roman" w:hAnsi="Times New Roman" w:cs="Times New Roman"/>
          <w:sz w:val="20"/>
          <w:szCs w:val="20"/>
        </w:rPr>
        <w:t>. відшкодувати З</w:t>
      </w:r>
      <w:r w:rsidR="00553877" w:rsidRPr="00B8690B">
        <w:rPr>
          <w:rFonts w:ascii="Times New Roman" w:eastAsia="Courier New" w:hAnsi="Times New Roman" w:cs="Times New Roman"/>
          <w:sz w:val="20"/>
          <w:szCs w:val="20"/>
        </w:rPr>
        <w:t>амо</w:t>
      </w:r>
      <w:r w:rsidR="00553877" w:rsidRPr="00B8690B">
        <w:rPr>
          <w:rFonts w:ascii="Times New Roman" w:hAnsi="Times New Roman" w:cs="Times New Roman"/>
          <w:sz w:val="20"/>
          <w:szCs w:val="20"/>
        </w:rPr>
        <w:t>вник</w:t>
      </w:r>
      <w:r w:rsidR="00553877" w:rsidRPr="00B8690B">
        <w:rPr>
          <w:rFonts w:ascii="Times New Roman" w:eastAsia="Courier New" w:hAnsi="Times New Roman" w:cs="Times New Roman"/>
          <w:sz w:val="20"/>
          <w:szCs w:val="20"/>
        </w:rPr>
        <w:t xml:space="preserve">у </w:t>
      </w:r>
      <w:r w:rsidR="00006191" w:rsidRPr="00B8690B">
        <w:rPr>
          <w:rFonts w:ascii="Times New Roman" w:eastAsia="Courier New" w:hAnsi="Times New Roman" w:cs="Times New Roman"/>
          <w:sz w:val="20"/>
          <w:szCs w:val="20"/>
        </w:rPr>
        <w:t>збитки в порядку, передбаченому цим Договором.</w:t>
      </w:r>
    </w:p>
    <w:p w14:paraId="1CE6DCD8" w14:textId="77777777" w:rsidR="00E55B9B" w:rsidRPr="00B8690B" w:rsidRDefault="00E55B9B" w:rsidP="00E55B9B">
      <w:pPr>
        <w:widowControl w:val="0"/>
        <w:pBdr>
          <w:top w:val="nil"/>
          <w:left w:val="nil"/>
          <w:bottom w:val="nil"/>
          <w:right w:val="nil"/>
          <w:between w:val="nil"/>
        </w:pBd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3.1.1</w:t>
      </w:r>
      <w:r w:rsidRPr="00B8690B">
        <w:rPr>
          <w:rFonts w:ascii="Times New Roman" w:hAnsi="Times New Roman" w:cs="Times New Roman"/>
          <w:color w:val="000000" w:themeColor="text1"/>
          <w:sz w:val="20"/>
          <w:szCs w:val="20"/>
          <w:lang w:val="ru-RU"/>
        </w:rPr>
        <w:t>4</w:t>
      </w:r>
      <w:r w:rsidRPr="00B8690B">
        <w:rPr>
          <w:rFonts w:ascii="Times New Roman" w:hAnsi="Times New Roman" w:cs="Times New Roman"/>
          <w:color w:val="000000" w:themeColor="text1"/>
          <w:sz w:val="20"/>
          <w:szCs w:val="20"/>
        </w:rPr>
        <w:t>.Виконавець зобов’язаний контролювати наявність повного пакету документів по кожній господарський операції Замовника, документальне оформлення якої відбулося на складі. Виконавець зобов’язаний контролювати та забезпечити надходження документів від іншої сторони Замовника</w:t>
      </w:r>
      <w:r w:rsidRPr="00B8690B">
        <w:rPr>
          <w:rFonts w:ascii="Times New Roman" w:hAnsi="Times New Roman" w:cs="Times New Roman"/>
          <w:color w:val="000000" w:themeColor="text1"/>
          <w:sz w:val="20"/>
          <w:szCs w:val="20"/>
          <w:lang w:val="ru-RU"/>
        </w:rPr>
        <w:t xml:space="preserve">, </w:t>
      </w:r>
      <w:r w:rsidRPr="00B8690B">
        <w:rPr>
          <w:rFonts w:ascii="Times New Roman" w:hAnsi="Times New Roman" w:cs="Times New Roman"/>
          <w:color w:val="000000" w:themeColor="text1"/>
          <w:sz w:val="20"/>
          <w:szCs w:val="20"/>
        </w:rPr>
        <w:t xml:space="preserve">що підтверджують господарську операцію  Замовника на складі Виконавця (товарно-транспортні накладні, видаткові накладні на поставку товару Постачальнику, повернення Товару Постачальнику і </w:t>
      </w:r>
      <w:proofErr w:type="spellStart"/>
      <w:r w:rsidRPr="00B8690B">
        <w:rPr>
          <w:rFonts w:ascii="Times New Roman" w:hAnsi="Times New Roman" w:cs="Times New Roman"/>
          <w:color w:val="000000" w:themeColor="text1"/>
          <w:sz w:val="20"/>
          <w:szCs w:val="20"/>
        </w:rPr>
        <w:t>т.д</w:t>
      </w:r>
      <w:proofErr w:type="spellEnd"/>
      <w:r w:rsidRPr="00B8690B">
        <w:rPr>
          <w:rFonts w:ascii="Times New Roman" w:hAnsi="Times New Roman" w:cs="Times New Roman"/>
          <w:color w:val="000000" w:themeColor="text1"/>
          <w:sz w:val="20"/>
          <w:szCs w:val="20"/>
        </w:rPr>
        <w:t>.) .</w:t>
      </w:r>
    </w:p>
    <w:p w14:paraId="1B93B280" w14:textId="619D5EB2" w:rsidR="001D004D" w:rsidRPr="00B8690B" w:rsidRDefault="001D004D" w:rsidP="001D004D">
      <w:pPr>
        <w:widowControl w:val="0"/>
        <w:pBdr>
          <w:top w:val="nil"/>
          <w:left w:val="nil"/>
          <w:bottom w:val="nil"/>
          <w:right w:val="nil"/>
          <w:between w:val="nil"/>
        </w:pBd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3.1.15. </w:t>
      </w:r>
      <w:r w:rsidR="00376C44" w:rsidRPr="00B8690B">
        <w:rPr>
          <w:rFonts w:ascii="Times New Roman" w:hAnsi="Times New Roman" w:cs="Times New Roman"/>
          <w:sz w:val="20"/>
          <w:szCs w:val="20"/>
        </w:rPr>
        <w:t xml:space="preserve">зробити фотофіксацію процедури приймання/відвантаження та </w:t>
      </w:r>
      <w:r w:rsidRPr="00B8690B">
        <w:rPr>
          <w:rFonts w:ascii="Times New Roman" w:hAnsi="Times New Roman" w:cs="Times New Roman"/>
          <w:color w:val="000000" w:themeColor="text1"/>
          <w:sz w:val="20"/>
          <w:szCs w:val="20"/>
        </w:rPr>
        <w:t>вести відеоспостереження процедури приймання</w:t>
      </w:r>
      <w:r w:rsidR="00376C44" w:rsidRPr="00B8690B">
        <w:rPr>
          <w:rFonts w:ascii="Times New Roman" w:hAnsi="Times New Roman" w:cs="Times New Roman"/>
          <w:color w:val="000000" w:themeColor="text1"/>
          <w:sz w:val="20"/>
          <w:szCs w:val="20"/>
        </w:rPr>
        <w:t xml:space="preserve">/відвантаження </w:t>
      </w:r>
      <w:r w:rsidRPr="00B8690B">
        <w:rPr>
          <w:rFonts w:ascii="Times New Roman" w:hAnsi="Times New Roman" w:cs="Times New Roman"/>
          <w:color w:val="000000" w:themeColor="text1"/>
          <w:sz w:val="20"/>
          <w:szCs w:val="20"/>
        </w:rPr>
        <w:t xml:space="preserve"> товару на складі Виконавця шляхом відеозапису процесу приймання на цифровому носії, на протязі всього часу приймання товару, з моменту в'їзду автомобіля в Зону розвантаження транспортного засобу, </w:t>
      </w:r>
      <w:proofErr w:type="spellStart"/>
      <w:r w:rsidRPr="00B8690B">
        <w:rPr>
          <w:rFonts w:ascii="Times New Roman" w:hAnsi="Times New Roman" w:cs="Times New Roman"/>
          <w:color w:val="000000" w:themeColor="text1"/>
          <w:sz w:val="20"/>
          <w:szCs w:val="20"/>
        </w:rPr>
        <w:t>розпломбування</w:t>
      </w:r>
      <w:proofErr w:type="spellEnd"/>
      <w:r w:rsidRPr="00B8690B">
        <w:rPr>
          <w:rFonts w:ascii="Times New Roman" w:hAnsi="Times New Roman" w:cs="Times New Roman"/>
          <w:color w:val="000000" w:themeColor="text1"/>
          <w:sz w:val="20"/>
          <w:szCs w:val="20"/>
        </w:rPr>
        <w:t xml:space="preserve"> та до повного розвантаження автомобіля, приймання товару на зберігання і переміщення його на зберігання , а також зняття зі зберігання та завантаження товару на транспортний засіб з опломбуванням транспорту.</w:t>
      </w:r>
    </w:p>
    <w:p w14:paraId="0C338A2E" w14:textId="172E3FDF" w:rsidR="001D004D" w:rsidRPr="00B8690B" w:rsidRDefault="001D004D" w:rsidP="001D004D">
      <w:pPr>
        <w:widowControl w:val="0"/>
        <w:pBdr>
          <w:top w:val="nil"/>
          <w:left w:val="nil"/>
          <w:bottom w:val="nil"/>
          <w:right w:val="nil"/>
          <w:between w:val="nil"/>
        </w:pBd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Зберігання відеоматеріалів в такому випадку , а саме відео з камер - 21 (двадцять один) день, які Виконавець зобов’язаний негайно надавати Замовнику у разі коли від Замовника є такий запит</w:t>
      </w:r>
      <w:r w:rsidR="00FA71D4" w:rsidRPr="00B8690B">
        <w:rPr>
          <w:rFonts w:ascii="Times New Roman" w:hAnsi="Times New Roman" w:cs="Times New Roman"/>
          <w:color w:val="000000" w:themeColor="text1"/>
          <w:sz w:val="20"/>
          <w:szCs w:val="20"/>
        </w:rPr>
        <w:t>.</w:t>
      </w:r>
    </w:p>
    <w:p w14:paraId="77D8F991" w14:textId="77777777" w:rsidR="001D004D" w:rsidRPr="00B8690B" w:rsidRDefault="001D004D" w:rsidP="00E55B9B">
      <w:pPr>
        <w:widowControl w:val="0"/>
        <w:pBdr>
          <w:top w:val="nil"/>
          <w:left w:val="nil"/>
          <w:bottom w:val="nil"/>
          <w:right w:val="nil"/>
          <w:between w:val="nil"/>
        </w:pBdr>
        <w:spacing w:line="240" w:lineRule="auto"/>
        <w:jc w:val="both"/>
        <w:rPr>
          <w:rFonts w:ascii="Times New Roman" w:hAnsi="Times New Roman" w:cs="Times New Roman"/>
          <w:color w:val="000000" w:themeColor="text1"/>
          <w:sz w:val="20"/>
          <w:szCs w:val="20"/>
        </w:rPr>
      </w:pPr>
    </w:p>
    <w:p w14:paraId="35AB4661" w14:textId="77777777" w:rsidR="00A459A3" w:rsidRPr="00B8690B" w:rsidRDefault="00A459A3" w:rsidP="003122EC">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p>
    <w:p w14:paraId="0CC3E62A" w14:textId="10789CE2" w:rsidR="00CC7104"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b/>
          <w:sz w:val="20"/>
          <w:szCs w:val="20"/>
          <w:u w:val="single"/>
        </w:rPr>
      </w:pPr>
      <w:r w:rsidRPr="00B8690B">
        <w:rPr>
          <w:rFonts w:ascii="Times New Roman" w:hAnsi="Times New Roman" w:cs="Times New Roman"/>
          <w:b/>
          <w:sz w:val="20"/>
          <w:szCs w:val="20"/>
        </w:rPr>
        <w:t>3</w:t>
      </w:r>
      <w:r w:rsidR="00553877" w:rsidRPr="00B8690B">
        <w:rPr>
          <w:rFonts w:ascii="Times New Roman" w:hAnsi="Times New Roman" w:cs="Times New Roman"/>
          <w:b/>
          <w:sz w:val="20"/>
          <w:szCs w:val="20"/>
        </w:rPr>
        <w:t>.2</w:t>
      </w:r>
      <w:r w:rsidR="00553877" w:rsidRPr="00B8690B">
        <w:rPr>
          <w:rFonts w:ascii="Times New Roman" w:eastAsia="Courier New" w:hAnsi="Times New Roman" w:cs="Times New Roman"/>
          <w:b/>
          <w:sz w:val="20"/>
          <w:szCs w:val="20"/>
        </w:rPr>
        <w:t xml:space="preserve">. </w:t>
      </w:r>
      <w:r w:rsidR="00553877" w:rsidRPr="00B8690B">
        <w:rPr>
          <w:rFonts w:ascii="Times New Roman" w:hAnsi="Times New Roman" w:cs="Times New Roman"/>
          <w:b/>
          <w:sz w:val="20"/>
          <w:szCs w:val="20"/>
          <w:u w:val="single"/>
        </w:rPr>
        <w:t>Виконав</w:t>
      </w:r>
      <w:r w:rsidR="00553877" w:rsidRPr="00B8690B">
        <w:rPr>
          <w:rFonts w:ascii="Times New Roman" w:eastAsia="Courier New" w:hAnsi="Times New Roman" w:cs="Times New Roman"/>
          <w:b/>
          <w:sz w:val="20"/>
          <w:szCs w:val="20"/>
          <w:u w:val="single"/>
        </w:rPr>
        <w:t>е</w:t>
      </w:r>
      <w:r w:rsidR="00553877" w:rsidRPr="00B8690B">
        <w:rPr>
          <w:rFonts w:ascii="Times New Roman" w:hAnsi="Times New Roman" w:cs="Times New Roman"/>
          <w:b/>
          <w:sz w:val="20"/>
          <w:szCs w:val="20"/>
          <w:u w:val="single"/>
        </w:rPr>
        <w:t xml:space="preserve">ць має право: </w:t>
      </w:r>
    </w:p>
    <w:p w14:paraId="04552EFB" w14:textId="44FBCB36" w:rsidR="00CC7104" w:rsidRPr="00B8690B" w:rsidRDefault="00FB738E" w:rsidP="003122EC">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 xml:space="preserve">.2.1. вимагати здійснення оплати відповідно до умов цього </w:t>
      </w:r>
      <w:r w:rsidR="00006191" w:rsidRPr="00B8690B">
        <w:rPr>
          <w:rFonts w:ascii="Times New Roman" w:hAnsi="Times New Roman" w:cs="Times New Roman"/>
          <w:sz w:val="20"/>
          <w:szCs w:val="20"/>
        </w:rPr>
        <w:t>Д</w:t>
      </w:r>
      <w:r w:rsidR="00553877" w:rsidRPr="00B8690B">
        <w:rPr>
          <w:rFonts w:ascii="Times New Roman" w:hAnsi="Times New Roman" w:cs="Times New Roman"/>
          <w:sz w:val="20"/>
          <w:szCs w:val="20"/>
        </w:rPr>
        <w:t>оговор</w:t>
      </w:r>
      <w:r w:rsidR="00553877" w:rsidRPr="00B8690B">
        <w:rPr>
          <w:rFonts w:ascii="Times New Roman" w:eastAsia="Courier New" w:hAnsi="Times New Roman" w:cs="Times New Roman"/>
          <w:sz w:val="20"/>
          <w:szCs w:val="20"/>
        </w:rPr>
        <w:t xml:space="preserve">у; </w:t>
      </w:r>
    </w:p>
    <w:p w14:paraId="0A0794D4" w14:textId="77777777" w:rsidR="00B54EEF" w:rsidRPr="00B8690B" w:rsidRDefault="00FB738E" w:rsidP="003122EC">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.2.2. вибору способів розвантажен</w:t>
      </w:r>
      <w:r w:rsidR="00553877" w:rsidRPr="00B8690B">
        <w:rPr>
          <w:rFonts w:ascii="Times New Roman" w:eastAsia="Courier New" w:hAnsi="Times New Roman" w:cs="Times New Roman"/>
          <w:sz w:val="20"/>
          <w:szCs w:val="20"/>
        </w:rPr>
        <w:t>ня</w:t>
      </w:r>
      <w:r w:rsidR="00553877" w:rsidRPr="00B8690B">
        <w:rPr>
          <w:rFonts w:ascii="Times New Roman" w:hAnsi="Times New Roman" w:cs="Times New Roman"/>
          <w:sz w:val="20"/>
          <w:szCs w:val="20"/>
        </w:rPr>
        <w:t>, завантаження, зберігання Товару за умови забезпечення збереження Товару</w:t>
      </w:r>
      <w:r w:rsidR="00553877" w:rsidRPr="00B8690B">
        <w:rPr>
          <w:rFonts w:ascii="Times New Roman" w:eastAsia="Courier New" w:hAnsi="Times New Roman" w:cs="Times New Roman"/>
          <w:sz w:val="20"/>
          <w:szCs w:val="20"/>
        </w:rPr>
        <w:t xml:space="preserve">; </w:t>
      </w:r>
    </w:p>
    <w:p w14:paraId="22C1240A" w14:textId="68907C90" w:rsidR="00006191"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eastAsia="Courier New" w:hAnsi="Times New Roman" w:cs="Times New Roman"/>
          <w:sz w:val="20"/>
          <w:szCs w:val="20"/>
        </w:rPr>
        <w:t>3</w:t>
      </w:r>
      <w:r w:rsidR="00553877" w:rsidRPr="00B8690B">
        <w:rPr>
          <w:rFonts w:ascii="Times New Roman" w:hAnsi="Times New Roman" w:cs="Times New Roman"/>
          <w:sz w:val="20"/>
          <w:szCs w:val="20"/>
        </w:rPr>
        <w:t xml:space="preserve">.2.3. </w:t>
      </w:r>
      <w:r w:rsidR="00006191" w:rsidRPr="00B8690B">
        <w:rPr>
          <w:rFonts w:ascii="Times New Roman" w:hAnsi="Times New Roman" w:cs="Times New Roman"/>
          <w:sz w:val="20"/>
          <w:szCs w:val="20"/>
        </w:rPr>
        <w:t>в</w:t>
      </w:r>
      <w:r w:rsidR="00553877" w:rsidRPr="00B8690B">
        <w:rPr>
          <w:rFonts w:ascii="Times New Roman" w:hAnsi="Times New Roman" w:cs="Times New Roman"/>
          <w:sz w:val="20"/>
          <w:szCs w:val="20"/>
        </w:rPr>
        <w:t>итребувати від Замовника прогнозований план надходження</w:t>
      </w:r>
      <w:r w:rsidR="00006191" w:rsidRPr="00B8690B">
        <w:rPr>
          <w:rFonts w:ascii="Times New Roman" w:hAnsi="Times New Roman" w:cs="Times New Roman"/>
          <w:sz w:val="20"/>
          <w:szCs w:val="20"/>
        </w:rPr>
        <w:t xml:space="preserve"> та відвантаження </w:t>
      </w:r>
      <w:r w:rsidR="00553877" w:rsidRPr="00B8690B">
        <w:rPr>
          <w:rFonts w:ascii="Times New Roman" w:hAnsi="Times New Roman" w:cs="Times New Roman"/>
          <w:sz w:val="20"/>
          <w:szCs w:val="20"/>
        </w:rPr>
        <w:t>Товару на</w:t>
      </w:r>
      <w:r w:rsidR="00006191" w:rsidRPr="00B8690B">
        <w:rPr>
          <w:rFonts w:ascii="Times New Roman" w:hAnsi="Times New Roman" w:cs="Times New Roman"/>
          <w:sz w:val="20"/>
          <w:szCs w:val="20"/>
        </w:rPr>
        <w:t>/зі</w:t>
      </w:r>
      <w:r w:rsidR="00553877" w:rsidRPr="00B8690B">
        <w:rPr>
          <w:rFonts w:ascii="Times New Roman" w:hAnsi="Times New Roman" w:cs="Times New Roman"/>
          <w:sz w:val="20"/>
          <w:szCs w:val="20"/>
        </w:rPr>
        <w:t xml:space="preserve"> зберігання</w:t>
      </w:r>
      <w:r w:rsidR="00006191" w:rsidRPr="00B8690B">
        <w:rPr>
          <w:rFonts w:ascii="Times New Roman" w:hAnsi="Times New Roman" w:cs="Times New Roman"/>
          <w:sz w:val="20"/>
          <w:szCs w:val="20"/>
        </w:rPr>
        <w:t>;</w:t>
      </w:r>
    </w:p>
    <w:p w14:paraId="3F17A2D6" w14:textId="10FF8F2C" w:rsidR="00006191"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3</w:t>
      </w:r>
      <w:r w:rsidR="00006191" w:rsidRPr="00B8690B">
        <w:rPr>
          <w:rFonts w:ascii="Times New Roman" w:hAnsi="Times New Roman" w:cs="Times New Roman"/>
          <w:sz w:val="20"/>
          <w:szCs w:val="20"/>
        </w:rPr>
        <w:t>.2.4. вимагати від Замовника дотримання умов, передбачений в п. 2.1.3 цього Договору;</w:t>
      </w:r>
    </w:p>
    <w:p w14:paraId="0F527C83" w14:textId="2C7B966E" w:rsidR="00CC7104" w:rsidRPr="00B8690B" w:rsidRDefault="00FB738E" w:rsidP="003122EC">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.2.</w:t>
      </w:r>
      <w:r w:rsidR="00A459A3" w:rsidRPr="00B8690B">
        <w:rPr>
          <w:rFonts w:ascii="Times New Roman" w:hAnsi="Times New Roman" w:cs="Times New Roman"/>
          <w:sz w:val="20"/>
          <w:szCs w:val="20"/>
        </w:rPr>
        <w:t>5</w:t>
      </w:r>
      <w:r w:rsidR="00553877" w:rsidRPr="00B8690B">
        <w:rPr>
          <w:rFonts w:ascii="Times New Roman" w:eastAsia="Courier New" w:hAnsi="Times New Roman" w:cs="Times New Roman"/>
          <w:sz w:val="20"/>
          <w:szCs w:val="20"/>
        </w:rPr>
        <w:t xml:space="preserve">. </w:t>
      </w:r>
      <w:r w:rsidR="00553877" w:rsidRPr="00B8690B">
        <w:rPr>
          <w:rFonts w:ascii="Times New Roman" w:hAnsi="Times New Roman" w:cs="Times New Roman"/>
          <w:sz w:val="20"/>
          <w:szCs w:val="20"/>
        </w:rPr>
        <w:t>не приймати Товар на зберігання від Замовника у разі невиконання ним умов п.</w:t>
      </w:r>
      <w:r w:rsidR="009926ED" w:rsidRPr="00B8690B">
        <w:rPr>
          <w:rFonts w:ascii="Times New Roman" w:hAnsi="Times New Roman" w:cs="Times New Roman"/>
          <w:sz w:val="20"/>
          <w:szCs w:val="20"/>
        </w:rPr>
        <w:t>4</w:t>
      </w:r>
      <w:r w:rsidR="00553877" w:rsidRPr="00B8690B">
        <w:rPr>
          <w:rFonts w:ascii="Times New Roman" w:hAnsi="Times New Roman" w:cs="Times New Roman"/>
          <w:sz w:val="20"/>
          <w:szCs w:val="20"/>
        </w:rPr>
        <w:t>.1.</w:t>
      </w:r>
      <w:r w:rsidR="000815EC" w:rsidRPr="00B8690B">
        <w:rPr>
          <w:rFonts w:ascii="Times New Roman" w:hAnsi="Times New Roman" w:cs="Times New Roman"/>
          <w:sz w:val="20"/>
          <w:szCs w:val="20"/>
        </w:rPr>
        <w:t>6</w:t>
      </w:r>
      <w:r w:rsidR="00553877" w:rsidRPr="00B8690B">
        <w:rPr>
          <w:rFonts w:ascii="Times New Roman" w:hAnsi="Times New Roman" w:cs="Times New Roman"/>
          <w:sz w:val="20"/>
          <w:szCs w:val="20"/>
        </w:rPr>
        <w:t xml:space="preserve"> Догово</w:t>
      </w:r>
      <w:r w:rsidR="00553877" w:rsidRPr="00B8690B">
        <w:rPr>
          <w:rFonts w:ascii="Times New Roman" w:eastAsia="Courier New" w:hAnsi="Times New Roman" w:cs="Times New Roman"/>
          <w:sz w:val="20"/>
          <w:szCs w:val="20"/>
        </w:rPr>
        <w:t xml:space="preserve">ру; </w:t>
      </w:r>
    </w:p>
    <w:p w14:paraId="1C93274B" w14:textId="503A2A2B" w:rsidR="00CC7104" w:rsidRPr="00B8690B" w:rsidRDefault="00FB738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3</w:t>
      </w:r>
      <w:r w:rsidR="00553877" w:rsidRPr="00B8690B">
        <w:rPr>
          <w:rFonts w:ascii="Times New Roman" w:hAnsi="Times New Roman" w:cs="Times New Roman"/>
          <w:sz w:val="20"/>
          <w:szCs w:val="20"/>
        </w:rPr>
        <w:t>.2.</w:t>
      </w:r>
      <w:r w:rsidR="00A459A3" w:rsidRPr="00B8690B">
        <w:rPr>
          <w:rFonts w:ascii="Times New Roman" w:hAnsi="Times New Roman" w:cs="Times New Roman"/>
          <w:sz w:val="20"/>
          <w:szCs w:val="20"/>
        </w:rPr>
        <w:t>6</w:t>
      </w:r>
      <w:r w:rsidR="00553877" w:rsidRPr="00B8690B">
        <w:rPr>
          <w:rFonts w:ascii="Times New Roman" w:hAnsi="Times New Roman" w:cs="Times New Roman"/>
          <w:sz w:val="20"/>
          <w:szCs w:val="20"/>
        </w:rPr>
        <w:t>. у разі порушення термінів оплати послуг Виконавця Замовником</w:t>
      </w:r>
      <w:r w:rsidR="00830186" w:rsidRPr="00B8690B">
        <w:rPr>
          <w:rFonts w:ascii="Times New Roman" w:hAnsi="Times New Roman" w:cs="Times New Roman"/>
          <w:sz w:val="20"/>
          <w:szCs w:val="20"/>
        </w:rPr>
        <w:t xml:space="preserve"> на 5 (п’ять) та більше календарних днів</w:t>
      </w:r>
      <w:r w:rsidR="00D36D0B" w:rsidRPr="00B8690B">
        <w:rPr>
          <w:rFonts w:ascii="Times New Roman" w:hAnsi="Times New Roman" w:cs="Times New Roman"/>
          <w:sz w:val="20"/>
          <w:szCs w:val="20"/>
        </w:rPr>
        <w:t xml:space="preserve">, </w:t>
      </w:r>
      <w:r w:rsidR="00DF2C01" w:rsidRPr="00B8690B">
        <w:rPr>
          <w:rFonts w:ascii="Times New Roman" w:hAnsi="Times New Roman" w:cs="Times New Roman"/>
          <w:sz w:val="20"/>
          <w:szCs w:val="20"/>
        </w:rPr>
        <w:t>ніж передбачено п.</w:t>
      </w:r>
      <w:r w:rsidR="00963136" w:rsidRPr="00B8690B">
        <w:rPr>
          <w:rFonts w:ascii="Times New Roman" w:hAnsi="Times New Roman" w:cs="Times New Roman"/>
          <w:sz w:val="20"/>
          <w:szCs w:val="20"/>
        </w:rPr>
        <w:t>6.11 Договору,</w:t>
      </w:r>
      <w:r w:rsidR="00553877" w:rsidRPr="00B8690B">
        <w:rPr>
          <w:rFonts w:ascii="Times New Roman" w:hAnsi="Times New Roman" w:cs="Times New Roman"/>
          <w:sz w:val="20"/>
          <w:szCs w:val="20"/>
        </w:rPr>
        <w:t xml:space="preserve"> у тому числі у разі дострокового припинення цього </w:t>
      </w:r>
      <w:r w:rsidR="00963136" w:rsidRPr="00B8690B">
        <w:rPr>
          <w:rFonts w:ascii="Times New Roman" w:hAnsi="Times New Roman" w:cs="Times New Roman"/>
          <w:sz w:val="20"/>
          <w:szCs w:val="20"/>
        </w:rPr>
        <w:t>Д</w:t>
      </w:r>
      <w:r w:rsidR="00553877" w:rsidRPr="00B8690B">
        <w:rPr>
          <w:rFonts w:ascii="Times New Roman" w:hAnsi="Times New Roman" w:cs="Times New Roman"/>
          <w:sz w:val="20"/>
          <w:szCs w:val="20"/>
        </w:rPr>
        <w:t xml:space="preserve">оговору, </w:t>
      </w:r>
      <w:r w:rsidR="00DA284E" w:rsidRPr="00B8690B">
        <w:rPr>
          <w:rFonts w:ascii="Times New Roman" w:hAnsi="Times New Roman" w:cs="Times New Roman"/>
          <w:sz w:val="20"/>
          <w:szCs w:val="20"/>
        </w:rPr>
        <w:t>а також у разі невиконання або неналежного виконання Замовником</w:t>
      </w:r>
      <w:r w:rsidR="00F33C40" w:rsidRPr="00B8690B">
        <w:rPr>
          <w:rFonts w:ascii="Times New Roman" w:hAnsi="Times New Roman" w:cs="Times New Roman"/>
          <w:sz w:val="20"/>
          <w:szCs w:val="20"/>
        </w:rPr>
        <w:t xml:space="preserve"> </w:t>
      </w:r>
      <w:proofErr w:type="spellStart"/>
      <w:r w:rsidR="00F33C40" w:rsidRPr="00B8690B">
        <w:rPr>
          <w:rFonts w:ascii="Times New Roman" w:hAnsi="Times New Roman" w:cs="Times New Roman"/>
          <w:sz w:val="20"/>
          <w:szCs w:val="20"/>
        </w:rPr>
        <w:t>п.п</w:t>
      </w:r>
      <w:proofErr w:type="spellEnd"/>
      <w:r w:rsidR="00F33C40" w:rsidRPr="00B8690B">
        <w:rPr>
          <w:rFonts w:ascii="Times New Roman" w:hAnsi="Times New Roman" w:cs="Times New Roman"/>
          <w:sz w:val="20"/>
          <w:szCs w:val="20"/>
        </w:rPr>
        <w:t xml:space="preserve">. </w:t>
      </w:r>
      <w:r w:rsidR="00A82459" w:rsidRPr="00B8690B">
        <w:rPr>
          <w:rFonts w:ascii="Times New Roman" w:hAnsi="Times New Roman" w:cs="Times New Roman"/>
          <w:sz w:val="20"/>
          <w:szCs w:val="20"/>
        </w:rPr>
        <w:t xml:space="preserve">2.1.3, </w:t>
      </w:r>
      <w:r w:rsidR="00F33C40" w:rsidRPr="00B8690B">
        <w:rPr>
          <w:rFonts w:ascii="Times New Roman" w:hAnsi="Times New Roman" w:cs="Times New Roman"/>
          <w:sz w:val="20"/>
          <w:szCs w:val="20"/>
        </w:rPr>
        <w:t xml:space="preserve">2.1.4, </w:t>
      </w:r>
      <w:r w:rsidR="00A82459" w:rsidRPr="00B8690B">
        <w:rPr>
          <w:rFonts w:ascii="Times New Roman" w:hAnsi="Times New Roman" w:cs="Times New Roman"/>
          <w:sz w:val="20"/>
          <w:szCs w:val="20"/>
        </w:rPr>
        <w:t xml:space="preserve">2.3.4, </w:t>
      </w:r>
      <w:r w:rsidR="00F33C40" w:rsidRPr="00B8690B">
        <w:rPr>
          <w:rFonts w:ascii="Times New Roman" w:hAnsi="Times New Roman" w:cs="Times New Roman"/>
          <w:sz w:val="20"/>
          <w:szCs w:val="20"/>
        </w:rPr>
        <w:t>4.1.4, 4.1.5, 4.1.6 цього Договору</w:t>
      </w:r>
      <w:r w:rsidR="00DA284E" w:rsidRPr="00B8690B">
        <w:rPr>
          <w:rFonts w:ascii="Times New Roman" w:hAnsi="Times New Roman" w:cs="Times New Roman"/>
          <w:sz w:val="20"/>
          <w:szCs w:val="20"/>
        </w:rPr>
        <w:t xml:space="preserve">, </w:t>
      </w:r>
      <w:r w:rsidR="00553877" w:rsidRPr="00B8690B">
        <w:rPr>
          <w:rFonts w:ascii="Times New Roman" w:hAnsi="Times New Roman" w:cs="Times New Roman"/>
          <w:sz w:val="20"/>
          <w:szCs w:val="20"/>
        </w:rPr>
        <w:t>Виконавець має право</w:t>
      </w:r>
      <w:r w:rsidR="00DA284E" w:rsidRPr="00B8690B">
        <w:rPr>
          <w:rFonts w:ascii="Times New Roman" w:hAnsi="Times New Roman" w:cs="Times New Roman"/>
          <w:sz w:val="20"/>
          <w:szCs w:val="20"/>
        </w:rPr>
        <w:t xml:space="preserve"> в односторонньому порядку, із звільненням його від відповідальності за це,</w:t>
      </w:r>
      <w:r w:rsidR="00553877" w:rsidRPr="00B8690B">
        <w:rPr>
          <w:rFonts w:ascii="Times New Roman" w:hAnsi="Times New Roman" w:cs="Times New Roman"/>
          <w:sz w:val="20"/>
          <w:szCs w:val="20"/>
        </w:rPr>
        <w:t xml:space="preserve"> призупинити </w:t>
      </w:r>
      <w:r w:rsidR="00DA284E" w:rsidRPr="00B8690B">
        <w:rPr>
          <w:rFonts w:ascii="Times New Roman" w:hAnsi="Times New Roman" w:cs="Times New Roman"/>
          <w:sz w:val="20"/>
          <w:szCs w:val="20"/>
        </w:rPr>
        <w:t>виконання своїх зобов’язань (надання послуг) за цим Договором</w:t>
      </w:r>
      <w:r w:rsidR="00553877" w:rsidRPr="00B8690B">
        <w:rPr>
          <w:rFonts w:ascii="Times New Roman" w:hAnsi="Times New Roman" w:cs="Times New Roman"/>
          <w:sz w:val="20"/>
          <w:szCs w:val="20"/>
        </w:rPr>
        <w:t xml:space="preserve"> до повної оплати послуг або погашення заборгованості Замовника за </w:t>
      </w:r>
      <w:r w:rsidR="0019279E" w:rsidRPr="00B8690B">
        <w:rPr>
          <w:rFonts w:ascii="Times New Roman" w:hAnsi="Times New Roman" w:cs="Times New Roman"/>
          <w:sz w:val="20"/>
          <w:szCs w:val="20"/>
        </w:rPr>
        <w:t>Д</w:t>
      </w:r>
      <w:r w:rsidR="00553877" w:rsidRPr="00B8690B">
        <w:rPr>
          <w:rFonts w:ascii="Times New Roman" w:hAnsi="Times New Roman" w:cs="Times New Roman"/>
          <w:sz w:val="20"/>
          <w:szCs w:val="20"/>
        </w:rPr>
        <w:t>оговором</w:t>
      </w:r>
      <w:r w:rsidR="00DA284E" w:rsidRPr="00B8690B">
        <w:rPr>
          <w:rFonts w:ascii="Times New Roman" w:hAnsi="Times New Roman" w:cs="Times New Roman"/>
          <w:sz w:val="20"/>
          <w:szCs w:val="20"/>
        </w:rPr>
        <w:t xml:space="preserve">, а також до виконання або належного виконання Замовником </w:t>
      </w:r>
      <w:proofErr w:type="spellStart"/>
      <w:r w:rsidR="00F33C40" w:rsidRPr="00B8690B">
        <w:rPr>
          <w:rFonts w:ascii="Times New Roman" w:hAnsi="Times New Roman" w:cs="Times New Roman"/>
          <w:sz w:val="20"/>
          <w:szCs w:val="20"/>
        </w:rPr>
        <w:t>п.п</w:t>
      </w:r>
      <w:proofErr w:type="spellEnd"/>
      <w:r w:rsidR="00F33C40" w:rsidRPr="00B8690B">
        <w:rPr>
          <w:rFonts w:ascii="Times New Roman" w:hAnsi="Times New Roman" w:cs="Times New Roman"/>
          <w:sz w:val="20"/>
          <w:szCs w:val="20"/>
        </w:rPr>
        <w:t xml:space="preserve">. </w:t>
      </w:r>
      <w:r w:rsidR="00A82459" w:rsidRPr="00B8690B">
        <w:rPr>
          <w:rFonts w:ascii="Times New Roman" w:hAnsi="Times New Roman" w:cs="Times New Roman"/>
          <w:sz w:val="20"/>
          <w:szCs w:val="20"/>
        </w:rPr>
        <w:t xml:space="preserve">2.1.3, </w:t>
      </w:r>
      <w:r w:rsidR="00F33C40" w:rsidRPr="00B8690B">
        <w:rPr>
          <w:rFonts w:ascii="Times New Roman" w:hAnsi="Times New Roman" w:cs="Times New Roman"/>
          <w:sz w:val="20"/>
          <w:szCs w:val="20"/>
        </w:rPr>
        <w:t xml:space="preserve">2.1.4, </w:t>
      </w:r>
      <w:r w:rsidR="00A82459" w:rsidRPr="00B8690B">
        <w:rPr>
          <w:rFonts w:ascii="Times New Roman" w:hAnsi="Times New Roman" w:cs="Times New Roman"/>
          <w:sz w:val="20"/>
          <w:szCs w:val="20"/>
        </w:rPr>
        <w:t xml:space="preserve">2.3.4, </w:t>
      </w:r>
      <w:r w:rsidR="00F33C40" w:rsidRPr="00B8690B">
        <w:rPr>
          <w:rFonts w:ascii="Times New Roman" w:hAnsi="Times New Roman" w:cs="Times New Roman"/>
          <w:sz w:val="20"/>
          <w:szCs w:val="20"/>
        </w:rPr>
        <w:t>4.1.4, 4.1.5, 4.1.6 цього Договору</w:t>
      </w:r>
      <w:r w:rsidR="0019279E" w:rsidRPr="00B8690B">
        <w:rPr>
          <w:rFonts w:ascii="Times New Roman" w:hAnsi="Times New Roman" w:cs="Times New Roman"/>
          <w:sz w:val="20"/>
          <w:szCs w:val="20"/>
        </w:rPr>
        <w:t xml:space="preserve">, у разі дострокового </w:t>
      </w:r>
      <w:r w:rsidR="00261AE4" w:rsidRPr="00B8690B">
        <w:rPr>
          <w:rFonts w:ascii="Times New Roman" w:hAnsi="Times New Roman" w:cs="Times New Roman"/>
          <w:sz w:val="20"/>
          <w:szCs w:val="20"/>
        </w:rPr>
        <w:t>припинення Сторонами цього Договору, Виконавець припиняє надавати послуги з дати, погодженої Сторонами</w:t>
      </w:r>
      <w:r w:rsidR="00D36D0B" w:rsidRPr="00B8690B">
        <w:rPr>
          <w:rFonts w:ascii="Times New Roman" w:hAnsi="Times New Roman" w:cs="Times New Roman"/>
          <w:sz w:val="20"/>
          <w:szCs w:val="20"/>
        </w:rPr>
        <w:t>.</w:t>
      </w:r>
    </w:p>
    <w:p w14:paraId="32C1861A" w14:textId="2CCD5086" w:rsidR="00CC7104" w:rsidRPr="00B8690B" w:rsidRDefault="00A459A3"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b/>
          <w:sz w:val="20"/>
          <w:szCs w:val="20"/>
          <w:u w:val="single"/>
        </w:rPr>
        <w:t>3.</w:t>
      </w:r>
      <w:r w:rsidRPr="00B8690B">
        <w:rPr>
          <w:rFonts w:ascii="Times New Roman" w:hAnsi="Times New Roman" w:cs="Times New Roman"/>
          <w:b/>
          <w:sz w:val="20"/>
          <w:szCs w:val="20"/>
          <w:u w:val="single"/>
          <w:lang w:val="ru-RU"/>
        </w:rPr>
        <w:t>3</w:t>
      </w:r>
      <w:r w:rsidRPr="00B8690B">
        <w:rPr>
          <w:rFonts w:ascii="Times New Roman" w:hAnsi="Times New Roman" w:cs="Times New Roman"/>
          <w:b/>
          <w:sz w:val="20"/>
          <w:szCs w:val="20"/>
          <w:u w:val="single"/>
        </w:rPr>
        <w:t>. Виконавець не має права</w:t>
      </w:r>
      <w:r w:rsidRPr="00B8690B">
        <w:rPr>
          <w:rFonts w:ascii="Times New Roman" w:hAnsi="Times New Roman" w:cs="Times New Roman"/>
          <w:sz w:val="20"/>
          <w:szCs w:val="20"/>
        </w:rPr>
        <w:t xml:space="preserve"> користуватися Товаром або утримувати Товар, пе</w:t>
      </w:r>
      <w:r w:rsidRPr="00B8690B">
        <w:rPr>
          <w:rFonts w:ascii="Times New Roman" w:eastAsia="Courier New" w:hAnsi="Times New Roman" w:cs="Times New Roman"/>
          <w:sz w:val="20"/>
          <w:szCs w:val="20"/>
        </w:rPr>
        <w:t>р</w:t>
      </w:r>
      <w:r w:rsidRPr="00B8690B">
        <w:rPr>
          <w:rFonts w:ascii="Times New Roman" w:hAnsi="Times New Roman" w:cs="Times New Roman"/>
          <w:sz w:val="20"/>
          <w:szCs w:val="20"/>
        </w:rPr>
        <w:t>еданим на зберігання за Договором;</w:t>
      </w:r>
      <w:r w:rsidR="00553877" w:rsidRPr="00B8690B">
        <w:rPr>
          <w:rFonts w:ascii="Times New Roman" w:hAnsi="Times New Roman" w:cs="Times New Roman"/>
          <w:sz w:val="20"/>
          <w:szCs w:val="20"/>
        </w:rPr>
        <w:t xml:space="preserve"> </w:t>
      </w:r>
    </w:p>
    <w:p w14:paraId="694E1A33" w14:textId="77777777" w:rsidR="00E12C4C" w:rsidRPr="00B8690B" w:rsidRDefault="00E12C4C"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p>
    <w:p w14:paraId="00000031" w14:textId="1044A238" w:rsidR="00C45046" w:rsidRPr="00B8690B" w:rsidRDefault="009926ED" w:rsidP="00E12C4C">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eastAsia="Courier New" w:hAnsi="Times New Roman" w:cs="Times New Roman"/>
          <w:b/>
          <w:sz w:val="20"/>
          <w:szCs w:val="20"/>
        </w:rPr>
        <w:t>4</w:t>
      </w:r>
      <w:r w:rsidR="00553877" w:rsidRPr="00B8690B">
        <w:rPr>
          <w:rFonts w:ascii="Times New Roman" w:eastAsia="Courier New" w:hAnsi="Times New Roman" w:cs="Times New Roman"/>
          <w:b/>
          <w:sz w:val="20"/>
          <w:szCs w:val="20"/>
        </w:rPr>
        <w:t xml:space="preserve">. </w:t>
      </w:r>
      <w:r w:rsidR="00553877" w:rsidRPr="00B8690B">
        <w:rPr>
          <w:rFonts w:ascii="Times New Roman" w:hAnsi="Times New Roman" w:cs="Times New Roman"/>
          <w:b/>
          <w:sz w:val="20"/>
          <w:szCs w:val="20"/>
        </w:rPr>
        <w:t>ПРАВА І ОБОВ'ЯЗ</w:t>
      </w:r>
      <w:r w:rsidR="00553877" w:rsidRPr="00B8690B">
        <w:rPr>
          <w:rFonts w:ascii="Times New Roman" w:eastAsia="Courier New" w:hAnsi="Times New Roman" w:cs="Times New Roman"/>
          <w:b/>
          <w:sz w:val="20"/>
          <w:szCs w:val="20"/>
        </w:rPr>
        <w:t xml:space="preserve">КИ </w:t>
      </w:r>
      <w:r w:rsidR="00553877" w:rsidRPr="00B8690B">
        <w:rPr>
          <w:rFonts w:ascii="Times New Roman" w:hAnsi="Times New Roman" w:cs="Times New Roman"/>
          <w:b/>
          <w:sz w:val="20"/>
          <w:szCs w:val="20"/>
        </w:rPr>
        <w:t>ЗАМОВНИКА</w:t>
      </w:r>
    </w:p>
    <w:p w14:paraId="00000032" w14:textId="622A3D8E" w:rsidR="00C45046" w:rsidRPr="00B8690B" w:rsidRDefault="009926ED" w:rsidP="003122EC">
      <w:pPr>
        <w:widowControl w:val="0"/>
        <w:pBdr>
          <w:top w:val="nil"/>
          <w:left w:val="nil"/>
          <w:bottom w:val="nil"/>
          <w:right w:val="nil"/>
          <w:between w:val="nil"/>
        </w:pBdr>
        <w:spacing w:line="240" w:lineRule="auto"/>
        <w:jc w:val="both"/>
        <w:rPr>
          <w:rFonts w:ascii="Times New Roman" w:hAnsi="Times New Roman" w:cs="Times New Roman"/>
          <w:b/>
          <w:sz w:val="20"/>
          <w:szCs w:val="20"/>
          <w:u w:val="single"/>
        </w:rPr>
      </w:pPr>
      <w:r w:rsidRPr="00B8690B">
        <w:rPr>
          <w:rFonts w:ascii="Times New Roman" w:hAnsi="Times New Roman" w:cs="Times New Roman"/>
          <w:b/>
          <w:sz w:val="20"/>
          <w:szCs w:val="20"/>
        </w:rPr>
        <w:t>4</w:t>
      </w:r>
      <w:r w:rsidR="00553877" w:rsidRPr="00B8690B">
        <w:rPr>
          <w:rFonts w:ascii="Times New Roman" w:hAnsi="Times New Roman" w:cs="Times New Roman"/>
          <w:b/>
          <w:sz w:val="20"/>
          <w:szCs w:val="20"/>
        </w:rPr>
        <w:t>.</w:t>
      </w:r>
      <w:r w:rsidR="00553877" w:rsidRPr="00B8690B">
        <w:rPr>
          <w:rFonts w:ascii="Times New Roman" w:hAnsi="Times New Roman" w:cs="Times New Roman"/>
          <w:b/>
          <w:sz w:val="20"/>
          <w:szCs w:val="20"/>
          <w:u w:val="single"/>
        </w:rPr>
        <w:t xml:space="preserve">1.Замовник зобов'язаний </w:t>
      </w:r>
    </w:p>
    <w:p w14:paraId="00000033" w14:textId="0811B832" w:rsidR="00C45046" w:rsidRPr="00B8690B" w:rsidRDefault="009926ED" w:rsidP="003122EC">
      <w:pPr>
        <w:widowControl w:val="0"/>
        <w:pBdr>
          <w:top w:val="nil"/>
          <w:left w:val="nil"/>
          <w:bottom w:val="nil"/>
          <w:right w:val="nil"/>
          <w:between w:val="nil"/>
        </w:pBdr>
        <w:spacing w:line="240" w:lineRule="auto"/>
        <w:jc w:val="both"/>
        <w:rPr>
          <w:rFonts w:ascii="Times New Roman" w:eastAsia="Courier New" w:hAnsi="Times New Roman" w:cs="Times New Roman"/>
          <w:i/>
          <w:sz w:val="20"/>
          <w:szCs w:val="20"/>
        </w:rPr>
      </w:pPr>
      <w:r w:rsidRPr="00B8690B">
        <w:rPr>
          <w:rFonts w:ascii="Times New Roman" w:hAnsi="Times New Roman" w:cs="Times New Roman"/>
          <w:sz w:val="20"/>
          <w:szCs w:val="20"/>
        </w:rPr>
        <w:t>4</w:t>
      </w:r>
      <w:r w:rsidR="00553877" w:rsidRPr="00B8690B">
        <w:rPr>
          <w:rFonts w:ascii="Times New Roman" w:hAnsi="Times New Roman" w:cs="Times New Roman"/>
          <w:sz w:val="20"/>
          <w:szCs w:val="20"/>
        </w:rPr>
        <w:t>.1.1.належним чином виконувати умови цього Догово</w:t>
      </w:r>
      <w:r w:rsidR="00553877" w:rsidRPr="00B8690B">
        <w:rPr>
          <w:rFonts w:ascii="Times New Roman" w:eastAsia="Courier New" w:hAnsi="Times New Roman" w:cs="Times New Roman"/>
          <w:sz w:val="20"/>
          <w:szCs w:val="20"/>
        </w:rPr>
        <w:t>ру</w:t>
      </w:r>
      <w:r w:rsidR="00553877" w:rsidRPr="00B8690B">
        <w:rPr>
          <w:rFonts w:ascii="Times New Roman" w:eastAsia="Courier New" w:hAnsi="Times New Roman" w:cs="Times New Roman"/>
          <w:i/>
          <w:sz w:val="20"/>
          <w:szCs w:val="20"/>
        </w:rPr>
        <w:t xml:space="preserve">; </w:t>
      </w:r>
    </w:p>
    <w:p w14:paraId="00000034" w14:textId="21BF5E8E" w:rsidR="00C45046" w:rsidRPr="00B8690B" w:rsidRDefault="009926ED"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4</w:t>
      </w:r>
      <w:r w:rsidR="00553877" w:rsidRPr="00B8690B">
        <w:rPr>
          <w:rFonts w:ascii="Times New Roman" w:hAnsi="Times New Roman" w:cs="Times New Roman"/>
          <w:sz w:val="20"/>
          <w:szCs w:val="20"/>
        </w:rPr>
        <w:t xml:space="preserve">.1.2.своєчасно в повному об'ємі здійснювати оплату наданих Виконавцем послуг за цим </w:t>
      </w:r>
      <w:r w:rsidR="003553FC" w:rsidRPr="00B8690B">
        <w:rPr>
          <w:rFonts w:ascii="Times New Roman" w:hAnsi="Times New Roman" w:cs="Times New Roman"/>
          <w:sz w:val="20"/>
          <w:szCs w:val="20"/>
        </w:rPr>
        <w:t>Д</w:t>
      </w:r>
      <w:r w:rsidR="00553877" w:rsidRPr="00B8690B">
        <w:rPr>
          <w:rFonts w:ascii="Times New Roman" w:hAnsi="Times New Roman" w:cs="Times New Roman"/>
          <w:sz w:val="20"/>
          <w:szCs w:val="20"/>
        </w:rPr>
        <w:t xml:space="preserve">оговором згідно договірних цін (тарифів), затверджених </w:t>
      </w:r>
      <w:r w:rsidR="003553FC" w:rsidRPr="00B8690B">
        <w:rPr>
          <w:rFonts w:ascii="Times New Roman" w:hAnsi="Times New Roman" w:cs="Times New Roman"/>
          <w:sz w:val="20"/>
          <w:szCs w:val="20"/>
        </w:rPr>
        <w:t>С</w:t>
      </w:r>
      <w:r w:rsidR="00553877" w:rsidRPr="00B8690B">
        <w:rPr>
          <w:rFonts w:ascii="Times New Roman" w:hAnsi="Times New Roman" w:cs="Times New Roman"/>
          <w:sz w:val="20"/>
          <w:szCs w:val="20"/>
        </w:rPr>
        <w:t xml:space="preserve">торонами у відповідному Протоколі узгодження договірних цін (тарифів) на послуги з </w:t>
      </w:r>
      <w:r w:rsidR="003553FC" w:rsidRPr="00B8690B">
        <w:rPr>
          <w:rFonts w:ascii="Times New Roman" w:hAnsi="Times New Roman" w:cs="Times New Roman"/>
          <w:sz w:val="20"/>
          <w:szCs w:val="20"/>
        </w:rPr>
        <w:t>Д</w:t>
      </w:r>
      <w:r w:rsidR="00553877" w:rsidRPr="00B8690B">
        <w:rPr>
          <w:rFonts w:ascii="Times New Roman" w:hAnsi="Times New Roman" w:cs="Times New Roman"/>
          <w:sz w:val="20"/>
          <w:szCs w:val="20"/>
        </w:rPr>
        <w:t xml:space="preserve">оговору; </w:t>
      </w:r>
    </w:p>
    <w:p w14:paraId="4F617C04" w14:textId="70385BF7" w:rsidR="00006191" w:rsidRPr="00B8690B" w:rsidRDefault="009926ED"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eastAsia="Courier New" w:hAnsi="Times New Roman" w:cs="Times New Roman"/>
          <w:sz w:val="20"/>
          <w:szCs w:val="20"/>
        </w:rPr>
        <w:t>4</w:t>
      </w:r>
      <w:r w:rsidR="00553877" w:rsidRPr="00B8690B">
        <w:rPr>
          <w:rFonts w:ascii="Times New Roman" w:hAnsi="Times New Roman" w:cs="Times New Roman"/>
          <w:sz w:val="20"/>
          <w:szCs w:val="20"/>
        </w:rPr>
        <w:t>.1.3. упродовж трьох робочих днів до дати вступу в силу нових реквізитів Замовника та/або зміни у складі виконавчого орган</w:t>
      </w:r>
      <w:r w:rsidR="00553877" w:rsidRPr="00B8690B">
        <w:rPr>
          <w:rFonts w:ascii="Times New Roman" w:eastAsia="Courier New" w:hAnsi="Times New Roman" w:cs="Times New Roman"/>
          <w:sz w:val="20"/>
          <w:szCs w:val="20"/>
        </w:rPr>
        <w:t xml:space="preserve">у </w:t>
      </w:r>
      <w:r w:rsidR="00553877" w:rsidRPr="00B8690B">
        <w:rPr>
          <w:rFonts w:ascii="Times New Roman" w:hAnsi="Times New Roman" w:cs="Times New Roman"/>
          <w:sz w:val="20"/>
          <w:szCs w:val="20"/>
        </w:rPr>
        <w:t xml:space="preserve">замовника, </w:t>
      </w:r>
      <w:r w:rsidR="005F139D" w:rsidRPr="00B8690B">
        <w:rPr>
          <w:rFonts w:ascii="Times New Roman" w:hAnsi="Times New Roman" w:cs="Times New Roman"/>
          <w:sz w:val="20"/>
          <w:szCs w:val="20"/>
        </w:rPr>
        <w:t xml:space="preserve"> </w:t>
      </w:r>
      <w:r w:rsidR="003553FC" w:rsidRPr="00B8690B">
        <w:rPr>
          <w:rFonts w:ascii="Times New Roman" w:hAnsi="Times New Roman" w:cs="Times New Roman"/>
          <w:sz w:val="20"/>
          <w:szCs w:val="20"/>
        </w:rPr>
        <w:t xml:space="preserve">письмово </w:t>
      </w:r>
      <w:r w:rsidR="00553877" w:rsidRPr="00B8690B">
        <w:rPr>
          <w:rFonts w:ascii="Times New Roman" w:hAnsi="Times New Roman" w:cs="Times New Roman"/>
          <w:sz w:val="20"/>
          <w:szCs w:val="20"/>
        </w:rPr>
        <w:t xml:space="preserve">повідомити Виконавця про такі зміни і надати належним чином завірені Замовником копії документів, що підтверджують такі зміни; </w:t>
      </w:r>
    </w:p>
    <w:p w14:paraId="5F63EA2A" w14:textId="057E49AD" w:rsidR="001B5D10" w:rsidRPr="00B8690B" w:rsidRDefault="009926ED"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4</w:t>
      </w:r>
      <w:r w:rsidR="00553877" w:rsidRPr="00B8690B">
        <w:rPr>
          <w:rFonts w:ascii="Times New Roman" w:hAnsi="Times New Roman" w:cs="Times New Roman"/>
          <w:sz w:val="20"/>
          <w:szCs w:val="20"/>
        </w:rPr>
        <w:t xml:space="preserve">.1.4. </w:t>
      </w:r>
      <w:r w:rsidR="001B5D10" w:rsidRPr="00B8690B">
        <w:rPr>
          <w:rFonts w:ascii="Times New Roman" w:hAnsi="Times New Roman" w:cs="Times New Roman"/>
          <w:sz w:val="20"/>
          <w:szCs w:val="20"/>
        </w:rPr>
        <w:t>надавати Виконавцю своєчасно та в порядку, передбаченому цим Договором, плани надходження та відвантаження Товару, Розпорядження/Замовлення на приймання та/або відвантаження (повернення) Товару зі зберігання, інформацію, необхідну для оформлення Виконавцем первинних документів, передбачених цим Договором;</w:t>
      </w:r>
    </w:p>
    <w:p w14:paraId="7A2CCC55" w14:textId="363E5AB7" w:rsidR="00006191" w:rsidRPr="00B8690B" w:rsidRDefault="009926ED"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4</w:t>
      </w:r>
      <w:r w:rsidR="00553877" w:rsidRPr="00B8690B">
        <w:rPr>
          <w:rFonts w:ascii="Times New Roman" w:hAnsi="Times New Roman" w:cs="Times New Roman"/>
          <w:sz w:val="20"/>
          <w:szCs w:val="20"/>
        </w:rPr>
        <w:t>.1.</w:t>
      </w:r>
      <w:r w:rsidR="001B5D10" w:rsidRPr="00B8690B">
        <w:rPr>
          <w:rFonts w:ascii="Times New Roman" w:hAnsi="Times New Roman" w:cs="Times New Roman"/>
          <w:sz w:val="20"/>
          <w:szCs w:val="20"/>
        </w:rPr>
        <w:t>5</w:t>
      </w:r>
      <w:r w:rsidR="00553877" w:rsidRPr="00B8690B">
        <w:rPr>
          <w:rFonts w:ascii="Times New Roman" w:hAnsi="Times New Roman" w:cs="Times New Roman"/>
          <w:sz w:val="20"/>
          <w:szCs w:val="20"/>
        </w:rPr>
        <w:t>. надавати Виконавцю належним чином завірені копії, пе</w:t>
      </w:r>
      <w:r w:rsidR="00553877" w:rsidRPr="00B8690B">
        <w:rPr>
          <w:rFonts w:ascii="Times New Roman" w:eastAsia="Courier New" w:hAnsi="Times New Roman" w:cs="Times New Roman"/>
          <w:sz w:val="20"/>
          <w:szCs w:val="20"/>
        </w:rPr>
        <w:t>р</w:t>
      </w:r>
      <w:r w:rsidR="00553877" w:rsidRPr="00B8690B">
        <w:rPr>
          <w:rFonts w:ascii="Times New Roman" w:hAnsi="Times New Roman" w:cs="Times New Roman"/>
          <w:sz w:val="20"/>
          <w:szCs w:val="20"/>
        </w:rPr>
        <w:t>едбачених чинним законодавством, документів (сертифікатів якості, відповідності; висновків компетентних органів, у тому числі санітарно-епідеміологічної служби на переданий Товар, і тому подібне), а так само документів, що підтверджують умови зберіганн</w:t>
      </w:r>
      <w:r w:rsidR="00553877" w:rsidRPr="00B8690B">
        <w:rPr>
          <w:rFonts w:ascii="Times New Roman" w:eastAsia="Courier New" w:hAnsi="Times New Roman" w:cs="Times New Roman"/>
          <w:sz w:val="20"/>
          <w:szCs w:val="20"/>
        </w:rPr>
        <w:t xml:space="preserve">я </w:t>
      </w:r>
      <w:r w:rsidR="00553877" w:rsidRPr="00B8690B">
        <w:rPr>
          <w:rFonts w:ascii="Times New Roman" w:hAnsi="Times New Roman" w:cs="Times New Roman"/>
          <w:sz w:val="20"/>
          <w:szCs w:val="20"/>
        </w:rPr>
        <w:t>такого товару, безпек</w:t>
      </w:r>
      <w:r w:rsidR="001B5D10" w:rsidRPr="00B8690B">
        <w:rPr>
          <w:rFonts w:ascii="Times New Roman" w:hAnsi="Times New Roman" w:cs="Times New Roman"/>
          <w:sz w:val="20"/>
          <w:szCs w:val="20"/>
        </w:rPr>
        <w:t>у</w:t>
      </w:r>
      <w:r w:rsidR="00553877" w:rsidRPr="00B8690B">
        <w:rPr>
          <w:rFonts w:ascii="Times New Roman" w:hAnsi="Times New Roman" w:cs="Times New Roman"/>
          <w:sz w:val="20"/>
          <w:szCs w:val="20"/>
        </w:rPr>
        <w:t xml:space="preserve"> такого товару дл</w:t>
      </w:r>
      <w:r w:rsidR="00553877" w:rsidRPr="00B8690B">
        <w:rPr>
          <w:rFonts w:ascii="Times New Roman" w:eastAsia="Courier New" w:hAnsi="Times New Roman" w:cs="Times New Roman"/>
          <w:sz w:val="20"/>
          <w:szCs w:val="20"/>
        </w:rPr>
        <w:t xml:space="preserve">я </w:t>
      </w:r>
      <w:r w:rsidR="00553877" w:rsidRPr="00B8690B">
        <w:rPr>
          <w:rFonts w:ascii="Times New Roman" w:hAnsi="Times New Roman" w:cs="Times New Roman"/>
          <w:sz w:val="20"/>
          <w:szCs w:val="20"/>
        </w:rPr>
        <w:t xml:space="preserve">персоналу Виконавця; </w:t>
      </w:r>
    </w:p>
    <w:p w14:paraId="00000036" w14:textId="6B18F8A7" w:rsidR="00C45046" w:rsidRPr="00B8690B" w:rsidRDefault="009926ED"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lastRenderedPageBreak/>
        <w:t>4</w:t>
      </w:r>
      <w:r w:rsidR="00553877" w:rsidRPr="00B8690B">
        <w:rPr>
          <w:rFonts w:ascii="Times New Roman" w:hAnsi="Times New Roman" w:cs="Times New Roman"/>
          <w:sz w:val="20"/>
          <w:szCs w:val="20"/>
        </w:rPr>
        <w:t>.1.</w:t>
      </w:r>
      <w:r w:rsidR="001B5D10" w:rsidRPr="00B8690B">
        <w:rPr>
          <w:rFonts w:ascii="Times New Roman" w:hAnsi="Times New Roman" w:cs="Times New Roman"/>
          <w:sz w:val="20"/>
          <w:szCs w:val="20"/>
        </w:rPr>
        <w:t>6</w:t>
      </w:r>
      <w:r w:rsidR="00553877" w:rsidRPr="00B8690B">
        <w:rPr>
          <w:rFonts w:ascii="Times New Roman" w:hAnsi="Times New Roman" w:cs="Times New Roman"/>
          <w:sz w:val="20"/>
          <w:szCs w:val="20"/>
        </w:rPr>
        <w:t>. у разі передачі на зберігання Това</w:t>
      </w:r>
      <w:r w:rsidR="00553877" w:rsidRPr="00B8690B">
        <w:rPr>
          <w:rFonts w:ascii="Times New Roman" w:eastAsia="Courier New" w:hAnsi="Times New Roman" w:cs="Times New Roman"/>
          <w:sz w:val="20"/>
          <w:szCs w:val="20"/>
        </w:rPr>
        <w:t>р</w:t>
      </w:r>
      <w:r w:rsidR="00553877" w:rsidRPr="00B8690B">
        <w:rPr>
          <w:rFonts w:ascii="Times New Roman" w:hAnsi="Times New Roman" w:cs="Times New Roman"/>
          <w:sz w:val="20"/>
          <w:szCs w:val="20"/>
        </w:rPr>
        <w:t xml:space="preserve">у, умови зберігання якого відрізняються від звичайних умов зберігання товарів, та/або Товар має специфічні властивості, які можуть заподіяти збиток, завдати шкоди Виконавцю, або третім особам, або майну </w:t>
      </w:r>
      <w:r w:rsidR="000815EC" w:rsidRPr="00B8690B">
        <w:rPr>
          <w:rFonts w:ascii="Times New Roman" w:hAnsi="Times New Roman" w:cs="Times New Roman"/>
          <w:sz w:val="20"/>
          <w:szCs w:val="20"/>
        </w:rPr>
        <w:t>В</w:t>
      </w:r>
      <w:r w:rsidR="00553877" w:rsidRPr="00B8690B">
        <w:rPr>
          <w:rFonts w:ascii="Times New Roman" w:hAnsi="Times New Roman" w:cs="Times New Roman"/>
          <w:sz w:val="20"/>
          <w:szCs w:val="20"/>
        </w:rPr>
        <w:t>иконавця, майну третіх осіб, що знаходитьс</w:t>
      </w:r>
      <w:r w:rsidR="00553877" w:rsidRPr="00B8690B">
        <w:rPr>
          <w:rFonts w:ascii="Times New Roman" w:eastAsia="Courier New" w:hAnsi="Times New Roman" w:cs="Times New Roman"/>
          <w:sz w:val="20"/>
          <w:szCs w:val="20"/>
        </w:rPr>
        <w:t xml:space="preserve">я на </w:t>
      </w:r>
      <w:r w:rsidR="00553877" w:rsidRPr="00B8690B">
        <w:rPr>
          <w:rFonts w:ascii="Times New Roman" w:hAnsi="Times New Roman" w:cs="Times New Roman"/>
          <w:sz w:val="20"/>
          <w:szCs w:val="20"/>
        </w:rPr>
        <w:t xml:space="preserve">зберіганні </w:t>
      </w:r>
      <w:r w:rsidR="00553877" w:rsidRPr="00B8690B">
        <w:rPr>
          <w:rFonts w:ascii="Times New Roman" w:eastAsia="Courier New" w:hAnsi="Times New Roman" w:cs="Times New Roman"/>
          <w:sz w:val="20"/>
          <w:szCs w:val="20"/>
        </w:rPr>
        <w:t xml:space="preserve">у </w:t>
      </w:r>
      <w:r w:rsidR="000815EC" w:rsidRPr="00B8690B">
        <w:rPr>
          <w:rFonts w:ascii="Times New Roman" w:eastAsia="Courier New" w:hAnsi="Times New Roman" w:cs="Times New Roman"/>
          <w:sz w:val="20"/>
          <w:szCs w:val="20"/>
        </w:rPr>
        <w:t>В</w:t>
      </w:r>
      <w:r w:rsidR="00553877" w:rsidRPr="00B8690B">
        <w:rPr>
          <w:rFonts w:ascii="Times New Roman" w:hAnsi="Times New Roman" w:cs="Times New Roman"/>
          <w:sz w:val="20"/>
          <w:szCs w:val="20"/>
        </w:rPr>
        <w:t>икона</w:t>
      </w:r>
      <w:r w:rsidR="00553877" w:rsidRPr="00B8690B">
        <w:rPr>
          <w:rFonts w:ascii="Times New Roman" w:eastAsia="Courier New" w:hAnsi="Times New Roman" w:cs="Times New Roman"/>
          <w:sz w:val="20"/>
          <w:szCs w:val="20"/>
        </w:rPr>
        <w:t>в</w:t>
      </w:r>
      <w:r w:rsidR="00553877" w:rsidRPr="00B8690B">
        <w:rPr>
          <w:rFonts w:ascii="Times New Roman" w:hAnsi="Times New Roman" w:cs="Times New Roman"/>
          <w:sz w:val="20"/>
          <w:szCs w:val="20"/>
        </w:rPr>
        <w:t>ц</w:t>
      </w:r>
      <w:r w:rsidR="00553877" w:rsidRPr="00B8690B">
        <w:rPr>
          <w:rFonts w:ascii="Times New Roman" w:eastAsia="Courier New" w:hAnsi="Times New Roman" w:cs="Times New Roman"/>
          <w:sz w:val="20"/>
          <w:szCs w:val="20"/>
        </w:rPr>
        <w:t xml:space="preserve">я, </w:t>
      </w:r>
      <w:r w:rsidR="00553877" w:rsidRPr="00B8690B">
        <w:rPr>
          <w:rFonts w:ascii="Times New Roman" w:hAnsi="Times New Roman" w:cs="Times New Roman"/>
          <w:sz w:val="20"/>
          <w:szCs w:val="20"/>
        </w:rPr>
        <w:t xml:space="preserve">зобов'язаний </w:t>
      </w:r>
      <w:r w:rsidR="00553877" w:rsidRPr="00B8690B">
        <w:rPr>
          <w:rFonts w:ascii="Times New Roman" w:eastAsia="Courier New" w:hAnsi="Times New Roman" w:cs="Times New Roman"/>
          <w:sz w:val="20"/>
          <w:szCs w:val="20"/>
        </w:rPr>
        <w:t>за 1</w:t>
      </w:r>
      <w:r w:rsidR="00553877" w:rsidRPr="00B8690B">
        <w:rPr>
          <w:rFonts w:ascii="Times New Roman" w:hAnsi="Times New Roman" w:cs="Times New Roman"/>
          <w:sz w:val="20"/>
          <w:szCs w:val="20"/>
        </w:rPr>
        <w:t>0 (десят</w:t>
      </w:r>
      <w:r w:rsidR="00553877" w:rsidRPr="00B8690B">
        <w:rPr>
          <w:rFonts w:ascii="Times New Roman" w:eastAsia="Courier New" w:hAnsi="Times New Roman" w:cs="Times New Roman"/>
          <w:sz w:val="20"/>
          <w:szCs w:val="20"/>
        </w:rPr>
        <w:t xml:space="preserve">ь </w:t>
      </w:r>
      <w:r w:rsidR="000A0F76" w:rsidRPr="00B8690B">
        <w:rPr>
          <w:rFonts w:ascii="Times New Roman" w:eastAsia="Courier New" w:hAnsi="Times New Roman" w:cs="Times New Roman"/>
          <w:sz w:val="20"/>
          <w:szCs w:val="20"/>
        </w:rPr>
        <w:t xml:space="preserve">робочих </w:t>
      </w:r>
      <w:r w:rsidR="00553877" w:rsidRPr="00B8690B">
        <w:rPr>
          <w:rFonts w:ascii="Times New Roman" w:hAnsi="Times New Roman" w:cs="Times New Roman"/>
          <w:sz w:val="20"/>
          <w:szCs w:val="20"/>
        </w:rPr>
        <w:t>днів до прогнозованої дати передачі на зберігання такого Товару, письмово повідомити Виконавця про такі властивості Товару з вказівками точних умов щодо його зберігання. У разі не направлення такого повідомленн</w:t>
      </w:r>
      <w:r w:rsidR="00553877" w:rsidRPr="00B8690B">
        <w:rPr>
          <w:rFonts w:ascii="Times New Roman" w:eastAsia="Courier New" w:hAnsi="Times New Roman" w:cs="Times New Roman"/>
          <w:sz w:val="20"/>
          <w:szCs w:val="20"/>
        </w:rPr>
        <w:t xml:space="preserve">я, або </w:t>
      </w:r>
      <w:r w:rsidR="00553877" w:rsidRPr="00B8690B">
        <w:rPr>
          <w:rFonts w:ascii="Times New Roman" w:hAnsi="Times New Roman" w:cs="Times New Roman"/>
          <w:sz w:val="20"/>
          <w:szCs w:val="20"/>
        </w:rPr>
        <w:t>несвоєчасного направлен</w:t>
      </w:r>
      <w:r w:rsidR="00553877" w:rsidRPr="00B8690B">
        <w:rPr>
          <w:rFonts w:ascii="Times New Roman" w:eastAsia="Courier New" w:hAnsi="Times New Roman" w:cs="Times New Roman"/>
          <w:sz w:val="20"/>
          <w:szCs w:val="20"/>
        </w:rPr>
        <w:t>ня й</w:t>
      </w:r>
      <w:r w:rsidR="00553877" w:rsidRPr="00B8690B">
        <w:rPr>
          <w:rFonts w:ascii="Times New Roman" w:hAnsi="Times New Roman" w:cs="Times New Roman"/>
          <w:sz w:val="20"/>
          <w:szCs w:val="20"/>
        </w:rPr>
        <w:t xml:space="preserve">ого, Виконавець звільняється від будь-якої відповідальності </w:t>
      </w:r>
      <w:r w:rsidR="00553877" w:rsidRPr="00B8690B">
        <w:rPr>
          <w:rFonts w:ascii="Times New Roman" w:eastAsia="Courier New" w:hAnsi="Times New Roman" w:cs="Times New Roman"/>
          <w:sz w:val="20"/>
          <w:szCs w:val="20"/>
        </w:rPr>
        <w:t xml:space="preserve">за </w:t>
      </w:r>
      <w:r w:rsidR="00553877" w:rsidRPr="00B8690B">
        <w:rPr>
          <w:rFonts w:ascii="Times New Roman" w:hAnsi="Times New Roman" w:cs="Times New Roman"/>
          <w:sz w:val="20"/>
          <w:szCs w:val="20"/>
        </w:rPr>
        <w:t xml:space="preserve">ушкодження, псування, знищення такого </w:t>
      </w:r>
      <w:r w:rsidR="000815EC" w:rsidRPr="00B8690B">
        <w:rPr>
          <w:rFonts w:ascii="Times New Roman" w:hAnsi="Times New Roman" w:cs="Times New Roman"/>
          <w:sz w:val="20"/>
          <w:szCs w:val="20"/>
        </w:rPr>
        <w:t>Т</w:t>
      </w:r>
      <w:r w:rsidR="00553877" w:rsidRPr="00B8690B">
        <w:rPr>
          <w:rFonts w:ascii="Times New Roman" w:hAnsi="Times New Roman" w:cs="Times New Roman"/>
          <w:sz w:val="20"/>
          <w:szCs w:val="20"/>
        </w:rPr>
        <w:t>ова</w:t>
      </w:r>
      <w:r w:rsidR="00553877" w:rsidRPr="00B8690B">
        <w:rPr>
          <w:rFonts w:ascii="Times New Roman" w:eastAsia="Courier New" w:hAnsi="Times New Roman" w:cs="Times New Roman"/>
          <w:sz w:val="20"/>
          <w:szCs w:val="20"/>
        </w:rPr>
        <w:t>р</w:t>
      </w:r>
      <w:r w:rsidR="00553877" w:rsidRPr="00B8690B">
        <w:rPr>
          <w:rFonts w:ascii="Times New Roman" w:hAnsi="Times New Roman" w:cs="Times New Roman"/>
          <w:sz w:val="20"/>
          <w:szCs w:val="20"/>
        </w:rPr>
        <w:t>у, внаслідок недотримання належних умов його зберіган</w:t>
      </w:r>
      <w:r w:rsidR="00553877" w:rsidRPr="00B8690B">
        <w:rPr>
          <w:rFonts w:ascii="Times New Roman" w:eastAsia="Courier New" w:hAnsi="Times New Roman" w:cs="Times New Roman"/>
          <w:sz w:val="20"/>
          <w:szCs w:val="20"/>
        </w:rPr>
        <w:t>ня</w:t>
      </w:r>
      <w:r w:rsidR="00553877" w:rsidRPr="00B8690B">
        <w:rPr>
          <w:rFonts w:ascii="Times New Roman" w:hAnsi="Times New Roman" w:cs="Times New Roman"/>
          <w:sz w:val="20"/>
          <w:szCs w:val="20"/>
        </w:rPr>
        <w:t>. Виконавець має право відмовитися від приймання такого Товару на зберігання, б</w:t>
      </w:r>
      <w:r w:rsidR="00553877" w:rsidRPr="00B8690B">
        <w:rPr>
          <w:rFonts w:ascii="Times New Roman" w:eastAsia="Courier New" w:hAnsi="Times New Roman" w:cs="Times New Roman"/>
          <w:sz w:val="20"/>
          <w:szCs w:val="20"/>
        </w:rPr>
        <w:t xml:space="preserve">ез </w:t>
      </w:r>
      <w:r w:rsidR="00553877" w:rsidRPr="00B8690B">
        <w:rPr>
          <w:rFonts w:ascii="Times New Roman" w:hAnsi="Times New Roman" w:cs="Times New Roman"/>
          <w:sz w:val="20"/>
          <w:szCs w:val="20"/>
        </w:rPr>
        <w:t xml:space="preserve">застосування до виконавця будь-яких санкцій; </w:t>
      </w:r>
    </w:p>
    <w:p w14:paraId="00000037" w14:textId="3A8C858D" w:rsidR="00C45046" w:rsidRPr="00B8690B" w:rsidRDefault="009926ED" w:rsidP="003122EC">
      <w:pPr>
        <w:widowControl w:val="0"/>
        <w:pBdr>
          <w:top w:val="nil"/>
          <w:left w:val="nil"/>
          <w:bottom w:val="nil"/>
          <w:right w:val="nil"/>
          <w:between w:val="nil"/>
        </w:pBdr>
        <w:spacing w:line="240" w:lineRule="auto"/>
        <w:jc w:val="both"/>
        <w:rPr>
          <w:rFonts w:ascii="Times New Roman" w:hAnsi="Times New Roman" w:cs="Times New Roman"/>
          <w:b/>
          <w:sz w:val="20"/>
          <w:szCs w:val="20"/>
          <w:u w:val="single"/>
        </w:rPr>
      </w:pPr>
      <w:r w:rsidRPr="00B8690B">
        <w:rPr>
          <w:rFonts w:ascii="Times New Roman" w:hAnsi="Times New Roman" w:cs="Times New Roman"/>
          <w:b/>
          <w:sz w:val="20"/>
          <w:szCs w:val="20"/>
        </w:rPr>
        <w:t>4</w:t>
      </w:r>
      <w:r w:rsidR="00553877" w:rsidRPr="00B8690B">
        <w:rPr>
          <w:rFonts w:ascii="Times New Roman" w:hAnsi="Times New Roman" w:cs="Times New Roman"/>
          <w:b/>
          <w:sz w:val="20"/>
          <w:szCs w:val="20"/>
        </w:rPr>
        <w:t>.2.</w:t>
      </w:r>
      <w:r w:rsidR="00553877" w:rsidRPr="00B8690B">
        <w:rPr>
          <w:rFonts w:ascii="Times New Roman" w:hAnsi="Times New Roman" w:cs="Times New Roman"/>
          <w:b/>
          <w:sz w:val="20"/>
          <w:szCs w:val="20"/>
          <w:u w:val="single"/>
        </w:rPr>
        <w:t xml:space="preserve">Замовник має право: </w:t>
      </w:r>
    </w:p>
    <w:p w14:paraId="7823391A" w14:textId="0A9CB905" w:rsidR="00006191" w:rsidRPr="00B8690B" w:rsidRDefault="009926ED"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4</w:t>
      </w:r>
      <w:r w:rsidR="00553877" w:rsidRPr="00B8690B">
        <w:rPr>
          <w:rFonts w:ascii="Times New Roman" w:hAnsi="Times New Roman" w:cs="Times New Roman"/>
          <w:sz w:val="20"/>
          <w:szCs w:val="20"/>
        </w:rPr>
        <w:t>.2.1.</w:t>
      </w:r>
      <w:r w:rsidR="000815EC" w:rsidRPr="00B8690B">
        <w:rPr>
          <w:rFonts w:ascii="Times New Roman" w:hAnsi="Times New Roman" w:cs="Times New Roman"/>
          <w:sz w:val="20"/>
          <w:szCs w:val="20"/>
        </w:rPr>
        <w:t xml:space="preserve"> </w:t>
      </w:r>
      <w:r w:rsidR="00553877" w:rsidRPr="00B8690B">
        <w:rPr>
          <w:rFonts w:ascii="Times New Roman" w:hAnsi="Times New Roman" w:cs="Times New Roman"/>
          <w:sz w:val="20"/>
          <w:szCs w:val="20"/>
        </w:rPr>
        <w:t>передавати Виконавцю на зберігання Т</w:t>
      </w:r>
      <w:r w:rsidR="00553877" w:rsidRPr="00B8690B">
        <w:rPr>
          <w:rFonts w:ascii="Times New Roman" w:eastAsia="Courier New" w:hAnsi="Times New Roman" w:cs="Times New Roman"/>
          <w:sz w:val="20"/>
          <w:szCs w:val="20"/>
        </w:rPr>
        <w:t>о</w:t>
      </w:r>
      <w:r w:rsidR="00553877" w:rsidRPr="00B8690B">
        <w:rPr>
          <w:rFonts w:ascii="Times New Roman" w:hAnsi="Times New Roman" w:cs="Times New Roman"/>
          <w:sz w:val="20"/>
          <w:szCs w:val="20"/>
        </w:rPr>
        <w:t>в</w:t>
      </w:r>
      <w:r w:rsidR="00553877" w:rsidRPr="00B8690B">
        <w:rPr>
          <w:rFonts w:ascii="Times New Roman" w:eastAsia="Courier New" w:hAnsi="Times New Roman" w:cs="Times New Roman"/>
          <w:sz w:val="20"/>
          <w:szCs w:val="20"/>
        </w:rPr>
        <w:t>ар</w:t>
      </w:r>
      <w:r w:rsidR="00553877" w:rsidRPr="00B8690B">
        <w:rPr>
          <w:rFonts w:ascii="Times New Roman" w:hAnsi="Times New Roman" w:cs="Times New Roman"/>
          <w:sz w:val="20"/>
          <w:szCs w:val="20"/>
        </w:rPr>
        <w:t xml:space="preserve"> за умови попереднього надання </w:t>
      </w:r>
      <w:r w:rsidR="003C3A3E" w:rsidRPr="00B8690B">
        <w:rPr>
          <w:rFonts w:ascii="Times New Roman" w:hAnsi="Times New Roman" w:cs="Times New Roman"/>
          <w:sz w:val="20"/>
          <w:szCs w:val="20"/>
        </w:rPr>
        <w:t xml:space="preserve">заявки </w:t>
      </w:r>
      <w:r w:rsidR="00553877" w:rsidRPr="00B8690B">
        <w:rPr>
          <w:rFonts w:ascii="Times New Roman" w:hAnsi="Times New Roman" w:cs="Times New Roman"/>
          <w:sz w:val="20"/>
          <w:szCs w:val="20"/>
        </w:rPr>
        <w:t>про прийом Тов</w:t>
      </w:r>
      <w:r w:rsidR="00553877" w:rsidRPr="00B8690B">
        <w:rPr>
          <w:rFonts w:ascii="Times New Roman" w:eastAsia="Courier New" w:hAnsi="Times New Roman" w:cs="Times New Roman"/>
          <w:sz w:val="20"/>
          <w:szCs w:val="20"/>
        </w:rPr>
        <w:t>ар</w:t>
      </w:r>
      <w:r w:rsidR="00553877" w:rsidRPr="00B8690B">
        <w:rPr>
          <w:rFonts w:ascii="Times New Roman" w:hAnsi="Times New Roman" w:cs="Times New Roman"/>
          <w:sz w:val="20"/>
          <w:szCs w:val="20"/>
        </w:rPr>
        <w:t>у на зберігання;</w:t>
      </w:r>
    </w:p>
    <w:p w14:paraId="4BD8DD16" w14:textId="68B41D5A" w:rsidR="00006191" w:rsidRPr="00B8690B" w:rsidRDefault="009926ED" w:rsidP="003122EC">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4</w:t>
      </w:r>
      <w:r w:rsidR="00553877" w:rsidRPr="00B8690B">
        <w:rPr>
          <w:rFonts w:ascii="Times New Roman" w:hAnsi="Times New Roman" w:cs="Times New Roman"/>
          <w:sz w:val="20"/>
          <w:szCs w:val="20"/>
        </w:rPr>
        <w:t>.2.2.</w:t>
      </w:r>
      <w:r w:rsidR="000815EC" w:rsidRPr="00B8690B">
        <w:rPr>
          <w:rFonts w:ascii="Times New Roman" w:hAnsi="Times New Roman" w:cs="Times New Roman"/>
          <w:sz w:val="20"/>
          <w:szCs w:val="20"/>
        </w:rPr>
        <w:t xml:space="preserve"> </w:t>
      </w:r>
      <w:r w:rsidR="00553877" w:rsidRPr="00B8690B">
        <w:rPr>
          <w:rFonts w:ascii="Times New Roman" w:hAnsi="Times New Roman" w:cs="Times New Roman"/>
          <w:sz w:val="20"/>
          <w:szCs w:val="20"/>
        </w:rPr>
        <w:t xml:space="preserve">у будь-який час вимагати від </w:t>
      </w:r>
      <w:r w:rsidR="000815EC" w:rsidRPr="00B8690B">
        <w:rPr>
          <w:rFonts w:ascii="Times New Roman" w:hAnsi="Times New Roman" w:cs="Times New Roman"/>
          <w:sz w:val="20"/>
          <w:szCs w:val="20"/>
        </w:rPr>
        <w:t>В</w:t>
      </w:r>
      <w:r w:rsidR="00553877" w:rsidRPr="00B8690B">
        <w:rPr>
          <w:rFonts w:ascii="Times New Roman" w:hAnsi="Times New Roman" w:cs="Times New Roman"/>
          <w:sz w:val="20"/>
          <w:szCs w:val="20"/>
        </w:rPr>
        <w:t xml:space="preserve">иконавця повернення Товару (повністю або його частини), який знаходиться на зберіганні у </w:t>
      </w:r>
      <w:r w:rsidR="000815EC" w:rsidRPr="00B8690B">
        <w:rPr>
          <w:rFonts w:ascii="Times New Roman" w:hAnsi="Times New Roman" w:cs="Times New Roman"/>
          <w:sz w:val="20"/>
          <w:szCs w:val="20"/>
        </w:rPr>
        <w:t>В</w:t>
      </w:r>
      <w:r w:rsidR="00553877" w:rsidRPr="00B8690B">
        <w:rPr>
          <w:rFonts w:ascii="Times New Roman" w:hAnsi="Times New Roman" w:cs="Times New Roman"/>
          <w:sz w:val="20"/>
          <w:szCs w:val="20"/>
        </w:rPr>
        <w:t>иконав</w:t>
      </w:r>
      <w:r w:rsidR="00553877" w:rsidRPr="00B8690B">
        <w:rPr>
          <w:rFonts w:ascii="Times New Roman" w:eastAsia="Courier New" w:hAnsi="Times New Roman" w:cs="Times New Roman"/>
          <w:sz w:val="20"/>
          <w:szCs w:val="20"/>
        </w:rPr>
        <w:t>ця</w:t>
      </w:r>
      <w:r w:rsidR="000815EC" w:rsidRPr="00B8690B">
        <w:rPr>
          <w:rFonts w:ascii="Times New Roman" w:eastAsia="Courier New" w:hAnsi="Times New Roman" w:cs="Times New Roman"/>
          <w:sz w:val="20"/>
          <w:szCs w:val="20"/>
        </w:rPr>
        <w:t>, за умови дотримання вимог, передбачених п.2.1.3 Договору</w:t>
      </w:r>
      <w:r w:rsidR="00553877" w:rsidRPr="00B8690B">
        <w:rPr>
          <w:rFonts w:ascii="Times New Roman" w:eastAsia="Courier New" w:hAnsi="Times New Roman" w:cs="Times New Roman"/>
          <w:sz w:val="20"/>
          <w:szCs w:val="20"/>
        </w:rPr>
        <w:t xml:space="preserve">; </w:t>
      </w:r>
    </w:p>
    <w:p w14:paraId="61752D5C" w14:textId="305864C7" w:rsidR="00006191" w:rsidRPr="00B8690B" w:rsidRDefault="009926ED" w:rsidP="003122EC">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4</w:t>
      </w:r>
      <w:r w:rsidR="00553877" w:rsidRPr="00B8690B">
        <w:rPr>
          <w:rFonts w:ascii="Times New Roman" w:hAnsi="Times New Roman" w:cs="Times New Roman"/>
          <w:sz w:val="20"/>
          <w:szCs w:val="20"/>
        </w:rPr>
        <w:t>.2.3.</w:t>
      </w:r>
      <w:r w:rsidR="000815EC" w:rsidRPr="00B8690B">
        <w:rPr>
          <w:rFonts w:ascii="Times New Roman" w:hAnsi="Times New Roman" w:cs="Times New Roman"/>
          <w:sz w:val="20"/>
          <w:szCs w:val="20"/>
        </w:rPr>
        <w:t xml:space="preserve"> </w:t>
      </w:r>
      <w:r w:rsidR="00553877" w:rsidRPr="00B8690B">
        <w:rPr>
          <w:rFonts w:ascii="Times New Roman" w:hAnsi="Times New Roman" w:cs="Times New Roman"/>
          <w:sz w:val="20"/>
          <w:szCs w:val="20"/>
        </w:rPr>
        <w:t>вимагати від Виконавця належного виконання умов цього Договору</w:t>
      </w:r>
      <w:r w:rsidR="00553877" w:rsidRPr="00B8690B">
        <w:rPr>
          <w:rFonts w:ascii="Times New Roman" w:eastAsia="Courier New" w:hAnsi="Times New Roman" w:cs="Times New Roman"/>
          <w:sz w:val="20"/>
          <w:szCs w:val="20"/>
        </w:rPr>
        <w:t xml:space="preserve">; </w:t>
      </w:r>
    </w:p>
    <w:p w14:paraId="03B096B0" w14:textId="288420B3" w:rsidR="00006191" w:rsidRPr="00B8690B" w:rsidRDefault="009926ED" w:rsidP="003122EC">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4</w:t>
      </w:r>
      <w:r w:rsidR="00553877" w:rsidRPr="00B8690B">
        <w:rPr>
          <w:rFonts w:ascii="Times New Roman" w:hAnsi="Times New Roman" w:cs="Times New Roman"/>
          <w:sz w:val="20"/>
          <w:szCs w:val="20"/>
        </w:rPr>
        <w:t>.2.4</w:t>
      </w:r>
      <w:r w:rsidR="000815EC" w:rsidRPr="00B8690B">
        <w:rPr>
          <w:rFonts w:ascii="Times New Roman" w:hAnsi="Times New Roman" w:cs="Times New Roman"/>
          <w:sz w:val="20"/>
          <w:szCs w:val="20"/>
        </w:rPr>
        <w:t>.</w:t>
      </w:r>
      <w:r w:rsidR="00553877" w:rsidRPr="00B8690B">
        <w:rPr>
          <w:rFonts w:ascii="Times New Roman" w:hAnsi="Times New Roman" w:cs="Times New Roman"/>
          <w:sz w:val="20"/>
          <w:szCs w:val="20"/>
        </w:rPr>
        <w:t xml:space="preserve"> пред'являти претензії щодо якості наданих Послу</w:t>
      </w:r>
      <w:r w:rsidR="00553877" w:rsidRPr="00B8690B">
        <w:rPr>
          <w:rFonts w:ascii="Times New Roman" w:eastAsia="Courier New" w:hAnsi="Times New Roman" w:cs="Times New Roman"/>
          <w:sz w:val="20"/>
          <w:szCs w:val="20"/>
        </w:rPr>
        <w:t>г</w:t>
      </w:r>
      <w:r w:rsidR="00D75B19" w:rsidRPr="00B8690B">
        <w:rPr>
          <w:rFonts w:ascii="Times New Roman" w:eastAsia="Courier New" w:hAnsi="Times New Roman" w:cs="Times New Roman"/>
          <w:sz w:val="20"/>
          <w:szCs w:val="20"/>
        </w:rPr>
        <w:t xml:space="preserve"> </w:t>
      </w:r>
      <w:r w:rsidR="000815EC" w:rsidRPr="00B8690B">
        <w:rPr>
          <w:rFonts w:ascii="Times New Roman" w:eastAsia="Courier New" w:hAnsi="Times New Roman" w:cs="Times New Roman"/>
          <w:sz w:val="20"/>
          <w:szCs w:val="20"/>
        </w:rPr>
        <w:t>.</w:t>
      </w:r>
    </w:p>
    <w:p w14:paraId="06DF5BD0" w14:textId="77777777" w:rsidR="00B336FB" w:rsidRPr="00B8690B" w:rsidRDefault="00B336FB" w:rsidP="003122EC">
      <w:pPr>
        <w:widowControl w:val="0"/>
        <w:pBdr>
          <w:top w:val="nil"/>
          <w:left w:val="nil"/>
          <w:bottom w:val="nil"/>
          <w:right w:val="nil"/>
          <w:between w:val="nil"/>
        </w:pBdr>
        <w:spacing w:line="240" w:lineRule="auto"/>
        <w:jc w:val="both"/>
        <w:rPr>
          <w:rFonts w:ascii="Times New Roman" w:hAnsi="Times New Roman" w:cs="Times New Roman"/>
          <w:b/>
          <w:sz w:val="20"/>
          <w:szCs w:val="20"/>
        </w:rPr>
      </w:pPr>
    </w:p>
    <w:p w14:paraId="0000003A" w14:textId="49A956B7" w:rsidR="00C45046" w:rsidRPr="00B8690B" w:rsidRDefault="009926ED" w:rsidP="00B336FB">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hAnsi="Times New Roman" w:cs="Times New Roman"/>
          <w:b/>
          <w:sz w:val="20"/>
          <w:szCs w:val="20"/>
        </w:rPr>
        <w:t>5</w:t>
      </w:r>
      <w:r w:rsidR="00553877" w:rsidRPr="00B8690B">
        <w:rPr>
          <w:rFonts w:ascii="Times New Roman" w:hAnsi="Times New Roman" w:cs="Times New Roman"/>
          <w:b/>
          <w:i/>
          <w:sz w:val="20"/>
          <w:szCs w:val="20"/>
        </w:rPr>
        <w:t xml:space="preserve">. </w:t>
      </w:r>
      <w:r w:rsidR="00553877" w:rsidRPr="00B8690B">
        <w:rPr>
          <w:rFonts w:ascii="Times New Roman" w:hAnsi="Times New Roman" w:cs="Times New Roman"/>
          <w:b/>
          <w:sz w:val="20"/>
          <w:szCs w:val="20"/>
        </w:rPr>
        <w:t xml:space="preserve">ОБІГ </w:t>
      </w:r>
      <w:r w:rsidR="00B336FB" w:rsidRPr="00B8690B">
        <w:rPr>
          <w:rFonts w:ascii="Times New Roman" w:hAnsi="Times New Roman" w:cs="Times New Roman"/>
          <w:b/>
          <w:sz w:val="20"/>
          <w:szCs w:val="20"/>
        </w:rPr>
        <w:t>ЗВОРОТНЬОЇ</w:t>
      </w:r>
      <w:r w:rsidR="00553877" w:rsidRPr="00B8690B">
        <w:rPr>
          <w:rFonts w:ascii="Times New Roman" w:hAnsi="Times New Roman" w:cs="Times New Roman"/>
          <w:b/>
          <w:sz w:val="20"/>
          <w:szCs w:val="20"/>
        </w:rPr>
        <w:t xml:space="preserve"> ТАРИ</w:t>
      </w:r>
    </w:p>
    <w:p w14:paraId="6DD5DD15" w14:textId="78434771" w:rsidR="00B336FB" w:rsidRPr="00B8690B" w:rsidRDefault="009926ED" w:rsidP="00B336FB">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5</w:t>
      </w:r>
      <w:r w:rsidR="00B336FB" w:rsidRPr="00B8690B">
        <w:rPr>
          <w:rFonts w:ascii="Times New Roman" w:hAnsi="Times New Roman" w:cs="Times New Roman"/>
          <w:sz w:val="20"/>
          <w:szCs w:val="20"/>
        </w:rPr>
        <w:t>.1. Замовник зобов'язується поставити i передати Виконавцю зворотн</w:t>
      </w:r>
      <w:r w:rsidR="000A5FCE" w:rsidRPr="00B8690B">
        <w:rPr>
          <w:rFonts w:ascii="Times New Roman" w:hAnsi="Times New Roman" w:cs="Times New Roman"/>
          <w:sz w:val="20"/>
          <w:szCs w:val="20"/>
        </w:rPr>
        <w:t>у</w:t>
      </w:r>
      <w:r w:rsidR="00B336FB" w:rsidRPr="00B8690B">
        <w:rPr>
          <w:rFonts w:ascii="Times New Roman" w:hAnsi="Times New Roman" w:cs="Times New Roman"/>
          <w:sz w:val="20"/>
          <w:szCs w:val="20"/>
        </w:rPr>
        <w:t xml:space="preserve"> тару — дерев'яні </w:t>
      </w:r>
      <w:proofErr w:type="spellStart"/>
      <w:r w:rsidR="00B336FB" w:rsidRPr="00B8690B">
        <w:rPr>
          <w:rFonts w:ascii="Times New Roman" w:hAnsi="Times New Roman" w:cs="Times New Roman"/>
          <w:sz w:val="20"/>
          <w:szCs w:val="20"/>
        </w:rPr>
        <w:t>палети</w:t>
      </w:r>
      <w:proofErr w:type="spellEnd"/>
      <w:r w:rsidR="00B336FB" w:rsidRPr="00B8690B">
        <w:rPr>
          <w:rFonts w:ascii="Times New Roman" w:hAnsi="Times New Roman" w:cs="Times New Roman"/>
          <w:sz w:val="20"/>
          <w:szCs w:val="20"/>
        </w:rPr>
        <w:t>, в кількості, необхідній для проведення відвантаження партій Товару.</w:t>
      </w:r>
    </w:p>
    <w:p w14:paraId="1311FF32" w14:textId="73D15962" w:rsidR="000A5FCE" w:rsidRPr="00B8690B" w:rsidRDefault="009926ED" w:rsidP="000A5FCE">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5</w:t>
      </w:r>
      <w:r w:rsidR="00B336FB" w:rsidRPr="00B8690B">
        <w:rPr>
          <w:rFonts w:ascii="Times New Roman" w:hAnsi="Times New Roman" w:cs="Times New Roman"/>
          <w:sz w:val="20"/>
          <w:szCs w:val="20"/>
        </w:rPr>
        <w:t>.2. Виконавець приймає вказану тару по кількості і якості відповідно до супровідних документів. Тара приймається Виконавцем на зберігання</w:t>
      </w:r>
      <w:r w:rsidR="000A5FCE" w:rsidRPr="00B8690B">
        <w:rPr>
          <w:rFonts w:ascii="Times New Roman" w:hAnsi="Times New Roman" w:cs="Times New Roman"/>
          <w:sz w:val="20"/>
          <w:szCs w:val="20"/>
        </w:rPr>
        <w:t xml:space="preserve"> на складі Виконавця</w:t>
      </w:r>
      <w:r w:rsidR="00B336FB" w:rsidRPr="00B8690B">
        <w:rPr>
          <w:rFonts w:ascii="Times New Roman" w:hAnsi="Times New Roman" w:cs="Times New Roman"/>
          <w:sz w:val="20"/>
          <w:szCs w:val="20"/>
        </w:rPr>
        <w:t>, що оформлюється підписанням Сторонами акту прий</w:t>
      </w:r>
      <w:r w:rsidR="000A5FCE" w:rsidRPr="00B8690B">
        <w:rPr>
          <w:rFonts w:ascii="Times New Roman" w:hAnsi="Times New Roman" w:cs="Times New Roman"/>
          <w:sz w:val="20"/>
          <w:szCs w:val="20"/>
        </w:rPr>
        <w:t>мання-передачі</w:t>
      </w:r>
      <w:r w:rsidR="00B336FB" w:rsidRPr="00B8690B">
        <w:rPr>
          <w:rFonts w:ascii="Times New Roman" w:hAnsi="Times New Roman" w:cs="Times New Roman"/>
          <w:sz w:val="20"/>
          <w:szCs w:val="20"/>
        </w:rPr>
        <w:t xml:space="preserve"> такого майна на зберігання Виконавцю.</w:t>
      </w:r>
    </w:p>
    <w:p w14:paraId="4A3229C0" w14:textId="2347095A" w:rsidR="00B336FB" w:rsidRPr="00B8690B" w:rsidRDefault="009926ED" w:rsidP="000A5FCE">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5</w:t>
      </w:r>
      <w:r w:rsidR="000A5FCE" w:rsidRPr="00B8690B">
        <w:rPr>
          <w:rFonts w:ascii="Times New Roman" w:hAnsi="Times New Roman" w:cs="Times New Roman"/>
          <w:sz w:val="20"/>
          <w:szCs w:val="20"/>
        </w:rPr>
        <w:t>.</w:t>
      </w:r>
      <w:r w:rsidR="00D36D0B" w:rsidRPr="00B8690B">
        <w:rPr>
          <w:rFonts w:ascii="Times New Roman" w:hAnsi="Times New Roman" w:cs="Times New Roman"/>
          <w:sz w:val="20"/>
          <w:szCs w:val="20"/>
        </w:rPr>
        <w:t>3</w:t>
      </w:r>
      <w:r w:rsidR="000A5FCE" w:rsidRPr="00B8690B">
        <w:rPr>
          <w:rFonts w:ascii="Times New Roman" w:hAnsi="Times New Roman" w:cs="Times New Roman"/>
          <w:sz w:val="20"/>
          <w:szCs w:val="20"/>
        </w:rPr>
        <w:t>.</w:t>
      </w:r>
      <w:r w:rsidR="00B336FB" w:rsidRPr="00B8690B">
        <w:rPr>
          <w:rFonts w:ascii="Times New Roman" w:hAnsi="Times New Roman" w:cs="Times New Roman"/>
          <w:sz w:val="20"/>
          <w:szCs w:val="20"/>
        </w:rPr>
        <w:t xml:space="preserve"> Сторони погодили, що утилізація відходів (відходи тари, упаковки, витратних матеріалів), які утворюються </w:t>
      </w:r>
      <w:r w:rsidR="000A5FCE" w:rsidRPr="00B8690B">
        <w:rPr>
          <w:rFonts w:ascii="Times New Roman" w:hAnsi="Times New Roman" w:cs="Times New Roman"/>
          <w:sz w:val="20"/>
          <w:szCs w:val="20"/>
        </w:rPr>
        <w:t>під час</w:t>
      </w:r>
      <w:r w:rsidR="00B336FB" w:rsidRPr="00B8690B">
        <w:rPr>
          <w:rFonts w:ascii="Times New Roman" w:hAnsi="Times New Roman" w:cs="Times New Roman"/>
          <w:sz w:val="20"/>
          <w:szCs w:val="20"/>
        </w:rPr>
        <w:t xml:space="preserve"> надання </w:t>
      </w:r>
      <w:r w:rsidR="000A5FCE" w:rsidRPr="00B8690B">
        <w:rPr>
          <w:rFonts w:ascii="Times New Roman" w:hAnsi="Times New Roman" w:cs="Times New Roman"/>
          <w:sz w:val="20"/>
          <w:szCs w:val="20"/>
        </w:rPr>
        <w:t>п</w:t>
      </w:r>
      <w:r w:rsidR="00B336FB" w:rsidRPr="00B8690B">
        <w:rPr>
          <w:rFonts w:ascii="Times New Roman" w:hAnsi="Times New Roman" w:cs="Times New Roman"/>
          <w:sz w:val="20"/>
          <w:szCs w:val="20"/>
        </w:rPr>
        <w:t>ослуг Виконавцем</w:t>
      </w:r>
      <w:r w:rsidR="000A5FCE" w:rsidRPr="00B8690B">
        <w:rPr>
          <w:rFonts w:ascii="Times New Roman" w:hAnsi="Times New Roman" w:cs="Times New Roman"/>
          <w:sz w:val="20"/>
          <w:szCs w:val="20"/>
        </w:rPr>
        <w:t xml:space="preserve"> за цим Договором</w:t>
      </w:r>
      <w:r w:rsidR="00B336FB" w:rsidRPr="00B8690B">
        <w:rPr>
          <w:rFonts w:ascii="Times New Roman" w:hAnsi="Times New Roman" w:cs="Times New Roman"/>
          <w:sz w:val="20"/>
          <w:szCs w:val="20"/>
        </w:rPr>
        <w:t xml:space="preserve">, у тому числі утилізація списаних </w:t>
      </w:r>
      <w:proofErr w:type="spellStart"/>
      <w:r w:rsidR="00B336FB" w:rsidRPr="00B8690B">
        <w:rPr>
          <w:rFonts w:ascii="Times New Roman" w:hAnsi="Times New Roman" w:cs="Times New Roman"/>
          <w:sz w:val="20"/>
          <w:szCs w:val="20"/>
        </w:rPr>
        <w:t>палет</w:t>
      </w:r>
      <w:proofErr w:type="spellEnd"/>
      <w:r w:rsidR="00B336FB" w:rsidRPr="00B8690B">
        <w:rPr>
          <w:rFonts w:ascii="Times New Roman" w:hAnsi="Times New Roman" w:cs="Times New Roman"/>
          <w:sz w:val="20"/>
          <w:szCs w:val="20"/>
        </w:rPr>
        <w:t>, а також обов'язки по підготовці відходів до вивезення (зокрема їх переміщення, упаковка, складування) покладаються на Виконавця.</w:t>
      </w:r>
    </w:p>
    <w:p w14:paraId="02C427F7" w14:textId="77777777" w:rsidR="00B336FB" w:rsidRPr="00B8690B" w:rsidRDefault="00B336FB" w:rsidP="007E30BE">
      <w:pPr>
        <w:widowControl w:val="0"/>
        <w:pBdr>
          <w:top w:val="nil"/>
          <w:left w:val="nil"/>
          <w:bottom w:val="nil"/>
          <w:right w:val="nil"/>
          <w:between w:val="nil"/>
        </w:pBdr>
        <w:spacing w:line="240" w:lineRule="auto"/>
        <w:jc w:val="both"/>
        <w:rPr>
          <w:rFonts w:ascii="Times New Roman" w:hAnsi="Times New Roman" w:cs="Times New Roman"/>
          <w:sz w:val="20"/>
          <w:szCs w:val="20"/>
        </w:rPr>
      </w:pPr>
    </w:p>
    <w:p w14:paraId="43BD8D93" w14:textId="30E06E3B" w:rsidR="000A5FCE" w:rsidRPr="00B8690B" w:rsidRDefault="009926ED" w:rsidP="007E30BE">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hAnsi="Times New Roman" w:cs="Times New Roman"/>
          <w:b/>
          <w:sz w:val="20"/>
          <w:szCs w:val="20"/>
        </w:rPr>
        <w:t>6</w:t>
      </w:r>
      <w:r w:rsidR="00553877" w:rsidRPr="00B8690B">
        <w:rPr>
          <w:rFonts w:ascii="Times New Roman" w:eastAsia="Courier New" w:hAnsi="Times New Roman" w:cs="Times New Roman"/>
          <w:b/>
          <w:sz w:val="20"/>
          <w:szCs w:val="20"/>
        </w:rPr>
        <w:t xml:space="preserve">. </w:t>
      </w:r>
      <w:r w:rsidR="00553877" w:rsidRPr="00B8690B">
        <w:rPr>
          <w:rFonts w:ascii="Times New Roman" w:hAnsi="Times New Roman" w:cs="Times New Roman"/>
          <w:b/>
          <w:sz w:val="20"/>
          <w:szCs w:val="20"/>
        </w:rPr>
        <w:t>П</w:t>
      </w:r>
      <w:r w:rsidR="000A5FCE" w:rsidRPr="00B8690B">
        <w:rPr>
          <w:rFonts w:ascii="Times New Roman" w:hAnsi="Times New Roman" w:cs="Times New Roman"/>
          <w:b/>
          <w:sz w:val="20"/>
          <w:szCs w:val="20"/>
        </w:rPr>
        <w:t>ОРЯДОК</w:t>
      </w:r>
      <w:r w:rsidR="00553877" w:rsidRPr="00B8690B">
        <w:rPr>
          <w:rFonts w:ascii="Times New Roman" w:hAnsi="Times New Roman" w:cs="Times New Roman"/>
          <w:b/>
          <w:sz w:val="20"/>
          <w:szCs w:val="20"/>
        </w:rPr>
        <w:t xml:space="preserve"> ПРИЙМАННЯ - ПЕРЕДАЧІ ПОСЛУГ </w:t>
      </w:r>
    </w:p>
    <w:p w14:paraId="0000003C" w14:textId="07D8EE35" w:rsidR="00C45046" w:rsidRPr="00B8690B" w:rsidRDefault="00553877" w:rsidP="007E30BE">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eastAsia="Courier New" w:hAnsi="Times New Roman" w:cs="Times New Roman"/>
          <w:b/>
          <w:sz w:val="20"/>
          <w:szCs w:val="20"/>
        </w:rPr>
        <w:t>ВА</w:t>
      </w:r>
      <w:r w:rsidRPr="00B8690B">
        <w:rPr>
          <w:rFonts w:ascii="Times New Roman" w:hAnsi="Times New Roman" w:cs="Times New Roman"/>
          <w:b/>
          <w:sz w:val="20"/>
          <w:szCs w:val="20"/>
        </w:rPr>
        <w:t xml:space="preserve">РТІСТЬ </w:t>
      </w:r>
      <w:r w:rsidR="000A5FCE" w:rsidRPr="00B8690B">
        <w:rPr>
          <w:rFonts w:ascii="Times New Roman" w:hAnsi="Times New Roman" w:cs="Times New Roman"/>
          <w:b/>
          <w:sz w:val="20"/>
          <w:szCs w:val="20"/>
        </w:rPr>
        <w:t>ПОС</w:t>
      </w:r>
      <w:r w:rsidR="00C74F52" w:rsidRPr="00B8690B">
        <w:rPr>
          <w:rFonts w:ascii="Times New Roman" w:hAnsi="Times New Roman" w:cs="Times New Roman"/>
          <w:b/>
          <w:sz w:val="20"/>
          <w:szCs w:val="20"/>
        </w:rPr>
        <w:t>Л</w:t>
      </w:r>
      <w:r w:rsidR="000A5FCE" w:rsidRPr="00B8690B">
        <w:rPr>
          <w:rFonts w:ascii="Times New Roman" w:hAnsi="Times New Roman" w:cs="Times New Roman"/>
          <w:b/>
          <w:sz w:val="20"/>
          <w:szCs w:val="20"/>
        </w:rPr>
        <w:t>УГ</w:t>
      </w:r>
      <w:r w:rsidRPr="00B8690B">
        <w:rPr>
          <w:rFonts w:ascii="Times New Roman" w:hAnsi="Times New Roman" w:cs="Times New Roman"/>
          <w:b/>
          <w:sz w:val="20"/>
          <w:szCs w:val="20"/>
        </w:rPr>
        <w:t>. П</w:t>
      </w:r>
      <w:r w:rsidR="000A5FCE" w:rsidRPr="00B8690B">
        <w:rPr>
          <w:rFonts w:ascii="Times New Roman" w:hAnsi="Times New Roman" w:cs="Times New Roman"/>
          <w:b/>
          <w:sz w:val="20"/>
          <w:szCs w:val="20"/>
        </w:rPr>
        <w:t>ОРЯДОК</w:t>
      </w:r>
      <w:r w:rsidRPr="00B8690B">
        <w:rPr>
          <w:rFonts w:ascii="Times New Roman" w:hAnsi="Times New Roman" w:cs="Times New Roman"/>
          <w:b/>
          <w:sz w:val="20"/>
          <w:szCs w:val="20"/>
        </w:rPr>
        <w:t xml:space="preserve"> РОЗРАХУНКІВ ЗА НАДАНІ ПОСЛУГИ.</w:t>
      </w:r>
    </w:p>
    <w:p w14:paraId="6C12A3F7" w14:textId="65C4D0A8" w:rsidR="00872FE9" w:rsidRPr="00B8690B" w:rsidRDefault="009926ED" w:rsidP="00872FE9">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6</w:t>
      </w:r>
      <w:r w:rsidR="00872FE9" w:rsidRPr="00B8690B">
        <w:rPr>
          <w:rFonts w:ascii="Times New Roman" w:hAnsi="Times New Roman" w:cs="Times New Roman"/>
          <w:sz w:val="20"/>
          <w:szCs w:val="20"/>
        </w:rPr>
        <w:t>.1. Договірні ціни (</w:t>
      </w:r>
      <w:r w:rsidR="00C74F52" w:rsidRPr="00B8690B">
        <w:rPr>
          <w:rFonts w:ascii="Times New Roman" w:hAnsi="Times New Roman" w:cs="Times New Roman"/>
          <w:sz w:val="20"/>
          <w:szCs w:val="20"/>
        </w:rPr>
        <w:t>т</w:t>
      </w:r>
      <w:r w:rsidR="00872FE9" w:rsidRPr="00B8690B">
        <w:rPr>
          <w:rFonts w:ascii="Times New Roman" w:hAnsi="Times New Roman" w:cs="Times New Roman"/>
          <w:sz w:val="20"/>
          <w:szCs w:val="20"/>
        </w:rPr>
        <w:t>арифи) на послуги</w:t>
      </w:r>
      <w:r w:rsidR="00C74F52" w:rsidRPr="00B8690B">
        <w:rPr>
          <w:rFonts w:ascii="Times New Roman" w:hAnsi="Times New Roman" w:cs="Times New Roman"/>
          <w:sz w:val="20"/>
          <w:szCs w:val="20"/>
        </w:rPr>
        <w:t xml:space="preserve"> (або Вартість послуг або Тарифи)</w:t>
      </w:r>
      <w:r w:rsidR="002A194A" w:rsidRPr="00B8690B">
        <w:rPr>
          <w:rFonts w:ascii="Times New Roman" w:hAnsi="Times New Roman" w:cs="Times New Roman"/>
          <w:sz w:val="20"/>
          <w:szCs w:val="20"/>
        </w:rPr>
        <w:t xml:space="preserve"> зі складської логістики</w:t>
      </w:r>
      <w:r w:rsidR="00872FE9" w:rsidRPr="00B8690B">
        <w:rPr>
          <w:rFonts w:ascii="Times New Roman" w:hAnsi="Times New Roman" w:cs="Times New Roman"/>
          <w:sz w:val="20"/>
          <w:szCs w:val="20"/>
        </w:rPr>
        <w:t xml:space="preserve">, що надаються Виконавцем Замовнику за цим Договором, затверджуються сторонами в Протоколах узгодження договірних цін (тарифів) </w:t>
      </w:r>
      <w:r w:rsidR="00323239" w:rsidRPr="00B8690B">
        <w:rPr>
          <w:rFonts w:ascii="Times New Roman" w:hAnsi="Times New Roman" w:cs="Times New Roman"/>
          <w:sz w:val="20"/>
          <w:szCs w:val="20"/>
        </w:rPr>
        <w:t>на послуги зі складської логістики</w:t>
      </w:r>
      <w:r w:rsidR="00872FE9" w:rsidRPr="00B8690B">
        <w:rPr>
          <w:rFonts w:ascii="Times New Roman" w:hAnsi="Times New Roman" w:cs="Times New Roman"/>
          <w:sz w:val="20"/>
          <w:szCs w:val="20"/>
        </w:rPr>
        <w:t xml:space="preserve">, який з моменту його підписання є невід'ємною частиною цього Договору, та можуть переглядатися Сторонами шляхом викладення їх в новій редакції в письмовій формі за підписом двох Сторін. У </w:t>
      </w:r>
      <w:proofErr w:type="spellStart"/>
      <w:r w:rsidR="00872FE9" w:rsidRPr="00B8690B">
        <w:rPr>
          <w:rFonts w:ascii="Times New Roman" w:hAnsi="Times New Roman" w:cs="Times New Roman"/>
          <w:sz w:val="20"/>
          <w:szCs w:val="20"/>
        </w:rPr>
        <w:t>paзi</w:t>
      </w:r>
      <w:proofErr w:type="spellEnd"/>
      <w:r w:rsidR="00872FE9" w:rsidRPr="00B8690B">
        <w:rPr>
          <w:rFonts w:ascii="Times New Roman" w:hAnsi="Times New Roman" w:cs="Times New Roman"/>
          <w:sz w:val="20"/>
          <w:szCs w:val="20"/>
        </w:rPr>
        <w:t xml:space="preserve"> виникнення необхідності Сторони можуть затвердити додаткові Протоколи узгодження договірних цін (тарифів) на окремі послуги за цим Договором.</w:t>
      </w:r>
    </w:p>
    <w:p w14:paraId="4A85AB66" w14:textId="2439623E" w:rsidR="00F30019" w:rsidRPr="00B8690B" w:rsidRDefault="00F30019" w:rsidP="00872FE9">
      <w:pPr>
        <w:tabs>
          <w:tab w:val="left" w:pos="567"/>
        </w:tabs>
        <w:spacing w:line="240" w:lineRule="auto"/>
        <w:ind w:right="17"/>
        <w:jc w:val="both"/>
        <w:rPr>
          <w:rFonts w:ascii="Times New Roman" w:hAnsi="Times New Roman" w:cs="Times New Roman"/>
          <w:sz w:val="20"/>
          <w:szCs w:val="20"/>
        </w:rPr>
      </w:pPr>
      <w:r w:rsidRPr="00B8690B">
        <w:rPr>
          <w:rFonts w:ascii="Times New Roman" w:eastAsia="Times New Roman" w:hAnsi="Times New Roman"/>
          <w:bCs/>
          <w:color w:val="000000" w:themeColor="text1"/>
          <w:sz w:val="20"/>
          <w:szCs w:val="20"/>
        </w:rPr>
        <w:t xml:space="preserve">Вартість </w:t>
      </w:r>
      <w:proofErr w:type="spellStart"/>
      <w:r w:rsidR="00E22EE4" w:rsidRPr="00B8690B">
        <w:rPr>
          <w:rFonts w:ascii="Times New Roman" w:eastAsia="Times New Roman" w:hAnsi="Times New Roman"/>
          <w:bCs/>
          <w:color w:val="000000" w:themeColor="text1"/>
          <w:sz w:val="20"/>
          <w:szCs w:val="20"/>
          <w:lang w:val="ru-RU"/>
        </w:rPr>
        <w:t>послуг</w:t>
      </w:r>
      <w:proofErr w:type="spellEnd"/>
      <w:r w:rsidRPr="00B8690B">
        <w:rPr>
          <w:rFonts w:ascii="Times New Roman" w:eastAsia="Times New Roman" w:hAnsi="Times New Roman"/>
          <w:bCs/>
          <w:color w:val="000000" w:themeColor="text1"/>
          <w:sz w:val="20"/>
          <w:szCs w:val="20"/>
        </w:rPr>
        <w:t xml:space="preserve">, передбачених п. 1.6 </w:t>
      </w:r>
      <w:r w:rsidR="00C7155B" w:rsidRPr="00B8690B">
        <w:rPr>
          <w:rFonts w:ascii="Times New Roman" w:eastAsia="Times New Roman" w:hAnsi="Times New Roman"/>
          <w:bCs/>
          <w:color w:val="000000" w:themeColor="text1"/>
          <w:sz w:val="20"/>
          <w:szCs w:val="20"/>
        </w:rPr>
        <w:t xml:space="preserve">, п.3.1.14 , п.3.1.15. </w:t>
      </w:r>
      <w:r w:rsidRPr="00B8690B">
        <w:rPr>
          <w:rFonts w:ascii="Times New Roman" w:eastAsia="Times New Roman" w:hAnsi="Times New Roman"/>
          <w:bCs/>
          <w:color w:val="000000" w:themeColor="text1"/>
          <w:sz w:val="20"/>
          <w:szCs w:val="20"/>
        </w:rPr>
        <w:t>цього Договору</w:t>
      </w:r>
      <w:r w:rsidRPr="00B8690B">
        <w:rPr>
          <w:rFonts w:ascii="Times New Roman" w:eastAsia="Times New Roman" w:hAnsi="Times New Roman"/>
          <w:bCs/>
          <w:color w:val="000000" w:themeColor="text1"/>
          <w:sz w:val="20"/>
          <w:szCs w:val="20"/>
          <w:lang w:val="ru-RU"/>
        </w:rPr>
        <w:t xml:space="preserve"> входить в тариф «</w:t>
      </w:r>
      <w:r w:rsidRPr="00B8690B">
        <w:rPr>
          <w:rFonts w:ascii="Times New Roman" w:eastAsia="Times New Roman" w:hAnsi="Times New Roman"/>
          <w:bCs/>
          <w:color w:val="000000" w:themeColor="text1"/>
          <w:sz w:val="20"/>
          <w:szCs w:val="20"/>
        </w:rPr>
        <w:t>за зберігання»</w:t>
      </w:r>
    </w:p>
    <w:p w14:paraId="464BF780" w14:textId="52969116" w:rsidR="00872FE9" w:rsidRPr="00B8690B" w:rsidRDefault="009926ED" w:rsidP="00872FE9">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6</w:t>
      </w:r>
      <w:r w:rsidR="00872FE9" w:rsidRPr="00B8690B">
        <w:rPr>
          <w:rFonts w:ascii="Times New Roman" w:hAnsi="Times New Roman" w:cs="Times New Roman"/>
          <w:sz w:val="20"/>
          <w:szCs w:val="20"/>
        </w:rPr>
        <w:t>.</w:t>
      </w:r>
      <w:r w:rsidR="003920E8" w:rsidRPr="00B8690B">
        <w:rPr>
          <w:rFonts w:ascii="Times New Roman" w:hAnsi="Times New Roman" w:cs="Times New Roman"/>
          <w:sz w:val="20"/>
          <w:szCs w:val="20"/>
        </w:rPr>
        <w:t>2</w:t>
      </w:r>
      <w:r w:rsidR="00872FE9" w:rsidRPr="00B8690B">
        <w:rPr>
          <w:rFonts w:ascii="Times New Roman" w:hAnsi="Times New Roman" w:cs="Times New Roman"/>
          <w:sz w:val="20"/>
          <w:szCs w:val="20"/>
        </w:rPr>
        <w:t xml:space="preserve">. </w:t>
      </w:r>
      <w:r w:rsidR="00C74F52" w:rsidRPr="00B8690B">
        <w:rPr>
          <w:rFonts w:ascii="Times New Roman" w:hAnsi="Times New Roman" w:cs="Times New Roman"/>
          <w:sz w:val="20"/>
          <w:szCs w:val="20"/>
        </w:rPr>
        <w:t>Д</w:t>
      </w:r>
      <w:r w:rsidR="00872FE9" w:rsidRPr="00B8690B">
        <w:rPr>
          <w:rFonts w:ascii="Times New Roman" w:hAnsi="Times New Roman" w:cs="Times New Roman"/>
          <w:sz w:val="20"/>
          <w:szCs w:val="20"/>
        </w:rPr>
        <w:t xml:space="preserve">оговірні ціни (тарифи) </w:t>
      </w:r>
      <w:r w:rsidR="00C74F52" w:rsidRPr="00B8690B">
        <w:rPr>
          <w:rFonts w:ascii="Times New Roman" w:hAnsi="Times New Roman" w:cs="Times New Roman"/>
          <w:sz w:val="20"/>
          <w:szCs w:val="20"/>
        </w:rPr>
        <w:t xml:space="preserve">(або Вартість послуг) </w:t>
      </w:r>
      <w:r w:rsidR="00872FE9" w:rsidRPr="00B8690B">
        <w:rPr>
          <w:rFonts w:ascii="Times New Roman" w:hAnsi="Times New Roman" w:cs="Times New Roman"/>
          <w:sz w:val="20"/>
          <w:szCs w:val="20"/>
        </w:rPr>
        <w:t>на послуги</w:t>
      </w:r>
      <w:r w:rsidR="003B05CF" w:rsidRPr="00B8690B">
        <w:rPr>
          <w:rFonts w:ascii="Times New Roman" w:hAnsi="Times New Roman" w:cs="Times New Roman"/>
          <w:sz w:val="20"/>
          <w:szCs w:val="20"/>
        </w:rPr>
        <w:t>, які віднесені до «Додаткових послуг» в Протоколі узгодження договірних цін (тарифів)</w:t>
      </w:r>
      <w:r w:rsidR="003920E8" w:rsidRPr="00B8690B">
        <w:rPr>
          <w:rFonts w:ascii="Times New Roman" w:hAnsi="Times New Roman" w:cs="Times New Roman"/>
          <w:sz w:val="20"/>
          <w:szCs w:val="20"/>
        </w:rPr>
        <w:t xml:space="preserve"> </w:t>
      </w:r>
      <w:r w:rsidR="002A194A" w:rsidRPr="00B8690B">
        <w:rPr>
          <w:rFonts w:ascii="Times New Roman" w:hAnsi="Times New Roman" w:cs="Times New Roman"/>
          <w:sz w:val="20"/>
          <w:szCs w:val="20"/>
        </w:rPr>
        <w:t xml:space="preserve">на послуги зі складської логістики, </w:t>
      </w:r>
      <w:r w:rsidR="00872FE9" w:rsidRPr="00B8690B">
        <w:rPr>
          <w:rFonts w:ascii="Times New Roman" w:hAnsi="Times New Roman" w:cs="Times New Roman"/>
          <w:sz w:val="20"/>
          <w:szCs w:val="20"/>
        </w:rPr>
        <w:t>можуть змінюватися за погодження</w:t>
      </w:r>
      <w:r w:rsidR="00001F61" w:rsidRPr="00B8690B">
        <w:rPr>
          <w:rFonts w:ascii="Times New Roman" w:hAnsi="Times New Roman" w:cs="Times New Roman"/>
          <w:sz w:val="20"/>
          <w:szCs w:val="20"/>
        </w:rPr>
        <w:t>м</w:t>
      </w:r>
      <w:r w:rsidR="00872FE9" w:rsidRPr="00B8690B">
        <w:rPr>
          <w:rFonts w:ascii="Times New Roman" w:hAnsi="Times New Roman" w:cs="Times New Roman"/>
          <w:sz w:val="20"/>
          <w:szCs w:val="20"/>
        </w:rPr>
        <w:t xml:space="preserve"> Стор</w:t>
      </w:r>
      <w:r w:rsidR="00001F61" w:rsidRPr="00B8690B">
        <w:rPr>
          <w:rFonts w:ascii="Times New Roman" w:hAnsi="Times New Roman" w:cs="Times New Roman"/>
          <w:sz w:val="20"/>
          <w:szCs w:val="20"/>
        </w:rPr>
        <w:t>ін</w:t>
      </w:r>
      <w:r w:rsidR="000A0F76" w:rsidRPr="00B8690B">
        <w:rPr>
          <w:rFonts w:ascii="Times New Roman" w:hAnsi="Times New Roman" w:cs="Times New Roman"/>
          <w:sz w:val="20"/>
          <w:szCs w:val="20"/>
        </w:rPr>
        <w:t xml:space="preserve"> та підлягають перегляду двічі на рік</w:t>
      </w:r>
      <w:r w:rsidR="00913450" w:rsidRPr="00B8690B">
        <w:rPr>
          <w:rFonts w:ascii="Times New Roman" w:hAnsi="Times New Roman" w:cs="Times New Roman"/>
          <w:sz w:val="20"/>
          <w:szCs w:val="20"/>
        </w:rPr>
        <w:t>,</w:t>
      </w:r>
      <w:r w:rsidR="000A0F76" w:rsidRPr="00B8690B">
        <w:rPr>
          <w:rFonts w:ascii="Times New Roman" w:hAnsi="Times New Roman" w:cs="Times New Roman"/>
          <w:sz w:val="20"/>
          <w:szCs w:val="20"/>
        </w:rPr>
        <w:t xml:space="preserve"> </w:t>
      </w:r>
      <w:r w:rsidR="00C07458" w:rsidRPr="00B8690B">
        <w:rPr>
          <w:rFonts w:ascii="Times New Roman" w:hAnsi="Times New Roman" w:cs="Times New Roman"/>
          <w:sz w:val="20"/>
          <w:szCs w:val="20"/>
        </w:rPr>
        <w:t xml:space="preserve">як в сторону збільшення так і в сторону зменшення </w:t>
      </w:r>
      <w:r w:rsidR="00913450" w:rsidRPr="00B8690B">
        <w:rPr>
          <w:rFonts w:ascii="Times New Roman" w:hAnsi="Times New Roman" w:cs="Times New Roman"/>
          <w:sz w:val="20"/>
          <w:szCs w:val="20"/>
        </w:rPr>
        <w:t>,</w:t>
      </w:r>
      <w:r w:rsidR="000A0F76" w:rsidRPr="00B8690B">
        <w:rPr>
          <w:rFonts w:ascii="Times New Roman" w:hAnsi="Times New Roman" w:cs="Times New Roman"/>
          <w:sz w:val="20"/>
          <w:szCs w:val="20"/>
        </w:rPr>
        <w:t xml:space="preserve">відповідно до показника індексу інфляції. Показники індексу інфляції </w:t>
      </w:r>
      <w:r w:rsidR="00913450" w:rsidRPr="00B8690B">
        <w:rPr>
          <w:rFonts w:ascii="Times New Roman" w:hAnsi="Times New Roman" w:cs="Times New Roman"/>
          <w:sz w:val="20"/>
          <w:szCs w:val="20"/>
        </w:rPr>
        <w:t xml:space="preserve">(індекс споживчих цін ) </w:t>
      </w:r>
      <w:r w:rsidR="000A0F76" w:rsidRPr="00B8690B">
        <w:rPr>
          <w:rFonts w:ascii="Times New Roman" w:hAnsi="Times New Roman" w:cs="Times New Roman"/>
          <w:sz w:val="20"/>
          <w:szCs w:val="20"/>
        </w:rPr>
        <w:t xml:space="preserve">для використання у цьому пункті розміщені на сайті Газети Кабінету Міністрів України «Урядовий Кур’єр» </w:t>
      </w:r>
      <w:hyperlink r:id="rId11" w:history="1">
        <w:r w:rsidR="000A0F76" w:rsidRPr="00B8690B">
          <w:rPr>
            <w:rStyle w:val="af5"/>
            <w:rFonts w:ascii="Times New Roman" w:hAnsi="Times New Roman" w:cs="Times New Roman"/>
            <w:sz w:val="20"/>
            <w:szCs w:val="20"/>
          </w:rPr>
          <w:t>https://ukurier.gov.ua/uk/articles/category/indeks-inflyaciyi/</w:t>
        </w:r>
      </w:hyperlink>
      <w:r w:rsidR="00C07458" w:rsidRPr="00B8690B">
        <w:rPr>
          <w:rStyle w:val="af5"/>
          <w:rFonts w:ascii="Times New Roman" w:hAnsi="Times New Roman" w:cs="Times New Roman"/>
          <w:sz w:val="20"/>
          <w:szCs w:val="20"/>
        </w:rPr>
        <w:t>.</w:t>
      </w:r>
      <w:r w:rsidR="00A072DF" w:rsidRPr="00B8690B">
        <w:rPr>
          <w:rStyle w:val="af5"/>
          <w:rFonts w:ascii="Times New Roman" w:hAnsi="Times New Roman" w:cs="Times New Roman"/>
          <w:sz w:val="20"/>
          <w:szCs w:val="20"/>
        </w:rPr>
        <w:t xml:space="preserve"> </w:t>
      </w:r>
      <w:r w:rsidR="00A072DF" w:rsidRPr="00B8690B">
        <w:rPr>
          <w:rFonts w:ascii="Times New Roman" w:hAnsi="Times New Roman" w:cs="Times New Roman"/>
          <w:sz w:val="20"/>
          <w:szCs w:val="20"/>
        </w:rPr>
        <w:t>У такому випадку Замовник та Виконавець врегульовують нові тарифи та вартість послуг шляхом викладення їх в новій редакції в письмовій формі в Протоколі узгодження договірних цін (тарифів) на послуги зі складської логістики за підписом двох Сторін.</w:t>
      </w:r>
    </w:p>
    <w:p w14:paraId="5B3A3A59" w14:textId="585CBB8B" w:rsidR="00C07458" w:rsidRPr="00B8690B" w:rsidRDefault="00C07458" w:rsidP="00872FE9">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 xml:space="preserve">Для вирахування </w:t>
      </w:r>
      <w:proofErr w:type="spellStart"/>
      <w:r w:rsidRPr="00B8690B">
        <w:rPr>
          <w:rFonts w:ascii="Times New Roman" w:hAnsi="Times New Roman" w:cs="Times New Roman"/>
          <w:sz w:val="20"/>
          <w:szCs w:val="20"/>
        </w:rPr>
        <w:t>використовуєтся</w:t>
      </w:r>
      <w:proofErr w:type="spellEnd"/>
      <w:r w:rsidRPr="00B8690B">
        <w:rPr>
          <w:rFonts w:ascii="Times New Roman" w:hAnsi="Times New Roman" w:cs="Times New Roman"/>
          <w:sz w:val="20"/>
          <w:szCs w:val="20"/>
        </w:rPr>
        <w:t xml:space="preserve"> </w:t>
      </w:r>
      <w:r w:rsidR="00913450" w:rsidRPr="00B8690B">
        <w:rPr>
          <w:rFonts w:ascii="Times New Roman" w:hAnsi="Times New Roman" w:cs="Times New Roman"/>
          <w:sz w:val="20"/>
          <w:szCs w:val="20"/>
        </w:rPr>
        <w:t xml:space="preserve">сукупний індекс </w:t>
      </w:r>
      <w:r w:rsidRPr="00B8690B">
        <w:rPr>
          <w:rFonts w:ascii="Times New Roman" w:hAnsi="Times New Roman" w:cs="Times New Roman"/>
          <w:sz w:val="20"/>
          <w:szCs w:val="20"/>
        </w:rPr>
        <w:t xml:space="preserve"> інфляці</w:t>
      </w:r>
      <w:r w:rsidR="00913450" w:rsidRPr="00B8690B">
        <w:rPr>
          <w:rFonts w:ascii="Times New Roman" w:hAnsi="Times New Roman" w:cs="Times New Roman"/>
          <w:sz w:val="20"/>
          <w:szCs w:val="20"/>
        </w:rPr>
        <w:t>ї за попередні 6 місяців до місяця , в якому буде  зміна</w:t>
      </w:r>
      <w:r w:rsidRPr="00B8690B">
        <w:rPr>
          <w:rFonts w:ascii="Times New Roman" w:hAnsi="Times New Roman" w:cs="Times New Roman"/>
          <w:sz w:val="20"/>
          <w:szCs w:val="20"/>
        </w:rPr>
        <w:t xml:space="preserve"> тарифів , </w:t>
      </w:r>
    </w:p>
    <w:p w14:paraId="2F8A96FD" w14:textId="14061555" w:rsidR="00C07458" w:rsidRPr="00B8690B" w:rsidRDefault="00C07458" w:rsidP="00872FE9">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Новий тариф визначається за наступною формулою:</w:t>
      </w:r>
    </w:p>
    <w:p w14:paraId="1BAAACF0" w14:textId="77777777" w:rsidR="008D1234" w:rsidRPr="00B8690B" w:rsidRDefault="008D1234" w:rsidP="00872FE9">
      <w:pPr>
        <w:tabs>
          <w:tab w:val="left" w:pos="567"/>
        </w:tabs>
        <w:spacing w:line="240" w:lineRule="auto"/>
        <w:ind w:right="17"/>
        <w:jc w:val="both"/>
      </w:pPr>
    </w:p>
    <w:p w14:paraId="72CF4139" w14:textId="60338D96" w:rsidR="00C07458" w:rsidRPr="00B8690B" w:rsidRDefault="006C19C3" w:rsidP="00872FE9">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b/>
          <w:bCs/>
          <w:sz w:val="20"/>
          <w:szCs w:val="20"/>
        </w:rPr>
        <w:t>НТ</w:t>
      </w:r>
      <w:r w:rsidRPr="00B8690B">
        <w:rPr>
          <w:rFonts w:ascii="Times New Roman" w:hAnsi="Times New Roman" w:cs="Times New Roman"/>
          <w:sz w:val="20"/>
          <w:szCs w:val="20"/>
        </w:rPr>
        <w:t xml:space="preserve"> =</w:t>
      </w:r>
      <w:proofErr w:type="spellStart"/>
      <w:r w:rsidR="005741FE" w:rsidRPr="00B8690B">
        <w:rPr>
          <w:rFonts w:ascii="Times New Roman" w:hAnsi="Times New Roman" w:cs="Times New Roman"/>
          <w:sz w:val="20"/>
          <w:szCs w:val="20"/>
        </w:rPr>
        <w:t>ІІс</w:t>
      </w:r>
      <w:proofErr w:type="spellEnd"/>
      <w:r w:rsidRPr="00B8690B">
        <w:rPr>
          <w:rFonts w:ascii="Times New Roman" w:hAnsi="Times New Roman" w:cs="Times New Roman"/>
          <w:sz w:val="20"/>
          <w:szCs w:val="20"/>
        </w:rPr>
        <w:t xml:space="preserve"> </w:t>
      </w:r>
      <w:proofErr w:type="spellStart"/>
      <w:r w:rsidRPr="00B8690B">
        <w:rPr>
          <w:rFonts w:ascii="Times New Roman" w:hAnsi="Times New Roman" w:cs="Times New Roman"/>
          <w:sz w:val="20"/>
          <w:szCs w:val="20"/>
        </w:rPr>
        <w:t>хСТ</w:t>
      </w:r>
      <w:proofErr w:type="spellEnd"/>
    </w:p>
    <w:p w14:paraId="3D69C54C" w14:textId="7C7C195F" w:rsidR="006C19C3" w:rsidRPr="00B8690B" w:rsidRDefault="005741FE" w:rsidP="00872FE9">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де</w:t>
      </w:r>
      <w:r w:rsidR="006C19C3" w:rsidRPr="00B8690B">
        <w:rPr>
          <w:rFonts w:ascii="Times New Roman" w:hAnsi="Times New Roman" w:cs="Times New Roman"/>
          <w:sz w:val="20"/>
          <w:szCs w:val="20"/>
        </w:rPr>
        <w:t xml:space="preserve"> </w:t>
      </w:r>
    </w:p>
    <w:p w14:paraId="7227AD40" w14:textId="610C1F7D" w:rsidR="006C19C3" w:rsidRPr="00B8690B" w:rsidRDefault="006C19C3" w:rsidP="00872FE9">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b/>
          <w:bCs/>
          <w:sz w:val="20"/>
          <w:szCs w:val="20"/>
        </w:rPr>
        <w:t>НТ</w:t>
      </w:r>
      <w:r w:rsidRPr="00B8690B">
        <w:rPr>
          <w:rFonts w:ascii="Times New Roman" w:hAnsi="Times New Roman" w:cs="Times New Roman"/>
          <w:sz w:val="20"/>
          <w:szCs w:val="20"/>
        </w:rPr>
        <w:t xml:space="preserve"> – новий тариф відповідно до показника рівня інфляції</w:t>
      </w:r>
    </w:p>
    <w:p w14:paraId="477EA852" w14:textId="5D67FDF4" w:rsidR="006C19C3" w:rsidRPr="00B8690B" w:rsidRDefault="006C19C3" w:rsidP="00872FE9">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b/>
          <w:bCs/>
          <w:sz w:val="20"/>
          <w:szCs w:val="20"/>
        </w:rPr>
        <w:t>СТ</w:t>
      </w:r>
      <w:r w:rsidRPr="00B8690B">
        <w:rPr>
          <w:rFonts w:ascii="Times New Roman" w:hAnsi="Times New Roman" w:cs="Times New Roman"/>
          <w:sz w:val="20"/>
          <w:szCs w:val="20"/>
        </w:rPr>
        <w:t xml:space="preserve"> –тариф, що діяв до перерахунку тарифу до показника рівня інфляції</w:t>
      </w:r>
    </w:p>
    <w:p w14:paraId="6BA96A82" w14:textId="77777777" w:rsidR="006C19C3" w:rsidRPr="00B8690B" w:rsidRDefault="006C19C3" w:rsidP="00872FE9">
      <w:pPr>
        <w:tabs>
          <w:tab w:val="left" w:pos="567"/>
        </w:tabs>
        <w:spacing w:line="240" w:lineRule="auto"/>
        <w:ind w:right="17"/>
        <w:jc w:val="both"/>
        <w:rPr>
          <w:rFonts w:ascii="Times New Roman" w:hAnsi="Times New Roman" w:cs="Times New Roman"/>
          <w:sz w:val="20"/>
          <w:szCs w:val="20"/>
        </w:rPr>
      </w:pPr>
    </w:p>
    <w:p w14:paraId="33079690" w14:textId="70328FA1" w:rsidR="006C19C3" w:rsidRPr="00B8690B" w:rsidRDefault="005741FE" w:rsidP="00872FE9">
      <w:pPr>
        <w:tabs>
          <w:tab w:val="left" w:pos="567"/>
        </w:tabs>
        <w:spacing w:line="240" w:lineRule="auto"/>
        <w:ind w:right="17"/>
        <w:jc w:val="both"/>
        <w:rPr>
          <w:rFonts w:ascii="Times New Roman" w:hAnsi="Times New Roman" w:cs="Times New Roman"/>
          <w:sz w:val="20"/>
          <w:szCs w:val="20"/>
        </w:rPr>
      </w:pPr>
      <w:proofErr w:type="spellStart"/>
      <w:r w:rsidRPr="00B8690B">
        <w:rPr>
          <w:rFonts w:ascii="Times New Roman" w:hAnsi="Times New Roman" w:cs="Times New Roman"/>
          <w:b/>
          <w:bCs/>
          <w:sz w:val="20"/>
          <w:szCs w:val="20"/>
        </w:rPr>
        <w:t>ІІс</w:t>
      </w:r>
      <w:proofErr w:type="spellEnd"/>
      <w:r w:rsidR="000E37E0" w:rsidRPr="00B8690B">
        <w:rPr>
          <w:rFonts w:ascii="Times New Roman" w:hAnsi="Times New Roman" w:cs="Times New Roman"/>
          <w:sz w:val="20"/>
          <w:szCs w:val="20"/>
        </w:rPr>
        <w:t xml:space="preserve"> –</w:t>
      </w:r>
      <w:r w:rsidR="006C19C3" w:rsidRPr="00B8690B">
        <w:rPr>
          <w:rFonts w:ascii="Times New Roman" w:hAnsi="Times New Roman" w:cs="Times New Roman"/>
          <w:sz w:val="20"/>
          <w:szCs w:val="20"/>
        </w:rPr>
        <w:t xml:space="preserve"> </w:t>
      </w:r>
      <w:r w:rsidR="000E37E0" w:rsidRPr="00B8690B">
        <w:rPr>
          <w:rFonts w:ascii="Times New Roman" w:hAnsi="Times New Roman" w:cs="Times New Roman"/>
          <w:sz w:val="20"/>
          <w:szCs w:val="20"/>
        </w:rPr>
        <w:t xml:space="preserve">сукупний індекс </w:t>
      </w:r>
      <w:r w:rsidR="006C19C3" w:rsidRPr="00B8690B">
        <w:rPr>
          <w:rFonts w:ascii="Times New Roman" w:hAnsi="Times New Roman" w:cs="Times New Roman"/>
          <w:sz w:val="20"/>
          <w:szCs w:val="20"/>
        </w:rPr>
        <w:t xml:space="preserve">  інфляції </w:t>
      </w:r>
      <w:r w:rsidR="00913450" w:rsidRPr="00B8690B">
        <w:rPr>
          <w:rFonts w:ascii="Times New Roman" w:hAnsi="Times New Roman" w:cs="Times New Roman"/>
          <w:sz w:val="20"/>
          <w:szCs w:val="20"/>
        </w:rPr>
        <w:t xml:space="preserve">, </w:t>
      </w:r>
      <w:r w:rsidR="006C19C3" w:rsidRPr="00B8690B">
        <w:rPr>
          <w:rFonts w:ascii="Times New Roman" w:hAnsi="Times New Roman" w:cs="Times New Roman"/>
          <w:sz w:val="20"/>
          <w:szCs w:val="20"/>
        </w:rPr>
        <w:t>який вираховується за наступною формулою</w:t>
      </w:r>
    </w:p>
    <w:p w14:paraId="24D565C9" w14:textId="33711FE6" w:rsidR="006C19C3" w:rsidRPr="00B8690B" w:rsidRDefault="005741FE" w:rsidP="00872FE9">
      <w:pPr>
        <w:tabs>
          <w:tab w:val="left" w:pos="567"/>
        </w:tabs>
        <w:spacing w:line="240" w:lineRule="auto"/>
        <w:ind w:right="17"/>
        <w:jc w:val="both"/>
        <w:rPr>
          <w:rFonts w:ascii="Times New Roman" w:hAnsi="Times New Roman" w:cs="Times New Roman"/>
          <w:sz w:val="20"/>
          <w:szCs w:val="20"/>
        </w:rPr>
      </w:pPr>
      <w:proofErr w:type="spellStart"/>
      <w:r w:rsidRPr="00B8690B">
        <w:rPr>
          <w:rFonts w:ascii="Times New Roman" w:hAnsi="Times New Roman" w:cs="Times New Roman"/>
          <w:b/>
          <w:bCs/>
          <w:sz w:val="20"/>
          <w:szCs w:val="20"/>
        </w:rPr>
        <w:t>ІІс</w:t>
      </w:r>
      <w:proofErr w:type="spellEnd"/>
      <w:r w:rsidR="000E37E0" w:rsidRPr="00B8690B">
        <w:rPr>
          <w:rFonts w:ascii="Times New Roman" w:hAnsi="Times New Roman" w:cs="Times New Roman"/>
          <w:sz w:val="20"/>
          <w:szCs w:val="20"/>
        </w:rPr>
        <w:t xml:space="preserve"> </w:t>
      </w:r>
      <w:r w:rsidRPr="00B8690B">
        <w:rPr>
          <w:rFonts w:ascii="Times New Roman" w:hAnsi="Times New Roman" w:cs="Times New Roman"/>
          <w:sz w:val="20"/>
          <w:szCs w:val="20"/>
        </w:rPr>
        <w:t>=  (ІІ1/100) х (ІІ2/100) х (ІІ3/100) х (ІІ</w:t>
      </w:r>
      <w:r w:rsidR="006C19C3" w:rsidRPr="00B8690B">
        <w:rPr>
          <w:rFonts w:ascii="Times New Roman" w:hAnsi="Times New Roman" w:cs="Times New Roman"/>
          <w:sz w:val="20"/>
          <w:szCs w:val="20"/>
        </w:rPr>
        <w:t>4</w:t>
      </w:r>
      <w:r w:rsidRPr="00B8690B">
        <w:rPr>
          <w:rFonts w:ascii="Times New Roman" w:hAnsi="Times New Roman" w:cs="Times New Roman"/>
          <w:sz w:val="20"/>
          <w:szCs w:val="20"/>
        </w:rPr>
        <w:t xml:space="preserve">/100) </w:t>
      </w:r>
      <w:r w:rsidR="006C19C3" w:rsidRPr="00B8690B">
        <w:rPr>
          <w:rFonts w:ascii="Times New Roman" w:hAnsi="Times New Roman" w:cs="Times New Roman"/>
          <w:sz w:val="20"/>
          <w:szCs w:val="20"/>
        </w:rPr>
        <w:t>х</w:t>
      </w:r>
      <w:r w:rsidRPr="00B8690B">
        <w:rPr>
          <w:rFonts w:ascii="Times New Roman" w:hAnsi="Times New Roman" w:cs="Times New Roman"/>
          <w:sz w:val="20"/>
          <w:szCs w:val="20"/>
        </w:rPr>
        <w:t xml:space="preserve"> (ІІ</w:t>
      </w:r>
      <w:r w:rsidR="006C19C3" w:rsidRPr="00B8690B">
        <w:rPr>
          <w:rFonts w:ascii="Times New Roman" w:hAnsi="Times New Roman" w:cs="Times New Roman"/>
          <w:sz w:val="20"/>
          <w:szCs w:val="20"/>
        </w:rPr>
        <w:t>5</w:t>
      </w:r>
      <w:r w:rsidRPr="00B8690B">
        <w:rPr>
          <w:rFonts w:ascii="Times New Roman" w:hAnsi="Times New Roman" w:cs="Times New Roman"/>
          <w:sz w:val="20"/>
          <w:szCs w:val="20"/>
        </w:rPr>
        <w:t xml:space="preserve">/100) </w:t>
      </w:r>
      <w:r w:rsidR="006C19C3" w:rsidRPr="00B8690B">
        <w:rPr>
          <w:rFonts w:ascii="Times New Roman" w:hAnsi="Times New Roman" w:cs="Times New Roman"/>
          <w:sz w:val="20"/>
          <w:szCs w:val="20"/>
        </w:rPr>
        <w:t>х</w:t>
      </w:r>
      <w:r w:rsidRPr="00B8690B">
        <w:rPr>
          <w:rFonts w:ascii="Times New Roman" w:hAnsi="Times New Roman" w:cs="Times New Roman"/>
          <w:sz w:val="20"/>
          <w:szCs w:val="20"/>
        </w:rPr>
        <w:t xml:space="preserve"> (ІІ</w:t>
      </w:r>
      <w:r w:rsidR="006C19C3" w:rsidRPr="00B8690B">
        <w:rPr>
          <w:rFonts w:ascii="Times New Roman" w:hAnsi="Times New Roman" w:cs="Times New Roman"/>
          <w:sz w:val="20"/>
          <w:szCs w:val="20"/>
        </w:rPr>
        <w:t>6</w:t>
      </w:r>
      <w:r w:rsidRPr="00B8690B">
        <w:rPr>
          <w:rFonts w:ascii="Times New Roman" w:hAnsi="Times New Roman" w:cs="Times New Roman"/>
          <w:sz w:val="20"/>
          <w:szCs w:val="20"/>
        </w:rPr>
        <w:t>/100)</w:t>
      </w:r>
    </w:p>
    <w:p w14:paraId="20501713" w14:textId="14A96A61" w:rsidR="006C19C3" w:rsidRPr="00B8690B" w:rsidRDefault="00DC13F8" w:rsidP="00872FE9">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д</w:t>
      </w:r>
      <w:r w:rsidR="006C19C3" w:rsidRPr="00B8690B">
        <w:rPr>
          <w:rFonts w:ascii="Times New Roman" w:hAnsi="Times New Roman" w:cs="Times New Roman"/>
          <w:sz w:val="20"/>
          <w:szCs w:val="20"/>
        </w:rPr>
        <w:t>е</w:t>
      </w:r>
    </w:p>
    <w:p w14:paraId="79ACBC05" w14:textId="77777777" w:rsidR="006C19C3" w:rsidRPr="00B8690B" w:rsidRDefault="006C19C3" w:rsidP="00872FE9">
      <w:pPr>
        <w:tabs>
          <w:tab w:val="left" w:pos="567"/>
        </w:tabs>
        <w:spacing w:line="240" w:lineRule="auto"/>
        <w:ind w:right="17"/>
        <w:jc w:val="both"/>
        <w:rPr>
          <w:rFonts w:ascii="Times New Roman" w:hAnsi="Times New Roman" w:cs="Times New Roman"/>
          <w:sz w:val="20"/>
          <w:szCs w:val="20"/>
        </w:rPr>
      </w:pPr>
    </w:p>
    <w:p w14:paraId="4F9C883B" w14:textId="582D6C3E" w:rsidR="006C19C3" w:rsidRPr="00B8690B" w:rsidRDefault="005741FE" w:rsidP="006C19C3">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b/>
          <w:bCs/>
          <w:sz w:val="20"/>
          <w:szCs w:val="20"/>
        </w:rPr>
        <w:t>ІІ</w:t>
      </w:r>
      <w:r w:rsidR="00A3077D" w:rsidRPr="00B8690B">
        <w:rPr>
          <w:rFonts w:ascii="Times New Roman" w:hAnsi="Times New Roman" w:cs="Times New Roman"/>
          <w:b/>
          <w:bCs/>
          <w:sz w:val="20"/>
          <w:szCs w:val="20"/>
        </w:rPr>
        <w:t>1</w:t>
      </w:r>
      <w:r w:rsidR="00A3077D" w:rsidRPr="00B8690B">
        <w:rPr>
          <w:rFonts w:ascii="Times New Roman" w:hAnsi="Times New Roman" w:cs="Times New Roman"/>
          <w:sz w:val="20"/>
          <w:szCs w:val="20"/>
        </w:rPr>
        <w:t xml:space="preserve"> – індекс </w:t>
      </w:r>
      <w:r w:rsidR="006C19C3" w:rsidRPr="00B8690B">
        <w:rPr>
          <w:rFonts w:ascii="Times New Roman" w:hAnsi="Times New Roman" w:cs="Times New Roman"/>
          <w:sz w:val="20"/>
          <w:szCs w:val="20"/>
        </w:rPr>
        <w:t xml:space="preserve"> інфляції  за місяць </w:t>
      </w:r>
      <w:r w:rsidR="00A3077D" w:rsidRPr="00B8690B">
        <w:rPr>
          <w:rFonts w:ascii="Times New Roman" w:hAnsi="Times New Roman" w:cs="Times New Roman"/>
          <w:sz w:val="20"/>
          <w:szCs w:val="20"/>
        </w:rPr>
        <w:t xml:space="preserve">до місяця  </w:t>
      </w:r>
      <w:r w:rsidR="006C19C3" w:rsidRPr="00B8690B">
        <w:rPr>
          <w:rFonts w:ascii="Times New Roman" w:hAnsi="Times New Roman" w:cs="Times New Roman"/>
          <w:sz w:val="20"/>
          <w:szCs w:val="20"/>
        </w:rPr>
        <w:t xml:space="preserve">зміни тарифу </w:t>
      </w:r>
    </w:p>
    <w:p w14:paraId="432330A6" w14:textId="69DC65C7" w:rsidR="006C19C3" w:rsidRPr="00B8690B" w:rsidRDefault="006C19C3" w:rsidP="006C19C3">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b/>
          <w:bCs/>
          <w:sz w:val="20"/>
          <w:szCs w:val="20"/>
        </w:rPr>
        <w:t>І</w:t>
      </w:r>
      <w:r w:rsidR="005741FE" w:rsidRPr="00B8690B">
        <w:rPr>
          <w:rFonts w:ascii="Times New Roman" w:hAnsi="Times New Roman" w:cs="Times New Roman"/>
          <w:b/>
          <w:bCs/>
          <w:sz w:val="20"/>
          <w:szCs w:val="20"/>
        </w:rPr>
        <w:t>І</w:t>
      </w:r>
      <w:r w:rsidRPr="00B8690B">
        <w:rPr>
          <w:rFonts w:ascii="Times New Roman" w:hAnsi="Times New Roman" w:cs="Times New Roman"/>
          <w:b/>
          <w:bCs/>
          <w:sz w:val="20"/>
          <w:szCs w:val="20"/>
        </w:rPr>
        <w:t>2</w:t>
      </w:r>
      <w:r w:rsidRPr="00B8690B">
        <w:rPr>
          <w:rFonts w:ascii="Times New Roman" w:hAnsi="Times New Roman" w:cs="Times New Roman"/>
          <w:sz w:val="20"/>
          <w:szCs w:val="20"/>
        </w:rPr>
        <w:t xml:space="preserve">- </w:t>
      </w:r>
      <w:r w:rsidR="00A3077D" w:rsidRPr="00B8690B">
        <w:rPr>
          <w:rFonts w:ascii="Times New Roman" w:hAnsi="Times New Roman" w:cs="Times New Roman"/>
          <w:sz w:val="20"/>
          <w:szCs w:val="20"/>
        </w:rPr>
        <w:t xml:space="preserve">індекс інфляції </w:t>
      </w:r>
      <w:r w:rsidRPr="00B8690B">
        <w:rPr>
          <w:rFonts w:ascii="Times New Roman" w:hAnsi="Times New Roman" w:cs="Times New Roman"/>
          <w:sz w:val="20"/>
          <w:szCs w:val="20"/>
        </w:rPr>
        <w:t xml:space="preserve"> за другий місяць </w:t>
      </w:r>
      <w:r w:rsidR="00A3077D" w:rsidRPr="00B8690B">
        <w:rPr>
          <w:rFonts w:ascii="Times New Roman" w:hAnsi="Times New Roman" w:cs="Times New Roman"/>
          <w:sz w:val="20"/>
          <w:szCs w:val="20"/>
        </w:rPr>
        <w:t>до з</w:t>
      </w:r>
      <w:r w:rsidRPr="00B8690B">
        <w:rPr>
          <w:rFonts w:ascii="Times New Roman" w:hAnsi="Times New Roman" w:cs="Times New Roman"/>
          <w:sz w:val="20"/>
          <w:szCs w:val="20"/>
        </w:rPr>
        <w:t xml:space="preserve">міни тарифу </w:t>
      </w:r>
    </w:p>
    <w:p w14:paraId="380E3BC1" w14:textId="1FB0271C" w:rsidR="006C19C3" w:rsidRPr="00B8690B" w:rsidRDefault="006C19C3" w:rsidP="006C19C3">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b/>
          <w:bCs/>
          <w:sz w:val="20"/>
          <w:szCs w:val="20"/>
        </w:rPr>
        <w:t>І</w:t>
      </w:r>
      <w:r w:rsidR="005741FE" w:rsidRPr="00B8690B">
        <w:rPr>
          <w:rFonts w:ascii="Times New Roman" w:hAnsi="Times New Roman" w:cs="Times New Roman"/>
          <w:b/>
          <w:bCs/>
          <w:sz w:val="20"/>
          <w:szCs w:val="20"/>
        </w:rPr>
        <w:t>І</w:t>
      </w:r>
      <w:r w:rsidRPr="00B8690B">
        <w:rPr>
          <w:rFonts w:ascii="Times New Roman" w:hAnsi="Times New Roman" w:cs="Times New Roman"/>
          <w:b/>
          <w:bCs/>
          <w:sz w:val="20"/>
          <w:szCs w:val="20"/>
        </w:rPr>
        <w:t>3</w:t>
      </w:r>
      <w:r w:rsidRPr="00B8690B">
        <w:rPr>
          <w:rFonts w:ascii="Times New Roman" w:hAnsi="Times New Roman" w:cs="Times New Roman"/>
          <w:sz w:val="20"/>
          <w:szCs w:val="20"/>
        </w:rPr>
        <w:t xml:space="preserve">- </w:t>
      </w:r>
      <w:r w:rsidR="00A3077D" w:rsidRPr="00B8690B">
        <w:rPr>
          <w:rFonts w:ascii="Times New Roman" w:hAnsi="Times New Roman" w:cs="Times New Roman"/>
          <w:sz w:val="20"/>
          <w:szCs w:val="20"/>
        </w:rPr>
        <w:t xml:space="preserve">індекс інфляції  за </w:t>
      </w:r>
      <w:r w:rsidRPr="00B8690B">
        <w:rPr>
          <w:rFonts w:ascii="Times New Roman" w:hAnsi="Times New Roman" w:cs="Times New Roman"/>
          <w:sz w:val="20"/>
          <w:szCs w:val="20"/>
        </w:rPr>
        <w:t xml:space="preserve"> третій місяць </w:t>
      </w:r>
      <w:r w:rsidR="00A3077D" w:rsidRPr="00B8690B">
        <w:rPr>
          <w:rFonts w:ascii="Times New Roman" w:hAnsi="Times New Roman" w:cs="Times New Roman"/>
          <w:sz w:val="20"/>
          <w:szCs w:val="20"/>
        </w:rPr>
        <w:t>до зміни тарифу</w:t>
      </w:r>
    </w:p>
    <w:p w14:paraId="151720BA" w14:textId="7D7C92A4" w:rsidR="006C19C3" w:rsidRPr="00B8690B" w:rsidRDefault="006C19C3" w:rsidP="006C19C3">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b/>
          <w:bCs/>
          <w:sz w:val="20"/>
          <w:szCs w:val="20"/>
        </w:rPr>
        <w:t>І</w:t>
      </w:r>
      <w:r w:rsidR="005741FE" w:rsidRPr="00B8690B">
        <w:rPr>
          <w:rFonts w:ascii="Times New Roman" w:hAnsi="Times New Roman" w:cs="Times New Roman"/>
          <w:b/>
          <w:bCs/>
          <w:sz w:val="20"/>
          <w:szCs w:val="20"/>
        </w:rPr>
        <w:t>І</w:t>
      </w:r>
      <w:r w:rsidRPr="00B8690B">
        <w:rPr>
          <w:rFonts w:ascii="Times New Roman" w:hAnsi="Times New Roman" w:cs="Times New Roman"/>
          <w:b/>
          <w:bCs/>
          <w:sz w:val="20"/>
          <w:szCs w:val="20"/>
        </w:rPr>
        <w:t>4</w:t>
      </w:r>
      <w:r w:rsidRPr="00B8690B">
        <w:rPr>
          <w:rFonts w:ascii="Times New Roman" w:hAnsi="Times New Roman" w:cs="Times New Roman"/>
          <w:sz w:val="20"/>
          <w:szCs w:val="20"/>
        </w:rPr>
        <w:t xml:space="preserve">- </w:t>
      </w:r>
      <w:r w:rsidR="00A3077D" w:rsidRPr="00B8690B">
        <w:rPr>
          <w:rFonts w:ascii="Times New Roman" w:hAnsi="Times New Roman" w:cs="Times New Roman"/>
          <w:sz w:val="20"/>
          <w:szCs w:val="20"/>
        </w:rPr>
        <w:t xml:space="preserve">індекс інфляції  за </w:t>
      </w:r>
      <w:r w:rsidRPr="00B8690B">
        <w:rPr>
          <w:rFonts w:ascii="Times New Roman" w:hAnsi="Times New Roman" w:cs="Times New Roman"/>
          <w:sz w:val="20"/>
          <w:szCs w:val="20"/>
        </w:rPr>
        <w:t xml:space="preserve">четвертий місяць </w:t>
      </w:r>
      <w:r w:rsidR="00A3077D" w:rsidRPr="00B8690B">
        <w:rPr>
          <w:rFonts w:ascii="Times New Roman" w:hAnsi="Times New Roman" w:cs="Times New Roman"/>
          <w:sz w:val="20"/>
          <w:szCs w:val="20"/>
        </w:rPr>
        <w:t>до зміни тарифу</w:t>
      </w:r>
    </w:p>
    <w:p w14:paraId="12C750EF" w14:textId="77777777" w:rsidR="00A3077D" w:rsidRPr="00B8690B" w:rsidRDefault="006C19C3" w:rsidP="006C19C3">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b/>
          <w:bCs/>
          <w:sz w:val="20"/>
          <w:szCs w:val="20"/>
        </w:rPr>
        <w:t>І</w:t>
      </w:r>
      <w:r w:rsidR="005741FE" w:rsidRPr="00B8690B">
        <w:rPr>
          <w:rFonts w:ascii="Times New Roman" w:hAnsi="Times New Roman" w:cs="Times New Roman"/>
          <w:b/>
          <w:bCs/>
          <w:sz w:val="20"/>
          <w:szCs w:val="20"/>
        </w:rPr>
        <w:t>І</w:t>
      </w:r>
      <w:r w:rsidRPr="00B8690B">
        <w:rPr>
          <w:rFonts w:ascii="Times New Roman" w:hAnsi="Times New Roman" w:cs="Times New Roman"/>
          <w:b/>
          <w:bCs/>
          <w:sz w:val="20"/>
          <w:szCs w:val="20"/>
        </w:rPr>
        <w:t>5</w:t>
      </w:r>
      <w:r w:rsidRPr="00B8690B">
        <w:rPr>
          <w:rFonts w:ascii="Times New Roman" w:hAnsi="Times New Roman" w:cs="Times New Roman"/>
          <w:sz w:val="20"/>
          <w:szCs w:val="20"/>
        </w:rPr>
        <w:t xml:space="preserve">- </w:t>
      </w:r>
      <w:r w:rsidR="00A3077D" w:rsidRPr="00B8690B">
        <w:rPr>
          <w:rFonts w:ascii="Times New Roman" w:hAnsi="Times New Roman" w:cs="Times New Roman"/>
          <w:sz w:val="20"/>
          <w:szCs w:val="20"/>
        </w:rPr>
        <w:t xml:space="preserve">індекс інфляції  за </w:t>
      </w:r>
      <w:r w:rsidRPr="00B8690B">
        <w:rPr>
          <w:rFonts w:ascii="Times New Roman" w:hAnsi="Times New Roman" w:cs="Times New Roman"/>
          <w:sz w:val="20"/>
          <w:szCs w:val="20"/>
        </w:rPr>
        <w:t xml:space="preserve"> п’ятий місяць </w:t>
      </w:r>
      <w:r w:rsidR="00A3077D" w:rsidRPr="00B8690B">
        <w:rPr>
          <w:rFonts w:ascii="Times New Roman" w:hAnsi="Times New Roman" w:cs="Times New Roman"/>
          <w:sz w:val="20"/>
          <w:szCs w:val="20"/>
        </w:rPr>
        <w:t xml:space="preserve">до зміни тарифу </w:t>
      </w:r>
    </w:p>
    <w:p w14:paraId="7EED95F8" w14:textId="03C19E69" w:rsidR="006C19C3" w:rsidRPr="00B8690B" w:rsidRDefault="006C19C3" w:rsidP="006C19C3">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b/>
          <w:bCs/>
          <w:sz w:val="20"/>
          <w:szCs w:val="20"/>
        </w:rPr>
        <w:t>І</w:t>
      </w:r>
      <w:r w:rsidR="005741FE" w:rsidRPr="00B8690B">
        <w:rPr>
          <w:rFonts w:ascii="Times New Roman" w:hAnsi="Times New Roman" w:cs="Times New Roman"/>
          <w:b/>
          <w:bCs/>
          <w:sz w:val="20"/>
          <w:szCs w:val="20"/>
        </w:rPr>
        <w:t>І</w:t>
      </w:r>
      <w:r w:rsidRPr="00B8690B">
        <w:rPr>
          <w:rFonts w:ascii="Times New Roman" w:hAnsi="Times New Roman" w:cs="Times New Roman"/>
          <w:b/>
          <w:bCs/>
          <w:sz w:val="20"/>
          <w:szCs w:val="20"/>
        </w:rPr>
        <w:t>6</w:t>
      </w:r>
      <w:r w:rsidRPr="00B8690B">
        <w:rPr>
          <w:rFonts w:ascii="Times New Roman" w:hAnsi="Times New Roman" w:cs="Times New Roman"/>
          <w:sz w:val="20"/>
          <w:szCs w:val="20"/>
        </w:rPr>
        <w:t xml:space="preserve">- </w:t>
      </w:r>
      <w:r w:rsidR="00A3077D" w:rsidRPr="00B8690B">
        <w:rPr>
          <w:rFonts w:ascii="Times New Roman" w:hAnsi="Times New Roman" w:cs="Times New Roman"/>
          <w:sz w:val="20"/>
          <w:szCs w:val="20"/>
        </w:rPr>
        <w:t xml:space="preserve">індекс інфляції  за </w:t>
      </w:r>
      <w:r w:rsidRPr="00B8690B">
        <w:rPr>
          <w:rFonts w:ascii="Times New Roman" w:hAnsi="Times New Roman" w:cs="Times New Roman"/>
          <w:sz w:val="20"/>
          <w:szCs w:val="20"/>
        </w:rPr>
        <w:t xml:space="preserve">шостий місяць </w:t>
      </w:r>
      <w:r w:rsidR="00A3077D" w:rsidRPr="00B8690B">
        <w:rPr>
          <w:rFonts w:ascii="Times New Roman" w:hAnsi="Times New Roman" w:cs="Times New Roman"/>
          <w:sz w:val="20"/>
          <w:szCs w:val="20"/>
        </w:rPr>
        <w:t>до зміни тарифу</w:t>
      </w:r>
    </w:p>
    <w:p w14:paraId="72B5FD08" w14:textId="77777777" w:rsidR="006C19C3" w:rsidRPr="00B8690B" w:rsidRDefault="006C19C3" w:rsidP="00872FE9">
      <w:pPr>
        <w:tabs>
          <w:tab w:val="left" w:pos="567"/>
        </w:tabs>
        <w:spacing w:line="240" w:lineRule="auto"/>
        <w:ind w:right="17"/>
        <w:jc w:val="both"/>
        <w:rPr>
          <w:rFonts w:ascii="Calibri" w:hAnsi="Calibri"/>
          <w:color w:val="000000"/>
          <w:shd w:val="clear" w:color="auto" w:fill="FFFFFF"/>
        </w:rPr>
      </w:pPr>
    </w:p>
    <w:p w14:paraId="3B92098C" w14:textId="77777777" w:rsidR="006C19C3" w:rsidRPr="00B8690B" w:rsidRDefault="006C19C3" w:rsidP="00872FE9">
      <w:pPr>
        <w:tabs>
          <w:tab w:val="left" w:pos="567"/>
        </w:tabs>
        <w:spacing w:line="240" w:lineRule="auto"/>
        <w:ind w:right="17"/>
        <w:jc w:val="both"/>
        <w:rPr>
          <w:rFonts w:ascii="Times New Roman" w:hAnsi="Times New Roman" w:cs="Times New Roman"/>
          <w:sz w:val="20"/>
          <w:szCs w:val="20"/>
        </w:rPr>
      </w:pPr>
    </w:p>
    <w:p w14:paraId="0D3ECE26" w14:textId="1067FC4B" w:rsidR="00872FE9" w:rsidRPr="00B8690B" w:rsidRDefault="009926ED" w:rsidP="007E30BE">
      <w:pPr>
        <w:spacing w:line="240" w:lineRule="auto"/>
        <w:ind w:right="50"/>
        <w:jc w:val="both"/>
        <w:rPr>
          <w:rFonts w:ascii="Times New Roman" w:hAnsi="Times New Roman" w:cs="Times New Roman"/>
          <w:sz w:val="20"/>
          <w:szCs w:val="20"/>
        </w:rPr>
      </w:pPr>
      <w:r w:rsidRPr="00B8690B">
        <w:rPr>
          <w:rFonts w:ascii="Times New Roman" w:hAnsi="Times New Roman" w:cs="Times New Roman"/>
          <w:sz w:val="20"/>
          <w:szCs w:val="20"/>
        </w:rPr>
        <w:lastRenderedPageBreak/>
        <w:t>6</w:t>
      </w:r>
      <w:r w:rsidR="00C74F52" w:rsidRPr="00B8690B">
        <w:rPr>
          <w:rFonts w:ascii="Times New Roman" w:hAnsi="Times New Roman" w:cs="Times New Roman"/>
          <w:sz w:val="20"/>
          <w:szCs w:val="20"/>
        </w:rPr>
        <w:t>.</w:t>
      </w:r>
      <w:r w:rsidR="00760A93" w:rsidRPr="00B8690B">
        <w:rPr>
          <w:rFonts w:ascii="Times New Roman" w:hAnsi="Times New Roman" w:cs="Times New Roman"/>
          <w:sz w:val="20"/>
          <w:szCs w:val="20"/>
        </w:rPr>
        <w:t>3</w:t>
      </w:r>
      <w:r w:rsidR="008A515F" w:rsidRPr="00B8690B">
        <w:rPr>
          <w:rFonts w:ascii="Times New Roman" w:hAnsi="Times New Roman" w:cs="Times New Roman"/>
          <w:sz w:val="20"/>
          <w:szCs w:val="20"/>
        </w:rPr>
        <w:t>.</w:t>
      </w:r>
      <w:r w:rsidR="00FE6C4D" w:rsidRPr="00B8690B">
        <w:rPr>
          <w:rFonts w:ascii="Times New Roman" w:hAnsi="Times New Roman" w:cs="Times New Roman"/>
          <w:sz w:val="20"/>
          <w:szCs w:val="20"/>
        </w:rPr>
        <w:t xml:space="preserve"> </w:t>
      </w:r>
      <w:r w:rsidR="00397196" w:rsidRPr="00B8690B">
        <w:rPr>
          <w:rFonts w:ascii="Times New Roman" w:hAnsi="Times New Roman" w:cs="Times New Roman"/>
          <w:sz w:val="20"/>
          <w:szCs w:val="20"/>
        </w:rPr>
        <w:t xml:space="preserve">Договірні ціни (тарифи) (або Вартість послуг) на послуги зі </w:t>
      </w:r>
      <w:r w:rsidR="00A072DF" w:rsidRPr="00B8690B">
        <w:rPr>
          <w:rFonts w:ascii="Times New Roman" w:hAnsi="Times New Roman" w:cs="Times New Roman"/>
          <w:sz w:val="20"/>
          <w:szCs w:val="20"/>
        </w:rPr>
        <w:t xml:space="preserve">зберігання </w:t>
      </w:r>
      <w:r w:rsidR="00397196" w:rsidRPr="00B8690B">
        <w:rPr>
          <w:rFonts w:ascii="Times New Roman" w:hAnsi="Times New Roman" w:cs="Times New Roman"/>
          <w:sz w:val="20"/>
          <w:szCs w:val="20"/>
        </w:rPr>
        <w:t xml:space="preserve">, можуть змінюватися </w:t>
      </w:r>
      <w:r w:rsidR="00F05AAA" w:rsidRPr="00B8690B">
        <w:rPr>
          <w:rFonts w:ascii="Times New Roman" w:hAnsi="Times New Roman" w:cs="Times New Roman"/>
          <w:sz w:val="20"/>
          <w:szCs w:val="20"/>
        </w:rPr>
        <w:t xml:space="preserve">за погодження Сторін </w:t>
      </w:r>
      <w:r w:rsidR="004B3478" w:rsidRPr="00B8690B">
        <w:rPr>
          <w:rFonts w:ascii="Times New Roman" w:hAnsi="Times New Roman" w:cs="Times New Roman"/>
          <w:sz w:val="20"/>
          <w:szCs w:val="20"/>
        </w:rPr>
        <w:t>у</w:t>
      </w:r>
      <w:r w:rsidR="00296D39" w:rsidRPr="00B8690B">
        <w:rPr>
          <w:rFonts w:ascii="Times New Roman" w:hAnsi="Times New Roman" w:cs="Times New Roman"/>
          <w:sz w:val="20"/>
          <w:szCs w:val="20"/>
        </w:rPr>
        <w:t xml:space="preserve"> разі </w:t>
      </w:r>
      <w:r w:rsidR="00872FE9" w:rsidRPr="00B8690B">
        <w:rPr>
          <w:rFonts w:ascii="Times New Roman" w:hAnsi="Times New Roman" w:cs="Times New Roman"/>
          <w:sz w:val="20"/>
          <w:szCs w:val="20"/>
        </w:rPr>
        <w:t>з</w:t>
      </w:r>
      <w:r w:rsidR="004B3478" w:rsidRPr="00B8690B">
        <w:rPr>
          <w:rFonts w:ascii="Times New Roman" w:hAnsi="Times New Roman" w:cs="Times New Roman"/>
          <w:sz w:val="20"/>
          <w:szCs w:val="20"/>
        </w:rPr>
        <w:t xml:space="preserve">більшення </w:t>
      </w:r>
      <w:r w:rsidR="00872FE9" w:rsidRPr="00B8690B">
        <w:rPr>
          <w:rFonts w:ascii="Times New Roman" w:hAnsi="Times New Roman" w:cs="Times New Roman"/>
          <w:sz w:val="20"/>
          <w:szCs w:val="20"/>
        </w:rPr>
        <w:t>розміру орендної плати нежитлового складського приміщення</w:t>
      </w:r>
      <w:r w:rsidR="009A2CC4" w:rsidRPr="00B8690B">
        <w:rPr>
          <w:rFonts w:ascii="Times New Roman" w:hAnsi="Times New Roman" w:cs="Times New Roman"/>
          <w:sz w:val="20"/>
          <w:szCs w:val="20"/>
        </w:rPr>
        <w:t>,</w:t>
      </w:r>
      <w:r w:rsidR="00872FE9" w:rsidRPr="00B8690B">
        <w:rPr>
          <w:rFonts w:ascii="Times New Roman" w:hAnsi="Times New Roman" w:cs="Times New Roman"/>
          <w:sz w:val="20"/>
          <w:szCs w:val="20"/>
        </w:rPr>
        <w:t xml:space="preserve"> що знаходиться за </w:t>
      </w:r>
      <w:proofErr w:type="spellStart"/>
      <w:r w:rsidR="00872FE9" w:rsidRPr="00B8690B">
        <w:rPr>
          <w:rFonts w:ascii="Times New Roman" w:hAnsi="Times New Roman" w:cs="Times New Roman"/>
          <w:sz w:val="20"/>
          <w:szCs w:val="20"/>
        </w:rPr>
        <w:t>адресо</w:t>
      </w:r>
      <w:r w:rsidR="000A0F76" w:rsidRPr="00B8690B">
        <w:rPr>
          <w:rFonts w:ascii="Times New Roman" w:hAnsi="Times New Roman" w:cs="Times New Roman"/>
          <w:sz w:val="20"/>
          <w:szCs w:val="20"/>
        </w:rPr>
        <w:t>ю</w:t>
      </w:r>
      <w:proofErr w:type="spellEnd"/>
      <w:r w:rsidR="00C74F52" w:rsidRPr="00B8690B">
        <w:rPr>
          <w:rFonts w:ascii="Times New Roman" w:hAnsi="Times New Roman" w:cs="Times New Roman"/>
          <w:sz w:val="20"/>
          <w:szCs w:val="20"/>
        </w:rPr>
        <w:t>:</w:t>
      </w:r>
      <w:r w:rsidR="00872FE9" w:rsidRPr="00B8690B">
        <w:rPr>
          <w:rFonts w:ascii="Times New Roman" w:hAnsi="Times New Roman" w:cs="Times New Roman"/>
          <w:sz w:val="20"/>
          <w:szCs w:val="20"/>
        </w:rPr>
        <w:t xml:space="preserve"> </w:t>
      </w:r>
      <w:r w:rsidR="007E30BE" w:rsidRPr="00B8690B">
        <w:rPr>
          <w:rFonts w:ascii="Times New Roman" w:hAnsi="Times New Roman" w:cs="Times New Roman"/>
          <w:color w:val="000000" w:themeColor="text1"/>
          <w:sz w:val="20"/>
          <w:szCs w:val="20"/>
        </w:rPr>
        <w:t>, яка вказана у Додатку №2 до цього Договору</w:t>
      </w:r>
      <w:r w:rsidR="00296D39" w:rsidRPr="00B8690B">
        <w:rPr>
          <w:rFonts w:ascii="Times New Roman" w:hAnsi="Times New Roman" w:cs="Times New Roman"/>
          <w:sz w:val="20"/>
          <w:szCs w:val="20"/>
        </w:rPr>
        <w:t xml:space="preserve">. </w:t>
      </w:r>
      <w:r w:rsidR="00872FE9" w:rsidRPr="00B8690B">
        <w:rPr>
          <w:rFonts w:ascii="Times New Roman" w:hAnsi="Times New Roman" w:cs="Times New Roman"/>
          <w:sz w:val="20"/>
          <w:szCs w:val="20"/>
        </w:rPr>
        <w:t xml:space="preserve">Підставою зміни </w:t>
      </w:r>
      <w:r w:rsidR="00296D39" w:rsidRPr="00B8690B">
        <w:rPr>
          <w:rFonts w:ascii="Times New Roman" w:hAnsi="Times New Roman" w:cs="Times New Roman"/>
          <w:sz w:val="20"/>
          <w:szCs w:val="20"/>
        </w:rPr>
        <w:t xml:space="preserve">Тарифу на зберігання </w:t>
      </w:r>
      <w:r w:rsidR="00872FE9" w:rsidRPr="00B8690B">
        <w:rPr>
          <w:rFonts w:ascii="Times New Roman" w:hAnsi="Times New Roman" w:cs="Times New Roman"/>
          <w:sz w:val="20"/>
          <w:szCs w:val="20"/>
        </w:rPr>
        <w:t>є копія додаткової угоди/додатку про внесення змін до договору оренди, підписан</w:t>
      </w:r>
      <w:r w:rsidR="00CB1E0A" w:rsidRPr="00B8690B">
        <w:rPr>
          <w:rFonts w:ascii="Times New Roman" w:hAnsi="Times New Roman" w:cs="Times New Roman"/>
          <w:sz w:val="20"/>
          <w:szCs w:val="20"/>
        </w:rPr>
        <w:t>ого</w:t>
      </w:r>
      <w:r w:rsidR="00872FE9" w:rsidRPr="00B8690B">
        <w:rPr>
          <w:rFonts w:ascii="Times New Roman" w:hAnsi="Times New Roman" w:cs="Times New Roman"/>
          <w:sz w:val="20"/>
          <w:szCs w:val="20"/>
        </w:rPr>
        <w:t xml:space="preserve"> Виконавцем та орендодавцем щодо зміни розміру орендної плати. </w:t>
      </w:r>
    </w:p>
    <w:p w14:paraId="5AB9B240" w14:textId="4892C1E8" w:rsidR="001E080F" w:rsidRPr="00B8690B" w:rsidRDefault="001E080F" w:rsidP="00C74F52">
      <w:pP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У такому випадку Замовник та Виконавець врегульовують нові тарифи та вартість послуг шляхом викладення їх в новій редакції в письмовій формі</w:t>
      </w:r>
      <w:r w:rsidR="009951D2" w:rsidRPr="00B8690B">
        <w:rPr>
          <w:rFonts w:ascii="Times New Roman" w:hAnsi="Times New Roman" w:cs="Times New Roman"/>
          <w:sz w:val="20"/>
          <w:szCs w:val="20"/>
        </w:rPr>
        <w:t xml:space="preserve"> в Протоколі узгодження договірних цін (тарифів) на послуги зі складської логістики</w:t>
      </w:r>
      <w:r w:rsidRPr="00B8690B">
        <w:rPr>
          <w:rFonts w:ascii="Times New Roman" w:hAnsi="Times New Roman" w:cs="Times New Roman"/>
          <w:sz w:val="20"/>
          <w:szCs w:val="20"/>
        </w:rPr>
        <w:t xml:space="preserve"> за підписом двох Сторін.</w:t>
      </w:r>
    </w:p>
    <w:p w14:paraId="07DD36D5" w14:textId="101FBB39" w:rsidR="00DD7CEF" w:rsidRPr="00B8690B" w:rsidRDefault="00DD7CEF" w:rsidP="00C74F52">
      <w:pP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6.4. Договірні ціни (тарифи)</w:t>
      </w:r>
      <w:r w:rsidR="00D96A46" w:rsidRPr="00B8690B">
        <w:rPr>
          <w:rFonts w:ascii="Times New Roman" w:hAnsi="Times New Roman" w:cs="Times New Roman"/>
          <w:sz w:val="20"/>
          <w:szCs w:val="20"/>
        </w:rPr>
        <w:t xml:space="preserve"> (Вартість послуг) підлягають перегляду також у випадках настання дефолту, деномінації гривні</w:t>
      </w:r>
      <w:r w:rsidR="00D36D0B" w:rsidRPr="00B8690B">
        <w:rPr>
          <w:rFonts w:ascii="Times New Roman" w:hAnsi="Times New Roman" w:cs="Times New Roman"/>
          <w:sz w:val="20"/>
          <w:szCs w:val="20"/>
        </w:rPr>
        <w:t xml:space="preserve"> </w:t>
      </w:r>
      <w:r w:rsidR="001A502C" w:rsidRPr="00B8690B">
        <w:rPr>
          <w:rFonts w:ascii="Times New Roman" w:hAnsi="Times New Roman" w:cs="Times New Roman"/>
          <w:sz w:val="20"/>
          <w:szCs w:val="20"/>
        </w:rPr>
        <w:t>та в такому випадку змінюються лише за взаємною згодою Сторін у письмовому вигляді.</w:t>
      </w:r>
      <w:r w:rsidR="00D96A46" w:rsidRPr="00B8690B">
        <w:rPr>
          <w:rFonts w:ascii="Times New Roman" w:hAnsi="Times New Roman" w:cs="Times New Roman"/>
          <w:sz w:val="20"/>
          <w:szCs w:val="20"/>
        </w:rPr>
        <w:t xml:space="preserve"> </w:t>
      </w:r>
    </w:p>
    <w:p w14:paraId="05897C76" w14:textId="07D8E200" w:rsidR="00B25978" w:rsidRPr="00B8690B" w:rsidRDefault="000162E2" w:rsidP="00B25978">
      <w:pPr>
        <w:spacing w:line="240" w:lineRule="auto"/>
        <w:ind w:right="50"/>
        <w:jc w:val="both"/>
        <w:rPr>
          <w:rFonts w:ascii="Times New Roman" w:hAnsi="Times New Roman" w:cs="Times New Roman"/>
          <w:sz w:val="20"/>
          <w:szCs w:val="20"/>
        </w:rPr>
      </w:pPr>
      <w:r w:rsidRPr="00B8690B">
        <w:rPr>
          <w:rFonts w:ascii="Times New Roman" w:hAnsi="Times New Roman" w:cs="Times New Roman"/>
          <w:sz w:val="20"/>
          <w:szCs w:val="20"/>
        </w:rPr>
        <w:t>6</w:t>
      </w:r>
      <w:r w:rsidR="00C74F52" w:rsidRPr="00B8690B">
        <w:rPr>
          <w:rFonts w:ascii="Times New Roman" w:hAnsi="Times New Roman" w:cs="Times New Roman"/>
          <w:sz w:val="20"/>
          <w:szCs w:val="20"/>
        </w:rPr>
        <w:t>.</w:t>
      </w:r>
      <w:r w:rsidR="00DD7CEF" w:rsidRPr="00B8690B">
        <w:rPr>
          <w:rFonts w:ascii="Times New Roman" w:hAnsi="Times New Roman" w:cs="Times New Roman"/>
          <w:sz w:val="20"/>
          <w:szCs w:val="20"/>
        </w:rPr>
        <w:t>5</w:t>
      </w:r>
      <w:r w:rsidR="00C74F52" w:rsidRPr="00B8690B">
        <w:rPr>
          <w:rFonts w:ascii="Times New Roman" w:hAnsi="Times New Roman" w:cs="Times New Roman"/>
          <w:sz w:val="20"/>
          <w:szCs w:val="20"/>
        </w:rPr>
        <w:t xml:space="preserve">. </w:t>
      </w:r>
      <w:r w:rsidR="00872FE9" w:rsidRPr="00B8690B">
        <w:rPr>
          <w:rFonts w:ascii="Times New Roman" w:hAnsi="Times New Roman" w:cs="Times New Roman"/>
          <w:sz w:val="20"/>
          <w:szCs w:val="20"/>
        </w:rPr>
        <w:t xml:space="preserve">Зміна </w:t>
      </w:r>
      <w:r w:rsidR="00CB1E0A" w:rsidRPr="00B8690B">
        <w:rPr>
          <w:rFonts w:ascii="Times New Roman" w:hAnsi="Times New Roman" w:cs="Times New Roman"/>
          <w:sz w:val="20"/>
          <w:szCs w:val="20"/>
        </w:rPr>
        <w:t>Д</w:t>
      </w:r>
      <w:r w:rsidR="00872FE9" w:rsidRPr="00B8690B">
        <w:rPr>
          <w:rFonts w:ascii="Times New Roman" w:hAnsi="Times New Roman" w:cs="Times New Roman"/>
          <w:sz w:val="20"/>
          <w:szCs w:val="20"/>
        </w:rPr>
        <w:t xml:space="preserve">оговірних цін (тарифів) на послуги здійснюється шляхом підписання додаткової угоди до Договору та Протоколу узгодження договірних цін (тарифів) </w:t>
      </w:r>
      <w:r w:rsidR="00323239" w:rsidRPr="00B8690B">
        <w:rPr>
          <w:rFonts w:ascii="Times New Roman" w:hAnsi="Times New Roman" w:cs="Times New Roman"/>
          <w:sz w:val="20"/>
          <w:szCs w:val="20"/>
        </w:rPr>
        <w:t xml:space="preserve">на послуги зі складської логістики </w:t>
      </w:r>
      <w:r w:rsidR="00872FE9" w:rsidRPr="00B8690B">
        <w:rPr>
          <w:rFonts w:ascii="Times New Roman" w:hAnsi="Times New Roman" w:cs="Times New Roman"/>
          <w:sz w:val="20"/>
          <w:szCs w:val="20"/>
        </w:rPr>
        <w:t>за Договором (</w:t>
      </w:r>
      <w:r w:rsidR="006F75DD" w:rsidRPr="00B8690B">
        <w:rPr>
          <w:rFonts w:ascii="Times New Roman" w:hAnsi="Times New Roman" w:cs="Times New Roman"/>
          <w:sz w:val="20"/>
          <w:szCs w:val="20"/>
        </w:rPr>
        <w:t xml:space="preserve">надалі </w:t>
      </w:r>
      <w:r w:rsidR="00872FE9" w:rsidRPr="00B8690B">
        <w:rPr>
          <w:rFonts w:ascii="Times New Roman" w:hAnsi="Times New Roman" w:cs="Times New Roman"/>
          <w:sz w:val="20"/>
          <w:szCs w:val="20"/>
        </w:rPr>
        <w:t>- Протокол) в новій редак</w:t>
      </w:r>
      <w:r w:rsidR="00296D39" w:rsidRPr="00B8690B">
        <w:rPr>
          <w:rFonts w:ascii="Times New Roman" w:hAnsi="Times New Roman" w:cs="Times New Roman"/>
          <w:sz w:val="20"/>
          <w:szCs w:val="20"/>
        </w:rPr>
        <w:t>ц</w:t>
      </w:r>
      <w:r w:rsidR="00872FE9" w:rsidRPr="00B8690B">
        <w:rPr>
          <w:rFonts w:ascii="Times New Roman" w:hAnsi="Times New Roman" w:cs="Times New Roman"/>
          <w:sz w:val="20"/>
          <w:szCs w:val="20"/>
        </w:rPr>
        <w:t xml:space="preserve">ії. Цей </w:t>
      </w:r>
      <w:r w:rsidR="006F75DD" w:rsidRPr="00B8690B">
        <w:rPr>
          <w:rFonts w:ascii="Times New Roman" w:hAnsi="Times New Roman" w:cs="Times New Roman"/>
          <w:sz w:val="20"/>
          <w:szCs w:val="20"/>
        </w:rPr>
        <w:t>П</w:t>
      </w:r>
      <w:r w:rsidR="00872FE9" w:rsidRPr="00B8690B">
        <w:rPr>
          <w:rFonts w:ascii="Times New Roman" w:hAnsi="Times New Roman" w:cs="Times New Roman"/>
          <w:sz w:val="20"/>
          <w:szCs w:val="20"/>
        </w:rPr>
        <w:t>ротокол вступає в силу з моменту його підписання Сторонами</w:t>
      </w:r>
      <w:r w:rsidR="006F75DD" w:rsidRPr="00B8690B">
        <w:rPr>
          <w:rFonts w:ascii="Times New Roman" w:hAnsi="Times New Roman" w:cs="Times New Roman"/>
          <w:sz w:val="20"/>
          <w:szCs w:val="20"/>
        </w:rPr>
        <w:t>, якщо Сторонами не погоджено інше</w:t>
      </w:r>
      <w:r w:rsidR="00872FE9" w:rsidRPr="00B8690B">
        <w:rPr>
          <w:rFonts w:ascii="Times New Roman" w:hAnsi="Times New Roman" w:cs="Times New Roman"/>
          <w:sz w:val="20"/>
          <w:szCs w:val="20"/>
        </w:rPr>
        <w:t xml:space="preserve">. З моменту </w:t>
      </w:r>
      <w:r w:rsidR="006F75DD" w:rsidRPr="00B8690B">
        <w:rPr>
          <w:rFonts w:ascii="Times New Roman" w:hAnsi="Times New Roman" w:cs="Times New Roman"/>
          <w:sz w:val="20"/>
          <w:szCs w:val="20"/>
        </w:rPr>
        <w:t xml:space="preserve">набрання чинності </w:t>
      </w:r>
      <w:r w:rsidR="00872FE9" w:rsidRPr="00B8690B">
        <w:rPr>
          <w:rFonts w:ascii="Times New Roman" w:hAnsi="Times New Roman" w:cs="Times New Roman"/>
          <w:sz w:val="20"/>
          <w:szCs w:val="20"/>
        </w:rPr>
        <w:t>Протоколу, плата за послуги по Договору здійснюється за договірними цінами (тарифам), затвердженим Сторонами в такому Протоколі, який має бути підписаний уповноваженими представниками Сторін.</w:t>
      </w:r>
    </w:p>
    <w:p w14:paraId="11578630" w14:textId="6C30533F" w:rsidR="00CC7104" w:rsidRPr="00B8690B" w:rsidRDefault="000162E2" w:rsidP="00CC7104">
      <w:pPr>
        <w:spacing w:line="240" w:lineRule="auto"/>
        <w:ind w:right="50"/>
        <w:jc w:val="both"/>
        <w:rPr>
          <w:rFonts w:ascii="Times New Roman" w:hAnsi="Times New Roman" w:cs="Times New Roman"/>
          <w:sz w:val="20"/>
          <w:szCs w:val="20"/>
        </w:rPr>
      </w:pPr>
      <w:r w:rsidRPr="00B8690B">
        <w:rPr>
          <w:rFonts w:ascii="Times New Roman" w:hAnsi="Times New Roman" w:cs="Times New Roman"/>
          <w:sz w:val="20"/>
          <w:szCs w:val="20"/>
        </w:rPr>
        <w:t>6</w:t>
      </w:r>
      <w:r w:rsidR="006F75DD" w:rsidRPr="00B8690B">
        <w:rPr>
          <w:rFonts w:ascii="Times New Roman" w:hAnsi="Times New Roman" w:cs="Times New Roman"/>
          <w:sz w:val="20"/>
          <w:szCs w:val="20"/>
        </w:rPr>
        <w:t>.</w:t>
      </w:r>
      <w:r w:rsidR="00DD7CEF" w:rsidRPr="00B8690B">
        <w:rPr>
          <w:rFonts w:ascii="Times New Roman" w:hAnsi="Times New Roman" w:cs="Times New Roman"/>
          <w:sz w:val="20"/>
          <w:szCs w:val="20"/>
        </w:rPr>
        <w:t>6</w:t>
      </w:r>
      <w:r w:rsidR="006F75DD" w:rsidRPr="00B8690B">
        <w:rPr>
          <w:rFonts w:ascii="Times New Roman" w:hAnsi="Times New Roman" w:cs="Times New Roman"/>
          <w:sz w:val="20"/>
          <w:szCs w:val="20"/>
        </w:rPr>
        <w:t xml:space="preserve">. </w:t>
      </w:r>
      <w:r w:rsidR="00872FE9" w:rsidRPr="00B8690B">
        <w:rPr>
          <w:rFonts w:ascii="Times New Roman" w:hAnsi="Times New Roman" w:cs="Times New Roman"/>
          <w:sz w:val="20"/>
          <w:szCs w:val="20"/>
        </w:rPr>
        <w:t xml:space="preserve">За наявності підстав для зміни договірних цін (тарифів) на послуги, передбачені цим </w:t>
      </w:r>
      <w:r w:rsidR="006F75DD" w:rsidRPr="00B8690B">
        <w:rPr>
          <w:rFonts w:ascii="Times New Roman" w:hAnsi="Times New Roman" w:cs="Times New Roman"/>
          <w:sz w:val="20"/>
          <w:szCs w:val="20"/>
        </w:rPr>
        <w:t>Д</w:t>
      </w:r>
      <w:r w:rsidR="00872FE9" w:rsidRPr="00B8690B">
        <w:rPr>
          <w:rFonts w:ascii="Times New Roman" w:hAnsi="Times New Roman" w:cs="Times New Roman"/>
          <w:sz w:val="20"/>
          <w:szCs w:val="20"/>
        </w:rPr>
        <w:t xml:space="preserve">оговором, Виконавець за 5 (п'ять) календарних днів до введення в дію нових </w:t>
      </w:r>
      <w:r w:rsidR="006F75DD" w:rsidRPr="00B8690B">
        <w:rPr>
          <w:rFonts w:ascii="Times New Roman" w:hAnsi="Times New Roman" w:cs="Times New Roman"/>
          <w:sz w:val="20"/>
          <w:szCs w:val="20"/>
        </w:rPr>
        <w:t xml:space="preserve">договірних </w:t>
      </w:r>
      <w:r w:rsidR="00872FE9" w:rsidRPr="00B8690B">
        <w:rPr>
          <w:rFonts w:ascii="Times New Roman" w:hAnsi="Times New Roman" w:cs="Times New Roman"/>
          <w:sz w:val="20"/>
          <w:szCs w:val="20"/>
        </w:rPr>
        <w:t xml:space="preserve">цін (тарифів) на послуги повідомляє про це Замовника та надсилає </w:t>
      </w:r>
      <w:r w:rsidR="00B25978" w:rsidRPr="00B8690B">
        <w:rPr>
          <w:rFonts w:ascii="Times New Roman" w:hAnsi="Times New Roman" w:cs="Times New Roman"/>
          <w:sz w:val="20"/>
          <w:szCs w:val="20"/>
        </w:rPr>
        <w:t xml:space="preserve">йому для погодження та підписання </w:t>
      </w:r>
      <w:r w:rsidR="00872FE9" w:rsidRPr="00B8690B">
        <w:rPr>
          <w:rFonts w:ascii="Times New Roman" w:hAnsi="Times New Roman" w:cs="Times New Roman"/>
          <w:sz w:val="20"/>
          <w:szCs w:val="20"/>
        </w:rPr>
        <w:t xml:space="preserve">Протокол узгодження договірних цін (тариф) </w:t>
      </w:r>
      <w:r w:rsidR="00323239" w:rsidRPr="00B8690B">
        <w:rPr>
          <w:rFonts w:ascii="Times New Roman" w:hAnsi="Times New Roman" w:cs="Times New Roman"/>
          <w:sz w:val="20"/>
          <w:szCs w:val="20"/>
        </w:rPr>
        <w:t xml:space="preserve">на послуги зі складської логістики </w:t>
      </w:r>
      <w:r w:rsidR="00872FE9" w:rsidRPr="00B8690B">
        <w:rPr>
          <w:rFonts w:ascii="Times New Roman" w:hAnsi="Times New Roman" w:cs="Times New Roman"/>
          <w:sz w:val="20"/>
          <w:szCs w:val="20"/>
        </w:rPr>
        <w:t>про зміну тарифів у двох примірниках</w:t>
      </w:r>
      <w:r w:rsidR="006F75DD" w:rsidRPr="00B8690B">
        <w:rPr>
          <w:rFonts w:ascii="Times New Roman" w:hAnsi="Times New Roman" w:cs="Times New Roman"/>
          <w:sz w:val="20"/>
          <w:szCs w:val="20"/>
        </w:rPr>
        <w:t xml:space="preserve">, підписаних зі своєї сторони. </w:t>
      </w:r>
      <w:r w:rsidR="00872FE9" w:rsidRPr="00B8690B">
        <w:rPr>
          <w:rFonts w:ascii="Times New Roman" w:hAnsi="Times New Roman" w:cs="Times New Roman"/>
          <w:sz w:val="20"/>
          <w:szCs w:val="20"/>
        </w:rPr>
        <w:t xml:space="preserve">Протокол узгодження договірних цін (тарифів) </w:t>
      </w:r>
      <w:r w:rsidR="00323239" w:rsidRPr="00B8690B">
        <w:rPr>
          <w:rFonts w:ascii="Times New Roman" w:hAnsi="Times New Roman" w:cs="Times New Roman"/>
          <w:sz w:val="20"/>
          <w:szCs w:val="20"/>
        </w:rPr>
        <w:t xml:space="preserve">на послуги зі складської логістики </w:t>
      </w:r>
      <w:r w:rsidR="00872FE9" w:rsidRPr="00B8690B">
        <w:rPr>
          <w:rFonts w:ascii="Times New Roman" w:hAnsi="Times New Roman" w:cs="Times New Roman"/>
          <w:sz w:val="20"/>
          <w:szCs w:val="20"/>
        </w:rPr>
        <w:t xml:space="preserve">має бути підписаний Замовником впродовж </w:t>
      </w:r>
      <w:r w:rsidR="00830186" w:rsidRPr="00B8690B">
        <w:rPr>
          <w:rFonts w:ascii="Times New Roman" w:hAnsi="Times New Roman" w:cs="Times New Roman"/>
          <w:sz w:val="20"/>
          <w:szCs w:val="20"/>
        </w:rPr>
        <w:t>5 (п’яти)</w:t>
      </w:r>
      <w:r w:rsidR="00872FE9" w:rsidRPr="00B8690B">
        <w:rPr>
          <w:rFonts w:ascii="Times New Roman" w:hAnsi="Times New Roman" w:cs="Times New Roman"/>
          <w:sz w:val="20"/>
          <w:szCs w:val="20"/>
        </w:rPr>
        <w:t xml:space="preserve"> </w:t>
      </w:r>
      <w:r w:rsidR="006F75DD" w:rsidRPr="00B8690B">
        <w:rPr>
          <w:rFonts w:ascii="Times New Roman" w:hAnsi="Times New Roman" w:cs="Times New Roman"/>
          <w:sz w:val="20"/>
          <w:szCs w:val="20"/>
        </w:rPr>
        <w:t>робочих</w:t>
      </w:r>
      <w:r w:rsidR="00872FE9" w:rsidRPr="00B8690B">
        <w:rPr>
          <w:rFonts w:ascii="Times New Roman" w:hAnsi="Times New Roman" w:cs="Times New Roman"/>
          <w:sz w:val="20"/>
          <w:szCs w:val="20"/>
        </w:rPr>
        <w:t xml:space="preserve"> днів з дати </w:t>
      </w:r>
      <w:r w:rsidR="00B25978" w:rsidRPr="00B8690B">
        <w:rPr>
          <w:rFonts w:ascii="Times New Roman" w:hAnsi="Times New Roman" w:cs="Times New Roman"/>
          <w:sz w:val="20"/>
          <w:szCs w:val="20"/>
        </w:rPr>
        <w:t xml:space="preserve">його </w:t>
      </w:r>
      <w:r w:rsidR="00872FE9" w:rsidRPr="00B8690B">
        <w:rPr>
          <w:rFonts w:ascii="Times New Roman" w:hAnsi="Times New Roman" w:cs="Times New Roman"/>
          <w:sz w:val="20"/>
          <w:szCs w:val="20"/>
        </w:rPr>
        <w:t>отримання Замовником</w:t>
      </w:r>
      <w:r w:rsidR="00B25978" w:rsidRPr="00B8690B">
        <w:rPr>
          <w:rFonts w:ascii="Times New Roman" w:hAnsi="Times New Roman" w:cs="Times New Roman"/>
          <w:sz w:val="20"/>
          <w:szCs w:val="20"/>
        </w:rPr>
        <w:t xml:space="preserve"> </w:t>
      </w:r>
      <w:r w:rsidR="00872FE9" w:rsidRPr="00B8690B">
        <w:rPr>
          <w:rFonts w:ascii="Times New Roman" w:hAnsi="Times New Roman" w:cs="Times New Roman"/>
          <w:sz w:val="20"/>
          <w:szCs w:val="20"/>
        </w:rPr>
        <w:t xml:space="preserve">такого </w:t>
      </w:r>
      <w:r w:rsidR="004C1D53" w:rsidRPr="00B8690B">
        <w:rPr>
          <w:rFonts w:ascii="Times New Roman" w:hAnsi="Times New Roman" w:cs="Times New Roman"/>
          <w:sz w:val="20"/>
          <w:szCs w:val="20"/>
        </w:rPr>
        <w:t>Протоколу</w:t>
      </w:r>
      <w:r w:rsidR="00323239" w:rsidRPr="00B8690B">
        <w:rPr>
          <w:rFonts w:ascii="Times New Roman" w:hAnsi="Times New Roman" w:cs="Times New Roman"/>
          <w:sz w:val="20"/>
          <w:szCs w:val="20"/>
        </w:rPr>
        <w:t>,</w:t>
      </w:r>
      <w:r w:rsidR="004C1D53" w:rsidRPr="00B8690B">
        <w:rPr>
          <w:rFonts w:ascii="Times New Roman" w:hAnsi="Times New Roman" w:cs="Times New Roman"/>
          <w:sz w:val="20"/>
          <w:szCs w:val="20"/>
        </w:rPr>
        <w:t xml:space="preserve"> </w:t>
      </w:r>
      <w:r w:rsidR="00872FE9" w:rsidRPr="00B8690B">
        <w:rPr>
          <w:rFonts w:ascii="Times New Roman" w:hAnsi="Times New Roman" w:cs="Times New Roman"/>
          <w:sz w:val="20"/>
          <w:szCs w:val="20"/>
        </w:rPr>
        <w:t xml:space="preserve">або в цей строк Замовник повідомляє про відмову від підписання </w:t>
      </w:r>
      <w:r w:rsidR="006F75DD" w:rsidRPr="00B8690B">
        <w:rPr>
          <w:rFonts w:ascii="Times New Roman" w:hAnsi="Times New Roman" w:cs="Times New Roman"/>
          <w:sz w:val="20"/>
          <w:szCs w:val="20"/>
        </w:rPr>
        <w:t>П</w:t>
      </w:r>
      <w:r w:rsidR="00872FE9" w:rsidRPr="00B8690B">
        <w:rPr>
          <w:rFonts w:ascii="Times New Roman" w:hAnsi="Times New Roman" w:cs="Times New Roman"/>
          <w:sz w:val="20"/>
          <w:szCs w:val="20"/>
        </w:rPr>
        <w:t>ротоколу</w:t>
      </w:r>
      <w:r w:rsidR="004C1D53" w:rsidRPr="00B8690B">
        <w:rPr>
          <w:rFonts w:ascii="Times New Roman" w:hAnsi="Times New Roman" w:cs="Times New Roman"/>
          <w:sz w:val="20"/>
          <w:szCs w:val="20"/>
        </w:rPr>
        <w:t xml:space="preserve">. </w:t>
      </w:r>
      <w:r w:rsidR="00B25978" w:rsidRPr="00B8690B">
        <w:rPr>
          <w:rFonts w:ascii="Times New Roman" w:hAnsi="Times New Roman" w:cs="Times New Roman"/>
          <w:sz w:val="20"/>
          <w:szCs w:val="20"/>
        </w:rPr>
        <w:t xml:space="preserve">У разі якщо Замовник у встановлений в цьому пункті строк не погодить отриманий від Виконавця Протокол узгодження договірних цін (тарифів) </w:t>
      </w:r>
      <w:r w:rsidR="00323239" w:rsidRPr="00B8690B">
        <w:rPr>
          <w:rFonts w:ascii="Times New Roman" w:hAnsi="Times New Roman" w:cs="Times New Roman"/>
          <w:sz w:val="20"/>
          <w:szCs w:val="20"/>
        </w:rPr>
        <w:t xml:space="preserve">на послуги зі складської логістики </w:t>
      </w:r>
      <w:r w:rsidR="00B25978" w:rsidRPr="00B8690B">
        <w:rPr>
          <w:rFonts w:ascii="Times New Roman" w:hAnsi="Times New Roman" w:cs="Times New Roman"/>
          <w:sz w:val="20"/>
          <w:szCs w:val="20"/>
        </w:rPr>
        <w:t xml:space="preserve">або не </w:t>
      </w:r>
      <w:proofErr w:type="spellStart"/>
      <w:r w:rsidR="00B25978" w:rsidRPr="00B8690B">
        <w:rPr>
          <w:rFonts w:ascii="Times New Roman" w:hAnsi="Times New Roman" w:cs="Times New Roman"/>
          <w:sz w:val="20"/>
          <w:szCs w:val="20"/>
        </w:rPr>
        <w:t>надаст</w:t>
      </w:r>
      <w:r w:rsidR="00E12C4C" w:rsidRPr="00B8690B">
        <w:rPr>
          <w:rFonts w:ascii="Times New Roman" w:hAnsi="Times New Roman" w:cs="Times New Roman"/>
          <w:sz w:val="20"/>
          <w:szCs w:val="20"/>
        </w:rPr>
        <w:t>ь</w:t>
      </w:r>
      <w:proofErr w:type="spellEnd"/>
      <w:r w:rsidR="00E12C4C" w:rsidRPr="00B8690B">
        <w:rPr>
          <w:rFonts w:ascii="Times New Roman" w:hAnsi="Times New Roman" w:cs="Times New Roman"/>
          <w:sz w:val="20"/>
          <w:szCs w:val="20"/>
        </w:rPr>
        <w:t xml:space="preserve"> </w:t>
      </w:r>
      <w:r w:rsidR="00B25978" w:rsidRPr="00B8690B">
        <w:rPr>
          <w:rFonts w:ascii="Times New Roman" w:hAnsi="Times New Roman" w:cs="Times New Roman"/>
          <w:sz w:val="20"/>
          <w:szCs w:val="20"/>
        </w:rPr>
        <w:t xml:space="preserve">Виконавцю обґрунтовану відмову від </w:t>
      </w:r>
      <w:r w:rsidR="00323239" w:rsidRPr="00B8690B">
        <w:rPr>
          <w:rFonts w:ascii="Times New Roman" w:hAnsi="Times New Roman" w:cs="Times New Roman"/>
          <w:sz w:val="20"/>
          <w:szCs w:val="20"/>
        </w:rPr>
        <w:t>його</w:t>
      </w:r>
      <w:r w:rsidR="00B25978" w:rsidRPr="00B8690B">
        <w:rPr>
          <w:rFonts w:ascii="Times New Roman" w:hAnsi="Times New Roman" w:cs="Times New Roman"/>
          <w:sz w:val="20"/>
          <w:szCs w:val="20"/>
        </w:rPr>
        <w:t xml:space="preserve"> підписання зі своїм розрахунком, Виконавець має право в односторонньому порядку достроково розірвати цей Договір відповідно до п. 1</w:t>
      </w:r>
      <w:r w:rsidR="00C4026A" w:rsidRPr="00B8690B">
        <w:rPr>
          <w:rFonts w:ascii="Times New Roman" w:hAnsi="Times New Roman" w:cs="Times New Roman"/>
          <w:sz w:val="20"/>
          <w:szCs w:val="20"/>
        </w:rPr>
        <w:t>1</w:t>
      </w:r>
      <w:r w:rsidR="00B25978" w:rsidRPr="00B8690B">
        <w:rPr>
          <w:rFonts w:ascii="Times New Roman" w:hAnsi="Times New Roman" w:cs="Times New Roman"/>
          <w:sz w:val="20"/>
          <w:szCs w:val="20"/>
        </w:rPr>
        <w:t>.4.2 цього Договору.</w:t>
      </w:r>
    </w:p>
    <w:p w14:paraId="49FA202E" w14:textId="7203C781" w:rsidR="007A4A70" w:rsidRPr="00B8690B" w:rsidRDefault="007A4A70" w:rsidP="007A4A70">
      <w:pPr>
        <w:tabs>
          <w:tab w:val="left" w:pos="567"/>
        </w:tabs>
        <w:spacing w:line="240" w:lineRule="auto"/>
        <w:ind w:right="17"/>
        <w:jc w:val="both"/>
        <w:rPr>
          <w:rFonts w:ascii="Times New Roman" w:hAnsi="Times New Roman" w:cs="Times New Roman"/>
          <w:sz w:val="20"/>
          <w:szCs w:val="20"/>
        </w:rPr>
      </w:pPr>
      <w:r w:rsidRPr="00B8690B">
        <w:rPr>
          <w:rFonts w:ascii="Times New Roman" w:eastAsia="Times New Roman" w:hAnsi="Times New Roman" w:cs="Times New Roman"/>
          <w:sz w:val="20"/>
          <w:szCs w:val="20"/>
        </w:rPr>
        <w:t>6.</w:t>
      </w:r>
      <w:r w:rsidR="00DD7CEF" w:rsidRPr="00B8690B">
        <w:rPr>
          <w:rFonts w:ascii="Times New Roman" w:eastAsia="Times New Roman" w:hAnsi="Times New Roman" w:cs="Times New Roman"/>
          <w:sz w:val="20"/>
          <w:szCs w:val="20"/>
        </w:rPr>
        <w:t>7</w:t>
      </w:r>
      <w:r w:rsidRPr="00B8690B">
        <w:rPr>
          <w:rFonts w:ascii="Times New Roman" w:eastAsia="Times New Roman" w:hAnsi="Times New Roman" w:cs="Times New Roman"/>
          <w:sz w:val="20"/>
          <w:szCs w:val="20"/>
        </w:rPr>
        <w:t xml:space="preserve">. Під час розрахунку вартості наданих Виконавцем послуг за Звітний період загальна сума, що підлягає оплаті за надані послуги, розраховується на підставі Договірних цін (тарифів) на інші послуги зі складської логістики та додаткові послуги, з урахуванням коефіцієнту KPI в порядку, визначеному в Додатку № </w:t>
      </w:r>
      <w:r w:rsidR="008E518F" w:rsidRPr="00B8690B">
        <w:rPr>
          <w:rFonts w:ascii="Times New Roman" w:eastAsia="Times New Roman" w:hAnsi="Times New Roman" w:cs="Times New Roman"/>
          <w:sz w:val="20"/>
          <w:szCs w:val="20"/>
        </w:rPr>
        <w:t>6</w:t>
      </w:r>
      <w:r w:rsidRPr="00B8690B">
        <w:rPr>
          <w:rFonts w:ascii="Times New Roman" w:eastAsia="Times New Roman" w:hAnsi="Times New Roman" w:cs="Times New Roman"/>
          <w:sz w:val="20"/>
          <w:szCs w:val="20"/>
        </w:rPr>
        <w:t xml:space="preserve"> до цього Договору.   </w:t>
      </w:r>
    </w:p>
    <w:p w14:paraId="36E90578" w14:textId="0360F839" w:rsidR="00CC7104" w:rsidRPr="00B8690B" w:rsidRDefault="000162E2" w:rsidP="00CC7104">
      <w:pPr>
        <w:spacing w:line="240" w:lineRule="auto"/>
        <w:ind w:right="50"/>
        <w:jc w:val="both"/>
        <w:rPr>
          <w:rFonts w:ascii="Times New Roman" w:hAnsi="Times New Roman" w:cs="Times New Roman"/>
          <w:sz w:val="20"/>
          <w:szCs w:val="20"/>
        </w:rPr>
      </w:pPr>
      <w:r w:rsidRPr="00B8690B">
        <w:rPr>
          <w:rFonts w:ascii="Times New Roman" w:hAnsi="Times New Roman" w:cs="Times New Roman"/>
          <w:sz w:val="20"/>
          <w:szCs w:val="20"/>
        </w:rPr>
        <w:t>6</w:t>
      </w:r>
      <w:r w:rsidR="00CC7104" w:rsidRPr="00B8690B">
        <w:rPr>
          <w:rFonts w:ascii="Times New Roman" w:hAnsi="Times New Roman" w:cs="Times New Roman"/>
          <w:sz w:val="20"/>
          <w:szCs w:val="20"/>
        </w:rPr>
        <w:t>.</w:t>
      </w:r>
      <w:r w:rsidR="00DD7CEF" w:rsidRPr="00B8690B">
        <w:rPr>
          <w:rFonts w:ascii="Times New Roman" w:hAnsi="Times New Roman" w:cs="Times New Roman"/>
          <w:sz w:val="20"/>
          <w:szCs w:val="20"/>
        </w:rPr>
        <w:t>8</w:t>
      </w:r>
      <w:r w:rsidR="00CC7104" w:rsidRPr="00B8690B">
        <w:rPr>
          <w:rFonts w:ascii="Times New Roman" w:hAnsi="Times New Roman" w:cs="Times New Roman"/>
          <w:sz w:val="20"/>
          <w:szCs w:val="20"/>
        </w:rPr>
        <w:t xml:space="preserve">. </w:t>
      </w:r>
      <w:r w:rsidR="00872FE9" w:rsidRPr="00B8690B">
        <w:rPr>
          <w:rFonts w:ascii="Times New Roman" w:hAnsi="Times New Roman" w:cs="Times New Roman"/>
          <w:sz w:val="20"/>
          <w:szCs w:val="20"/>
        </w:rPr>
        <w:t>Виконання послуг підтверджується Актами виконан</w:t>
      </w:r>
      <w:r w:rsidR="00D22DE9" w:rsidRPr="00B8690B">
        <w:rPr>
          <w:rFonts w:ascii="Times New Roman" w:hAnsi="Times New Roman" w:cs="Times New Roman"/>
          <w:sz w:val="20"/>
          <w:szCs w:val="20"/>
        </w:rPr>
        <w:t>ня</w:t>
      </w:r>
      <w:r w:rsidR="00872FE9" w:rsidRPr="00B8690B">
        <w:rPr>
          <w:rFonts w:ascii="Times New Roman" w:hAnsi="Times New Roman" w:cs="Times New Roman"/>
          <w:sz w:val="20"/>
          <w:szCs w:val="20"/>
        </w:rPr>
        <w:t xml:space="preserve"> робіт (надан</w:t>
      </w:r>
      <w:r w:rsidR="00D22DE9" w:rsidRPr="00B8690B">
        <w:rPr>
          <w:rFonts w:ascii="Times New Roman" w:hAnsi="Times New Roman" w:cs="Times New Roman"/>
          <w:sz w:val="20"/>
          <w:szCs w:val="20"/>
        </w:rPr>
        <w:t>ня</w:t>
      </w:r>
      <w:r w:rsidR="00872FE9" w:rsidRPr="00B8690B">
        <w:rPr>
          <w:rFonts w:ascii="Times New Roman" w:hAnsi="Times New Roman" w:cs="Times New Roman"/>
          <w:sz w:val="20"/>
          <w:szCs w:val="20"/>
        </w:rPr>
        <w:t xml:space="preserve"> послуг), які підписуються Сторонами щомісячно (</w:t>
      </w:r>
      <w:r w:rsidR="00CC7104" w:rsidRPr="00B8690B">
        <w:rPr>
          <w:rFonts w:ascii="Times New Roman" w:hAnsi="Times New Roman" w:cs="Times New Roman"/>
          <w:sz w:val="20"/>
          <w:szCs w:val="20"/>
        </w:rPr>
        <w:t>на</w:t>
      </w:r>
      <w:r w:rsidR="00872FE9" w:rsidRPr="00B8690B">
        <w:rPr>
          <w:rFonts w:ascii="Times New Roman" w:hAnsi="Times New Roman" w:cs="Times New Roman"/>
          <w:sz w:val="20"/>
          <w:szCs w:val="20"/>
        </w:rPr>
        <w:t xml:space="preserve">далі - Звітний </w:t>
      </w:r>
      <w:r w:rsidR="00CC7104" w:rsidRPr="00B8690B">
        <w:rPr>
          <w:rFonts w:ascii="Times New Roman" w:hAnsi="Times New Roman" w:cs="Times New Roman"/>
          <w:sz w:val="20"/>
          <w:szCs w:val="20"/>
        </w:rPr>
        <w:t>п</w:t>
      </w:r>
      <w:r w:rsidR="00872FE9" w:rsidRPr="00B8690B">
        <w:rPr>
          <w:rFonts w:ascii="Times New Roman" w:hAnsi="Times New Roman" w:cs="Times New Roman"/>
          <w:sz w:val="20"/>
          <w:szCs w:val="20"/>
        </w:rPr>
        <w:t>еріод), та в яких вказується період надання послуг, вартість Послуг, кількість Товару прийнятого i відвантаженого Виконавцем за звітний період.</w:t>
      </w:r>
    </w:p>
    <w:p w14:paraId="2B4FA057" w14:textId="5DC74B6D" w:rsidR="00CC7104" w:rsidRPr="00B8690B" w:rsidRDefault="000162E2" w:rsidP="00CC7104">
      <w:pPr>
        <w:spacing w:line="240" w:lineRule="auto"/>
        <w:ind w:right="50"/>
        <w:jc w:val="both"/>
        <w:rPr>
          <w:rFonts w:ascii="Times New Roman" w:hAnsi="Times New Roman" w:cs="Times New Roman"/>
          <w:sz w:val="20"/>
          <w:szCs w:val="20"/>
        </w:rPr>
      </w:pPr>
      <w:r w:rsidRPr="00B8690B">
        <w:rPr>
          <w:rFonts w:ascii="Times New Roman" w:hAnsi="Times New Roman" w:cs="Times New Roman"/>
          <w:sz w:val="20"/>
          <w:szCs w:val="20"/>
        </w:rPr>
        <w:t>6</w:t>
      </w:r>
      <w:r w:rsidR="00CC7104" w:rsidRPr="00B8690B">
        <w:rPr>
          <w:rFonts w:ascii="Times New Roman" w:hAnsi="Times New Roman" w:cs="Times New Roman"/>
          <w:sz w:val="20"/>
          <w:szCs w:val="20"/>
        </w:rPr>
        <w:t>.</w:t>
      </w:r>
      <w:r w:rsidR="00DD7CEF" w:rsidRPr="00B8690B">
        <w:rPr>
          <w:rFonts w:ascii="Times New Roman" w:hAnsi="Times New Roman" w:cs="Times New Roman"/>
          <w:sz w:val="20"/>
          <w:szCs w:val="20"/>
        </w:rPr>
        <w:t>9</w:t>
      </w:r>
      <w:r w:rsidR="00CC7104" w:rsidRPr="00B8690B">
        <w:rPr>
          <w:rFonts w:ascii="Times New Roman" w:hAnsi="Times New Roman" w:cs="Times New Roman"/>
          <w:sz w:val="20"/>
          <w:szCs w:val="20"/>
        </w:rPr>
        <w:t xml:space="preserve">. </w:t>
      </w:r>
      <w:r w:rsidR="00872FE9" w:rsidRPr="00B8690B">
        <w:rPr>
          <w:rFonts w:ascii="Times New Roman" w:hAnsi="Times New Roman" w:cs="Times New Roman"/>
          <w:sz w:val="20"/>
          <w:szCs w:val="20"/>
        </w:rPr>
        <w:t>Виконавець зобов'язується щомісячно, не пізніше</w:t>
      </w:r>
      <w:r w:rsidR="00E12C4C" w:rsidRPr="00B8690B">
        <w:rPr>
          <w:rFonts w:ascii="Times New Roman" w:hAnsi="Times New Roman" w:cs="Times New Roman"/>
          <w:sz w:val="20"/>
          <w:szCs w:val="20"/>
        </w:rPr>
        <w:t xml:space="preserve"> </w:t>
      </w:r>
      <w:r w:rsidR="00872FE9" w:rsidRPr="00B8690B">
        <w:rPr>
          <w:rFonts w:ascii="Times New Roman" w:hAnsi="Times New Roman" w:cs="Times New Roman"/>
          <w:sz w:val="20"/>
          <w:szCs w:val="20"/>
        </w:rPr>
        <w:t>5 (п'ятого) числа місяця, що слідує за звітним надавати Замовнику для оплати наступні документи: Акт виконан</w:t>
      </w:r>
      <w:r w:rsidR="00D22DE9" w:rsidRPr="00B8690B">
        <w:rPr>
          <w:rFonts w:ascii="Times New Roman" w:hAnsi="Times New Roman" w:cs="Times New Roman"/>
          <w:sz w:val="20"/>
          <w:szCs w:val="20"/>
        </w:rPr>
        <w:t>ня</w:t>
      </w:r>
      <w:r w:rsidR="00872FE9" w:rsidRPr="00B8690B">
        <w:rPr>
          <w:rFonts w:ascii="Times New Roman" w:hAnsi="Times New Roman" w:cs="Times New Roman"/>
          <w:sz w:val="20"/>
          <w:szCs w:val="20"/>
        </w:rPr>
        <w:t xml:space="preserve"> робіт (надан</w:t>
      </w:r>
      <w:r w:rsidR="00D22DE9" w:rsidRPr="00B8690B">
        <w:rPr>
          <w:rFonts w:ascii="Times New Roman" w:hAnsi="Times New Roman" w:cs="Times New Roman"/>
          <w:sz w:val="20"/>
          <w:szCs w:val="20"/>
        </w:rPr>
        <w:t>ня</w:t>
      </w:r>
      <w:r w:rsidR="00872FE9" w:rsidRPr="00B8690B">
        <w:rPr>
          <w:rFonts w:ascii="Times New Roman" w:hAnsi="Times New Roman" w:cs="Times New Roman"/>
          <w:sz w:val="20"/>
          <w:szCs w:val="20"/>
        </w:rPr>
        <w:t xml:space="preserve"> послуг)</w:t>
      </w:r>
      <w:r w:rsidR="00E63D44" w:rsidRPr="00B8690B">
        <w:rPr>
          <w:rFonts w:ascii="Times New Roman" w:hAnsi="Times New Roman" w:cs="Times New Roman"/>
          <w:sz w:val="20"/>
          <w:szCs w:val="20"/>
        </w:rPr>
        <w:t xml:space="preserve"> та Розрахунок КРІ,</w:t>
      </w:r>
      <w:r w:rsidR="00872FE9" w:rsidRPr="00B8690B">
        <w:rPr>
          <w:rFonts w:ascii="Times New Roman" w:hAnsi="Times New Roman" w:cs="Times New Roman"/>
          <w:sz w:val="20"/>
          <w:szCs w:val="20"/>
        </w:rPr>
        <w:t xml:space="preserve"> підписан</w:t>
      </w:r>
      <w:r w:rsidR="00E63D44" w:rsidRPr="00B8690B">
        <w:rPr>
          <w:rFonts w:ascii="Times New Roman" w:hAnsi="Times New Roman" w:cs="Times New Roman"/>
          <w:sz w:val="20"/>
          <w:szCs w:val="20"/>
        </w:rPr>
        <w:t>і</w:t>
      </w:r>
      <w:r w:rsidR="00872FE9" w:rsidRPr="00B8690B">
        <w:rPr>
          <w:rFonts w:ascii="Times New Roman" w:hAnsi="Times New Roman" w:cs="Times New Roman"/>
          <w:sz w:val="20"/>
          <w:szCs w:val="20"/>
        </w:rPr>
        <w:t xml:space="preserve"> Виконавцем </w:t>
      </w:r>
      <w:r w:rsidR="00BD0669" w:rsidRPr="00B8690B">
        <w:rPr>
          <w:rFonts w:ascii="Times New Roman" w:hAnsi="Times New Roman" w:cs="Times New Roman"/>
          <w:sz w:val="20"/>
          <w:szCs w:val="20"/>
        </w:rPr>
        <w:t>у</w:t>
      </w:r>
      <w:r w:rsidR="00872FE9" w:rsidRPr="00B8690B">
        <w:rPr>
          <w:rFonts w:ascii="Times New Roman" w:hAnsi="Times New Roman" w:cs="Times New Roman"/>
          <w:sz w:val="20"/>
          <w:szCs w:val="20"/>
        </w:rPr>
        <w:t xml:space="preserve"> двох </w:t>
      </w:r>
      <w:r w:rsidR="00E63D44" w:rsidRPr="00B8690B">
        <w:rPr>
          <w:rFonts w:ascii="Times New Roman" w:hAnsi="Times New Roman" w:cs="Times New Roman"/>
          <w:sz w:val="20"/>
          <w:szCs w:val="20"/>
        </w:rPr>
        <w:t>примірниках</w:t>
      </w:r>
      <w:r w:rsidR="00872FE9" w:rsidRPr="00B8690B">
        <w:rPr>
          <w:rFonts w:ascii="Times New Roman" w:hAnsi="Times New Roman" w:cs="Times New Roman"/>
          <w:sz w:val="20"/>
          <w:szCs w:val="20"/>
        </w:rPr>
        <w:t>, рахунок на оплату таких наданих послуг та документацію у повному обсязі згідно п.</w:t>
      </w:r>
      <w:r w:rsidRPr="00B8690B">
        <w:rPr>
          <w:rFonts w:ascii="Times New Roman" w:hAnsi="Times New Roman" w:cs="Times New Roman"/>
          <w:sz w:val="20"/>
          <w:szCs w:val="20"/>
        </w:rPr>
        <w:t>3</w:t>
      </w:r>
      <w:r w:rsidR="00872FE9" w:rsidRPr="00B8690B">
        <w:rPr>
          <w:rFonts w:ascii="Times New Roman" w:hAnsi="Times New Roman" w:cs="Times New Roman"/>
          <w:sz w:val="20"/>
          <w:szCs w:val="20"/>
        </w:rPr>
        <w:t>.1.8 Договору.</w:t>
      </w:r>
    </w:p>
    <w:p w14:paraId="10092E8E" w14:textId="13C38D98" w:rsidR="00C1765F" w:rsidRPr="00B8690B" w:rsidRDefault="00C1765F" w:rsidP="00CC7104">
      <w:pPr>
        <w:spacing w:line="240" w:lineRule="auto"/>
        <w:ind w:right="50"/>
        <w:jc w:val="both"/>
        <w:rPr>
          <w:rFonts w:ascii="Times New Roman" w:hAnsi="Times New Roman" w:cs="Times New Roman"/>
          <w:sz w:val="20"/>
          <w:szCs w:val="20"/>
        </w:rPr>
      </w:pPr>
      <w:r w:rsidRPr="00B8690B">
        <w:rPr>
          <w:rFonts w:ascii="Times New Roman" w:hAnsi="Times New Roman" w:cs="Times New Roman"/>
          <w:sz w:val="20"/>
          <w:szCs w:val="20"/>
        </w:rPr>
        <w:t>Виконавець має право складати за один Звітний період декілька Актів виконання робіт (надання послуг).</w:t>
      </w:r>
    </w:p>
    <w:p w14:paraId="265D1DCF" w14:textId="4CFED410" w:rsidR="00E126DB" w:rsidRPr="00B8690B" w:rsidRDefault="000162E2" w:rsidP="00CC7104">
      <w:pPr>
        <w:spacing w:line="240" w:lineRule="auto"/>
        <w:ind w:right="50"/>
        <w:jc w:val="both"/>
        <w:rPr>
          <w:rFonts w:ascii="Times New Roman" w:hAnsi="Times New Roman" w:cs="Times New Roman"/>
          <w:sz w:val="20"/>
          <w:szCs w:val="20"/>
        </w:rPr>
      </w:pPr>
      <w:r w:rsidRPr="00B8690B">
        <w:rPr>
          <w:rFonts w:ascii="Times New Roman" w:hAnsi="Times New Roman" w:cs="Times New Roman"/>
          <w:sz w:val="20"/>
          <w:szCs w:val="20"/>
        </w:rPr>
        <w:t>6</w:t>
      </w:r>
      <w:r w:rsidR="00CC7104" w:rsidRPr="00B8690B">
        <w:rPr>
          <w:rFonts w:ascii="Times New Roman" w:hAnsi="Times New Roman" w:cs="Times New Roman"/>
          <w:sz w:val="20"/>
          <w:szCs w:val="20"/>
        </w:rPr>
        <w:t>.</w:t>
      </w:r>
      <w:r w:rsidR="00DD7CEF" w:rsidRPr="00B8690B">
        <w:rPr>
          <w:rFonts w:ascii="Times New Roman" w:hAnsi="Times New Roman" w:cs="Times New Roman"/>
          <w:sz w:val="20"/>
          <w:szCs w:val="20"/>
        </w:rPr>
        <w:t>10.</w:t>
      </w:r>
      <w:r w:rsidR="00CC7104" w:rsidRPr="00B8690B">
        <w:rPr>
          <w:rFonts w:ascii="Times New Roman" w:hAnsi="Times New Roman" w:cs="Times New Roman"/>
          <w:sz w:val="20"/>
          <w:szCs w:val="20"/>
        </w:rPr>
        <w:t xml:space="preserve"> </w:t>
      </w:r>
      <w:r w:rsidR="00872FE9" w:rsidRPr="00B8690B">
        <w:rPr>
          <w:rFonts w:ascii="Times New Roman" w:hAnsi="Times New Roman" w:cs="Times New Roman"/>
          <w:sz w:val="20"/>
          <w:szCs w:val="20"/>
        </w:rPr>
        <w:t>Замовник зобов'язу</w:t>
      </w:r>
      <w:r w:rsidR="00CC7104" w:rsidRPr="00B8690B">
        <w:rPr>
          <w:rFonts w:ascii="Times New Roman" w:hAnsi="Times New Roman" w:cs="Times New Roman"/>
          <w:sz w:val="20"/>
          <w:szCs w:val="20"/>
        </w:rPr>
        <w:t>є</w:t>
      </w:r>
      <w:r w:rsidR="00872FE9" w:rsidRPr="00B8690B">
        <w:rPr>
          <w:rFonts w:ascii="Times New Roman" w:hAnsi="Times New Roman" w:cs="Times New Roman"/>
          <w:sz w:val="20"/>
          <w:szCs w:val="20"/>
        </w:rPr>
        <w:t>ться, в разі відсутності зауважень, впродовж 5 (п'яти) календарних днів з моменту отримання від Виконавця зазначених в п.</w:t>
      </w:r>
      <w:r w:rsidR="00E126DB" w:rsidRPr="00B8690B">
        <w:rPr>
          <w:rFonts w:ascii="Times New Roman" w:hAnsi="Times New Roman" w:cs="Times New Roman"/>
          <w:sz w:val="20"/>
          <w:szCs w:val="20"/>
        </w:rPr>
        <w:t xml:space="preserve"> </w:t>
      </w:r>
      <w:r w:rsidRPr="00B8690B">
        <w:rPr>
          <w:rFonts w:ascii="Times New Roman" w:hAnsi="Times New Roman" w:cs="Times New Roman"/>
          <w:sz w:val="20"/>
          <w:szCs w:val="20"/>
        </w:rPr>
        <w:t>6</w:t>
      </w:r>
      <w:r w:rsidR="00872FE9" w:rsidRPr="00B8690B">
        <w:rPr>
          <w:rFonts w:ascii="Times New Roman" w:hAnsi="Times New Roman" w:cs="Times New Roman"/>
          <w:sz w:val="20"/>
          <w:szCs w:val="20"/>
        </w:rPr>
        <w:t>.</w:t>
      </w:r>
      <w:r w:rsidR="00DD7CEF" w:rsidRPr="00B8690B">
        <w:rPr>
          <w:rFonts w:ascii="Times New Roman" w:hAnsi="Times New Roman" w:cs="Times New Roman"/>
          <w:sz w:val="20"/>
          <w:szCs w:val="20"/>
        </w:rPr>
        <w:t>9</w:t>
      </w:r>
      <w:r w:rsidR="00E126DB" w:rsidRPr="00B8690B">
        <w:rPr>
          <w:rFonts w:ascii="Times New Roman" w:hAnsi="Times New Roman" w:cs="Times New Roman"/>
          <w:sz w:val="20"/>
          <w:szCs w:val="20"/>
        </w:rPr>
        <w:t xml:space="preserve"> Договору</w:t>
      </w:r>
      <w:r w:rsidR="00872FE9" w:rsidRPr="00B8690B">
        <w:rPr>
          <w:rFonts w:ascii="Times New Roman" w:hAnsi="Times New Roman" w:cs="Times New Roman"/>
          <w:sz w:val="20"/>
          <w:szCs w:val="20"/>
        </w:rPr>
        <w:t xml:space="preserve"> документів, підписати Акт виконан</w:t>
      </w:r>
      <w:r w:rsidR="00D22DE9" w:rsidRPr="00B8690B">
        <w:rPr>
          <w:rFonts w:ascii="Times New Roman" w:hAnsi="Times New Roman" w:cs="Times New Roman"/>
          <w:sz w:val="20"/>
          <w:szCs w:val="20"/>
        </w:rPr>
        <w:t>ня</w:t>
      </w:r>
      <w:r w:rsidR="00872FE9" w:rsidRPr="00B8690B">
        <w:rPr>
          <w:rFonts w:ascii="Times New Roman" w:hAnsi="Times New Roman" w:cs="Times New Roman"/>
          <w:sz w:val="20"/>
          <w:szCs w:val="20"/>
        </w:rPr>
        <w:t xml:space="preserve"> робіт (надан</w:t>
      </w:r>
      <w:r w:rsidR="00D22DE9" w:rsidRPr="00B8690B">
        <w:rPr>
          <w:rFonts w:ascii="Times New Roman" w:hAnsi="Times New Roman" w:cs="Times New Roman"/>
          <w:sz w:val="20"/>
          <w:szCs w:val="20"/>
        </w:rPr>
        <w:t>ня</w:t>
      </w:r>
      <w:r w:rsidR="00872FE9" w:rsidRPr="00B8690B">
        <w:rPr>
          <w:rFonts w:ascii="Times New Roman" w:hAnsi="Times New Roman" w:cs="Times New Roman"/>
          <w:sz w:val="20"/>
          <w:szCs w:val="20"/>
        </w:rPr>
        <w:t xml:space="preserve"> послуг)</w:t>
      </w:r>
      <w:r w:rsidR="00DC0C7F" w:rsidRPr="00B8690B">
        <w:rPr>
          <w:rFonts w:ascii="Times New Roman" w:hAnsi="Times New Roman" w:cs="Times New Roman"/>
          <w:sz w:val="20"/>
          <w:szCs w:val="20"/>
        </w:rPr>
        <w:t xml:space="preserve"> </w:t>
      </w:r>
      <w:r w:rsidR="00BD0669" w:rsidRPr="00B8690B">
        <w:rPr>
          <w:rFonts w:ascii="Times New Roman" w:hAnsi="Times New Roman" w:cs="Times New Roman"/>
          <w:sz w:val="20"/>
          <w:szCs w:val="20"/>
        </w:rPr>
        <w:t>та</w:t>
      </w:r>
      <w:r w:rsidR="00DC0C7F" w:rsidRPr="00B8690B">
        <w:rPr>
          <w:rFonts w:ascii="Times New Roman" w:hAnsi="Times New Roman" w:cs="Times New Roman"/>
          <w:sz w:val="20"/>
          <w:szCs w:val="20"/>
        </w:rPr>
        <w:t xml:space="preserve"> Розрахун</w:t>
      </w:r>
      <w:r w:rsidR="00BD0669" w:rsidRPr="00B8690B">
        <w:rPr>
          <w:rFonts w:ascii="Times New Roman" w:hAnsi="Times New Roman" w:cs="Times New Roman"/>
          <w:sz w:val="20"/>
          <w:szCs w:val="20"/>
        </w:rPr>
        <w:t>ок</w:t>
      </w:r>
      <w:r w:rsidR="00DC0C7F" w:rsidRPr="00B8690B">
        <w:rPr>
          <w:rFonts w:ascii="Times New Roman" w:hAnsi="Times New Roman" w:cs="Times New Roman"/>
          <w:sz w:val="20"/>
          <w:szCs w:val="20"/>
        </w:rPr>
        <w:t xml:space="preserve"> КРІ</w:t>
      </w:r>
      <w:r w:rsidR="00872FE9" w:rsidRPr="00B8690B">
        <w:rPr>
          <w:rFonts w:ascii="Times New Roman" w:hAnsi="Times New Roman" w:cs="Times New Roman"/>
          <w:sz w:val="20"/>
          <w:szCs w:val="20"/>
        </w:rPr>
        <w:t xml:space="preserve">, повернути </w:t>
      </w:r>
      <w:r w:rsidR="00BD0669" w:rsidRPr="00B8690B">
        <w:rPr>
          <w:rFonts w:ascii="Times New Roman" w:hAnsi="Times New Roman" w:cs="Times New Roman"/>
          <w:sz w:val="20"/>
          <w:szCs w:val="20"/>
        </w:rPr>
        <w:t xml:space="preserve">Виконавцю </w:t>
      </w:r>
      <w:r w:rsidR="00872FE9" w:rsidRPr="00B8690B">
        <w:rPr>
          <w:rFonts w:ascii="Times New Roman" w:hAnsi="Times New Roman" w:cs="Times New Roman"/>
          <w:sz w:val="20"/>
          <w:szCs w:val="20"/>
        </w:rPr>
        <w:t xml:space="preserve">один </w:t>
      </w:r>
      <w:r w:rsidR="00BD0669" w:rsidRPr="00B8690B">
        <w:rPr>
          <w:rFonts w:ascii="Times New Roman" w:hAnsi="Times New Roman" w:cs="Times New Roman"/>
          <w:sz w:val="20"/>
          <w:szCs w:val="20"/>
        </w:rPr>
        <w:t>примірник</w:t>
      </w:r>
      <w:r w:rsidR="00872FE9" w:rsidRPr="00B8690B">
        <w:rPr>
          <w:rFonts w:ascii="Times New Roman" w:hAnsi="Times New Roman" w:cs="Times New Roman"/>
          <w:sz w:val="20"/>
          <w:szCs w:val="20"/>
        </w:rPr>
        <w:t xml:space="preserve"> такого </w:t>
      </w:r>
      <w:r w:rsidR="00E126DB" w:rsidRPr="00B8690B">
        <w:rPr>
          <w:rFonts w:ascii="Times New Roman" w:hAnsi="Times New Roman" w:cs="Times New Roman"/>
          <w:sz w:val="20"/>
          <w:szCs w:val="20"/>
        </w:rPr>
        <w:t>А</w:t>
      </w:r>
      <w:r w:rsidR="00872FE9" w:rsidRPr="00B8690B">
        <w:rPr>
          <w:rFonts w:ascii="Times New Roman" w:hAnsi="Times New Roman" w:cs="Times New Roman"/>
          <w:sz w:val="20"/>
          <w:szCs w:val="20"/>
        </w:rPr>
        <w:t xml:space="preserve">кту </w:t>
      </w:r>
      <w:r w:rsidR="00BD0669" w:rsidRPr="00B8690B">
        <w:rPr>
          <w:rFonts w:ascii="Times New Roman" w:hAnsi="Times New Roman" w:cs="Times New Roman"/>
          <w:sz w:val="20"/>
          <w:szCs w:val="20"/>
        </w:rPr>
        <w:t>та</w:t>
      </w:r>
      <w:r w:rsidR="00DC0C7F" w:rsidRPr="00B8690B">
        <w:rPr>
          <w:rFonts w:ascii="Times New Roman" w:hAnsi="Times New Roman" w:cs="Times New Roman"/>
          <w:sz w:val="20"/>
          <w:szCs w:val="20"/>
        </w:rPr>
        <w:t xml:space="preserve"> Розрахун</w:t>
      </w:r>
      <w:r w:rsidR="00BD0669" w:rsidRPr="00B8690B">
        <w:rPr>
          <w:rFonts w:ascii="Times New Roman" w:hAnsi="Times New Roman" w:cs="Times New Roman"/>
          <w:sz w:val="20"/>
          <w:szCs w:val="20"/>
        </w:rPr>
        <w:t>ок</w:t>
      </w:r>
      <w:r w:rsidR="00DC0C7F" w:rsidRPr="00B8690B">
        <w:rPr>
          <w:rFonts w:ascii="Times New Roman" w:hAnsi="Times New Roman" w:cs="Times New Roman"/>
          <w:sz w:val="20"/>
          <w:szCs w:val="20"/>
        </w:rPr>
        <w:t xml:space="preserve"> КРІ</w:t>
      </w:r>
      <w:r w:rsidR="00872FE9" w:rsidRPr="00B8690B">
        <w:rPr>
          <w:rFonts w:ascii="Times New Roman" w:hAnsi="Times New Roman" w:cs="Times New Roman"/>
          <w:sz w:val="20"/>
          <w:szCs w:val="20"/>
        </w:rPr>
        <w:t xml:space="preserve"> i оплат</w:t>
      </w:r>
      <w:r w:rsidR="00E126DB" w:rsidRPr="00B8690B">
        <w:rPr>
          <w:rFonts w:ascii="Times New Roman" w:hAnsi="Times New Roman" w:cs="Times New Roman"/>
          <w:sz w:val="20"/>
          <w:szCs w:val="20"/>
        </w:rPr>
        <w:t xml:space="preserve">ити </w:t>
      </w:r>
      <w:r w:rsidR="00872FE9" w:rsidRPr="00B8690B">
        <w:rPr>
          <w:rFonts w:ascii="Times New Roman" w:hAnsi="Times New Roman" w:cs="Times New Roman"/>
          <w:sz w:val="20"/>
          <w:szCs w:val="20"/>
        </w:rPr>
        <w:t>надан</w:t>
      </w:r>
      <w:r w:rsidR="00E126DB" w:rsidRPr="00B8690B">
        <w:rPr>
          <w:rFonts w:ascii="Times New Roman" w:hAnsi="Times New Roman" w:cs="Times New Roman"/>
          <w:sz w:val="20"/>
          <w:szCs w:val="20"/>
        </w:rPr>
        <w:t>і</w:t>
      </w:r>
      <w:r w:rsidR="00872FE9" w:rsidRPr="00B8690B">
        <w:rPr>
          <w:rFonts w:ascii="Times New Roman" w:hAnsi="Times New Roman" w:cs="Times New Roman"/>
          <w:sz w:val="20"/>
          <w:szCs w:val="20"/>
        </w:rPr>
        <w:t xml:space="preserve"> послуг</w:t>
      </w:r>
      <w:r w:rsidR="00E126DB" w:rsidRPr="00B8690B">
        <w:rPr>
          <w:rFonts w:ascii="Times New Roman" w:hAnsi="Times New Roman" w:cs="Times New Roman"/>
          <w:sz w:val="20"/>
          <w:szCs w:val="20"/>
        </w:rPr>
        <w:t>и</w:t>
      </w:r>
      <w:r w:rsidR="00872FE9" w:rsidRPr="00B8690B">
        <w:rPr>
          <w:rFonts w:ascii="Times New Roman" w:hAnsi="Times New Roman" w:cs="Times New Roman"/>
          <w:sz w:val="20"/>
          <w:szCs w:val="20"/>
        </w:rPr>
        <w:t xml:space="preserve"> відповідно до положень цього </w:t>
      </w:r>
      <w:r w:rsidR="00E126DB" w:rsidRPr="00B8690B">
        <w:rPr>
          <w:rFonts w:ascii="Times New Roman" w:hAnsi="Times New Roman" w:cs="Times New Roman"/>
          <w:sz w:val="20"/>
          <w:szCs w:val="20"/>
        </w:rPr>
        <w:t>Д</w:t>
      </w:r>
      <w:r w:rsidR="00872FE9" w:rsidRPr="00B8690B">
        <w:rPr>
          <w:rFonts w:ascii="Times New Roman" w:hAnsi="Times New Roman" w:cs="Times New Roman"/>
          <w:sz w:val="20"/>
          <w:szCs w:val="20"/>
        </w:rPr>
        <w:t xml:space="preserve">оговору. </w:t>
      </w:r>
    </w:p>
    <w:p w14:paraId="53D85D70" w14:textId="5A771CE7" w:rsidR="00872FE9" w:rsidRPr="00B8690B" w:rsidRDefault="00872FE9" w:rsidP="00872FE9">
      <w:pP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У випадку наявності у Замовника зауважень щодо наданих послуг, Замовник </w:t>
      </w:r>
      <w:r w:rsidR="00FB79EB" w:rsidRPr="00B8690B">
        <w:rPr>
          <w:rFonts w:ascii="Times New Roman" w:hAnsi="Times New Roman" w:cs="Times New Roman"/>
          <w:sz w:val="20"/>
          <w:szCs w:val="20"/>
        </w:rPr>
        <w:t xml:space="preserve">впродовж 5 (п'яти) календарних днів з моменту отримання від Виконавця зазначених в п. 6.9 Договору документів </w:t>
      </w:r>
      <w:r w:rsidRPr="00B8690B">
        <w:rPr>
          <w:rFonts w:ascii="Times New Roman" w:hAnsi="Times New Roman" w:cs="Times New Roman"/>
          <w:sz w:val="20"/>
          <w:szCs w:val="20"/>
        </w:rPr>
        <w:t xml:space="preserve">направляє Виконавцеві мотивовану відмову від підписання Акту </w:t>
      </w:r>
      <w:r w:rsidR="00D22DE9" w:rsidRPr="00B8690B">
        <w:rPr>
          <w:rFonts w:ascii="Times New Roman" w:hAnsi="Times New Roman" w:cs="Times New Roman"/>
          <w:sz w:val="20"/>
          <w:szCs w:val="20"/>
        </w:rPr>
        <w:t>виконання робіт (</w:t>
      </w:r>
      <w:r w:rsidRPr="00B8690B">
        <w:rPr>
          <w:rFonts w:ascii="Times New Roman" w:hAnsi="Times New Roman" w:cs="Times New Roman"/>
          <w:sz w:val="20"/>
          <w:szCs w:val="20"/>
        </w:rPr>
        <w:t>надан</w:t>
      </w:r>
      <w:r w:rsidR="00D22DE9" w:rsidRPr="00B8690B">
        <w:rPr>
          <w:rFonts w:ascii="Times New Roman" w:hAnsi="Times New Roman" w:cs="Times New Roman"/>
          <w:sz w:val="20"/>
          <w:szCs w:val="20"/>
        </w:rPr>
        <w:t>ня</w:t>
      </w:r>
      <w:r w:rsidRPr="00B8690B">
        <w:rPr>
          <w:rFonts w:ascii="Times New Roman" w:hAnsi="Times New Roman" w:cs="Times New Roman"/>
          <w:sz w:val="20"/>
          <w:szCs w:val="20"/>
        </w:rPr>
        <w:t xml:space="preserve"> послуг</w:t>
      </w:r>
      <w:r w:rsidR="00D22DE9" w:rsidRPr="00B8690B">
        <w:rPr>
          <w:rFonts w:ascii="Times New Roman" w:hAnsi="Times New Roman" w:cs="Times New Roman"/>
          <w:sz w:val="20"/>
          <w:szCs w:val="20"/>
        </w:rPr>
        <w:t>)</w:t>
      </w:r>
      <w:r w:rsidR="00DC0C7F" w:rsidRPr="00B8690B">
        <w:rPr>
          <w:rFonts w:ascii="Times New Roman" w:hAnsi="Times New Roman" w:cs="Times New Roman"/>
          <w:sz w:val="20"/>
          <w:szCs w:val="20"/>
        </w:rPr>
        <w:t xml:space="preserve"> </w:t>
      </w:r>
      <w:r w:rsidR="003D7B24" w:rsidRPr="00B8690B">
        <w:rPr>
          <w:rFonts w:ascii="Times New Roman" w:hAnsi="Times New Roman" w:cs="Times New Roman"/>
          <w:sz w:val="20"/>
          <w:szCs w:val="20"/>
        </w:rPr>
        <w:t>та/або</w:t>
      </w:r>
      <w:r w:rsidR="00DC0C7F" w:rsidRPr="00B8690B">
        <w:rPr>
          <w:rFonts w:ascii="Times New Roman" w:hAnsi="Times New Roman" w:cs="Times New Roman"/>
          <w:sz w:val="20"/>
          <w:szCs w:val="20"/>
        </w:rPr>
        <w:t xml:space="preserve"> Розрахунк</w:t>
      </w:r>
      <w:r w:rsidR="003D7B24" w:rsidRPr="00B8690B">
        <w:rPr>
          <w:rFonts w:ascii="Times New Roman" w:hAnsi="Times New Roman" w:cs="Times New Roman"/>
          <w:sz w:val="20"/>
          <w:szCs w:val="20"/>
        </w:rPr>
        <w:t>у</w:t>
      </w:r>
      <w:r w:rsidR="00DC0C7F" w:rsidRPr="00B8690B">
        <w:rPr>
          <w:rFonts w:ascii="Times New Roman" w:hAnsi="Times New Roman" w:cs="Times New Roman"/>
          <w:sz w:val="20"/>
          <w:szCs w:val="20"/>
        </w:rPr>
        <w:t xml:space="preserve"> КРІ</w:t>
      </w:r>
      <w:r w:rsidRPr="00B8690B">
        <w:rPr>
          <w:rFonts w:ascii="Times New Roman" w:hAnsi="Times New Roman" w:cs="Times New Roman"/>
          <w:sz w:val="20"/>
          <w:szCs w:val="20"/>
        </w:rPr>
        <w:t>. Виконавець усуває усі зауваження Замовника, у строки, погоджені Сторонами</w:t>
      </w:r>
      <w:r w:rsidR="00D22DE9" w:rsidRPr="00B8690B">
        <w:rPr>
          <w:rFonts w:ascii="Times New Roman" w:hAnsi="Times New Roman" w:cs="Times New Roman"/>
          <w:sz w:val="20"/>
          <w:szCs w:val="20"/>
        </w:rPr>
        <w:t>, але не більше</w:t>
      </w:r>
      <w:r w:rsidRPr="00B8690B">
        <w:rPr>
          <w:rFonts w:ascii="Times New Roman" w:hAnsi="Times New Roman" w:cs="Times New Roman"/>
          <w:sz w:val="20"/>
          <w:szCs w:val="20"/>
        </w:rPr>
        <w:t xml:space="preserve"> </w:t>
      </w:r>
      <w:r w:rsidR="00D22DE9" w:rsidRPr="00B8690B">
        <w:rPr>
          <w:rFonts w:ascii="Times New Roman" w:hAnsi="Times New Roman" w:cs="Times New Roman"/>
          <w:sz w:val="20"/>
          <w:szCs w:val="20"/>
        </w:rPr>
        <w:t xml:space="preserve">5 (п’яти) робочих днів з дати отримання мотивованої відмови Замовника, </w:t>
      </w:r>
      <w:r w:rsidRPr="00B8690B">
        <w:rPr>
          <w:rFonts w:ascii="Times New Roman" w:hAnsi="Times New Roman" w:cs="Times New Roman"/>
          <w:sz w:val="20"/>
          <w:szCs w:val="20"/>
        </w:rPr>
        <w:t xml:space="preserve">та </w:t>
      </w:r>
      <w:r w:rsidR="003D7B24" w:rsidRPr="00B8690B">
        <w:rPr>
          <w:rFonts w:ascii="Times New Roman" w:hAnsi="Times New Roman" w:cs="Times New Roman"/>
          <w:sz w:val="20"/>
          <w:szCs w:val="20"/>
        </w:rPr>
        <w:t xml:space="preserve">повторно </w:t>
      </w:r>
      <w:r w:rsidRPr="00B8690B">
        <w:rPr>
          <w:rFonts w:ascii="Times New Roman" w:hAnsi="Times New Roman" w:cs="Times New Roman"/>
          <w:sz w:val="20"/>
          <w:szCs w:val="20"/>
        </w:rPr>
        <w:t xml:space="preserve">направляє Замовнику Акт </w:t>
      </w:r>
      <w:r w:rsidR="00D22DE9" w:rsidRPr="00B8690B">
        <w:rPr>
          <w:rFonts w:ascii="Times New Roman" w:hAnsi="Times New Roman" w:cs="Times New Roman"/>
          <w:sz w:val="20"/>
          <w:szCs w:val="20"/>
        </w:rPr>
        <w:t>виконання робіт (</w:t>
      </w:r>
      <w:r w:rsidRPr="00B8690B">
        <w:rPr>
          <w:rFonts w:ascii="Times New Roman" w:hAnsi="Times New Roman" w:cs="Times New Roman"/>
          <w:sz w:val="20"/>
          <w:szCs w:val="20"/>
        </w:rPr>
        <w:t>надан</w:t>
      </w:r>
      <w:r w:rsidR="00D22DE9" w:rsidRPr="00B8690B">
        <w:rPr>
          <w:rFonts w:ascii="Times New Roman" w:hAnsi="Times New Roman" w:cs="Times New Roman"/>
          <w:sz w:val="20"/>
          <w:szCs w:val="20"/>
        </w:rPr>
        <w:t>ня</w:t>
      </w:r>
      <w:r w:rsidRPr="00B8690B">
        <w:rPr>
          <w:rFonts w:ascii="Times New Roman" w:hAnsi="Times New Roman" w:cs="Times New Roman"/>
          <w:sz w:val="20"/>
          <w:szCs w:val="20"/>
        </w:rPr>
        <w:t xml:space="preserve"> послуг</w:t>
      </w:r>
      <w:r w:rsidR="00D22DE9" w:rsidRPr="00B8690B">
        <w:rPr>
          <w:rFonts w:ascii="Times New Roman" w:hAnsi="Times New Roman" w:cs="Times New Roman"/>
          <w:sz w:val="20"/>
          <w:szCs w:val="20"/>
        </w:rPr>
        <w:t>)</w:t>
      </w:r>
      <w:r w:rsidRPr="00B8690B">
        <w:rPr>
          <w:rFonts w:ascii="Times New Roman" w:hAnsi="Times New Roman" w:cs="Times New Roman"/>
          <w:sz w:val="20"/>
          <w:szCs w:val="20"/>
        </w:rPr>
        <w:t xml:space="preserve"> </w:t>
      </w:r>
      <w:r w:rsidR="003D7B24" w:rsidRPr="00B8690B">
        <w:rPr>
          <w:rFonts w:ascii="Times New Roman" w:hAnsi="Times New Roman" w:cs="Times New Roman"/>
          <w:sz w:val="20"/>
          <w:szCs w:val="20"/>
        </w:rPr>
        <w:t>та/або</w:t>
      </w:r>
      <w:r w:rsidR="00DC0C7F" w:rsidRPr="00B8690B">
        <w:rPr>
          <w:rFonts w:ascii="Times New Roman" w:hAnsi="Times New Roman" w:cs="Times New Roman"/>
          <w:sz w:val="20"/>
          <w:szCs w:val="20"/>
        </w:rPr>
        <w:t xml:space="preserve"> Розрахун</w:t>
      </w:r>
      <w:r w:rsidR="003D7B24" w:rsidRPr="00B8690B">
        <w:rPr>
          <w:rFonts w:ascii="Times New Roman" w:hAnsi="Times New Roman" w:cs="Times New Roman"/>
          <w:sz w:val="20"/>
          <w:szCs w:val="20"/>
        </w:rPr>
        <w:t>ок</w:t>
      </w:r>
      <w:r w:rsidR="00DC0C7F" w:rsidRPr="00B8690B">
        <w:rPr>
          <w:rFonts w:ascii="Times New Roman" w:hAnsi="Times New Roman" w:cs="Times New Roman"/>
          <w:sz w:val="20"/>
          <w:szCs w:val="20"/>
        </w:rPr>
        <w:t xml:space="preserve"> КРІ</w:t>
      </w:r>
      <w:r w:rsidRPr="00B8690B">
        <w:rPr>
          <w:rFonts w:ascii="Times New Roman" w:hAnsi="Times New Roman" w:cs="Times New Roman"/>
          <w:sz w:val="20"/>
          <w:szCs w:val="20"/>
        </w:rPr>
        <w:t xml:space="preserve">. </w:t>
      </w:r>
    </w:p>
    <w:p w14:paraId="2E85818F" w14:textId="03F7B921" w:rsidR="00872FE9" w:rsidRPr="00B8690B" w:rsidRDefault="00872FE9" w:rsidP="00872FE9">
      <w:pP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 Якщо Замовник протягом строків, зазначених в цьому пункті Договору, не підписує Акт </w:t>
      </w:r>
      <w:r w:rsidR="00E126DB" w:rsidRPr="00B8690B">
        <w:rPr>
          <w:rFonts w:ascii="Times New Roman" w:hAnsi="Times New Roman" w:cs="Times New Roman"/>
          <w:sz w:val="20"/>
          <w:szCs w:val="20"/>
        </w:rPr>
        <w:t>виконан</w:t>
      </w:r>
      <w:r w:rsidR="00D22DE9" w:rsidRPr="00B8690B">
        <w:rPr>
          <w:rFonts w:ascii="Times New Roman" w:hAnsi="Times New Roman" w:cs="Times New Roman"/>
          <w:sz w:val="20"/>
          <w:szCs w:val="20"/>
        </w:rPr>
        <w:t>ня</w:t>
      </w:r>
      <w:r w:rsidR="00E126DB" w:rsidRPr="00B8690B">
        <w:rPr>
          <w:rFonts w:ascii="Times New Roman" w:hAnsi="Times New Roman" w:cs="Times New Roman"/>
          <w:sz w:val="20"/>
          <w:szCs w:val="20"/>
        </w:rPr>
        <w:t xml:space="preserve"> робіт (</w:t>
      </w:r>
      <w:r w:rsidRPr="00B8690B">
        <w:rPr>
          <w:rFonts w:ascii="Times New Roman" w:hAnsi="Times New Roman" w:cs="Times New Roman"/>
          <w:sz w:val="20"/>
          <w:szCs w:val="20"/>
        </w:rPr>
        <w:t>надан</w:t>
      </w:r>
      <w:r w:rsidR="00D22DE9" w:rsidRPr="00B8690B">
        <w:rPr>
          <w:rFonts w:ascii="Times New Roman" w:hAnsi="Times New Roman" w:cs="Times New Roman"/>
          <w:sz w:val="20"/>
          <w:szCs w:val="20"/>
        </w:rPr>
        <w:t>ня</w:t>
      </w:r>
      <w:r w:rsidRPr="00B8690B">
        <w:rPr>
          <w:rFonts w:ascii="Times New Roman" w:hAnsi="Times New Roman" w:cs="Times New Roman"/>
          <w:sz w:val="20"/>
          <w:szCs w:val="20"/>
        </w:rPr>
        <w:t xml:space="preserve"> послуг</w:t>
      </w:r>
      <w:r w:rsidR="00E126DB" w:rsidRPr="00B8690B">
        <w:rPr>
          <w:rFonts w:ascii="Times New Roman" w:hAnsi="Times New Roman" w:cs="Times New Roman"/>
          <w:sz w:val="20"/>
          <w:szCs w:val="20"/>
        </w:rPr>
        <w:t>)</w:t>
      </w:r>
      <w:r w:rsidR="00D22DE9" w:rsidRPr="00B8690B">
        <w:rPr>
          <w:rFonts w:ascii="Times New Roman" w:hAnsi="Times New Roman" w:cs="Times New Roman"/>
          <w:sz w:val="20"/>
          <w:szCs w:val="20"/>
        </w:rPr>
        <w:t xml:space="preserve"> та </w:t>
      </w:r>
      <w:r w:rsidR="00DC0C7F" w:rsidRPr="00B8690B">
        <w:rPr>
          <w:rFonts w:ascii="Times New Roman" w:hAnsi="Times New Roman" w:cs="Times New Roman"/>
          <w:sz w:val="20"/>
          <w:szCs w:val="20"/>
        </w:rPr>
        <w:t>Розрахун</w:t>
      </w:r>
      <w:r w:rsidR="00DD7CEF" w:rsidRPr="00B8690B">
        <w:rPr>
          <w:rFonts w:ascii="Times New Roman" w:hAnsi="Times New Roman" w:cs="Times New Roman"/>
          <w:sz w:val="20"/>
          <w:szCs w:val="20"/>
        </w:rPr>
        <w:t>ок</w:t>
      </w:r>
      <w:r w:rsidR="00DC0C7F" w:rsidRPr="00B8690B">
        <w:rPr>
          <w:rFonts w:ascii="Times New Roman" w:hAnsi="Times New Roman" w:cs="Times New Roman"/>
          <w:sz w:val="20"/>
          <w:szCs w:val="20"/>
        </w:rPr>
        <w:t xml:space="preserve"> КРІ </w:t>
      </w:r>
      <w:r w:rsidRPr="00B8690B">
        <w:rPr>
          <w:rFonts w:ascii="Times New Roman" w:hAnsi="Times New Roman" w:cs="Times New Roman"/>
          <w:sz w:val="20"/>
          <w:szCs w:val="20"/>
        </w:rPr>
        <w:t>та не надає Виконавцю моти</w:t>
      </w:r>
      <w:r w:rsidR="00E126DB" w:rsidRPr="00B8690B">
        <w:rPr>
          <w:rFonts w:ascii="Times New Roman" w:hAnsi="Times New Roman" w:cs="Times New Roman"/>
          <w:sz w:val="20"/>
          <w:szCs w:val="20"/>
        </w:rPr>
        <w:t>в</w:t>
      </w:r>
      <w:r w:rsidRPr="00B8690B">
        <w:rPr>
          <w:rFonts w:ascii="Times New Roman" w:hAnsi="Times New Roman" w:cs="Times New Roman"/>
          <w:sz w:val="20"/>
          <w:szCs w:val="20"/>
        </w:rPr>
        <w:t xml:space="preserve">овану відмову від підписання </w:t>
      </w:r>
      <w:r w:rsidR="00E126DB" w:rsidRPr="00B8690B">
        <w:rPr>
          <w:rFonts w:ascii="Times New Roman" w:hAnsi="Times New Roman" w:cs="Times New Roman"/>
          <w:sz w:val="20"/>
          <w:szCs w:val="20"/>
        </w:rPr>
        <w:t xml:space="preserve">такого </w:t>
      </w:r>
      <w:r w:rsidRPr="00B8690B">
        <w:rPr>
          <w:rFonts w:ascii="Times New Roman" w:hAnsi="Times New Roman" w:cs="Times New Roman"/>
          <w:sz w:val="20"/>
          <w:szCs w:val="20"/>
        </w:rPr>
        <w:t>Акт</w:t>
      </w:r>
      <w:r w:rsidR="00E126DB" w:rsidRPr="00B8690B">
        <w:rPr>
          <w:rFonts w:ascii="Times New Roman" w:hAnsi="Times New Roman" w:cs="Times New Roman"/>
          <w:sz w:val="20"/>
          <w:szCs w:val="20"/>
        </w:rPr>
        <w:t>у</w:t>
      </w:r>
      <w:r w:rsidRPr="00B8690B">
        <w:rPr>
          <w:rFonts w:ascii="Times New Roman" w:hAnsi="Times New Roman" w:cs="Times New Roman"/>
          <w:sz w:val="20"/>
          <w:szCs w:val="20"/>
        </w:rPr>
        <w:t xml:space="preserve"> </w:t>
      </w:r>
      <w:r w:rsidR="00CA28A9" w:rsidRPr="00B8690B">
        <w:rPr>
          <w:rFonts w:ascii="Times New Roman" w:hAnsi="Times New Roman" w:cs="Times New Roman"/>
          <w:sz w:val="20"/>
          <w:szCs w:val="20"/>
        </w:rPr>
        <w:t>та/або</w:t>
      </w:r>
      <w:r w:rsidR="00DC0C7F" w:rsidRPr="00B8690B">
        <w:rPr>
          <w:rFonts w:ascii="Times New Roman" w:hAnsi="Times New Roman" w:cs="Times New Roman"/>
          <w:sz w:val="20"/>
          <w:szCs w:val="20"/>
        </w:rPr>
        <w:t xml:space="preserve"> Розрахунк</w:t>
      </w:r>
      <w:r w:rsidR="00F04344" w:rsidRPr="00B8690B">
        <w:rPr>
          <w:rFonts w:ascii="Times New Roman" w:hAnsi="Times New Roman" w:cs="Times New Roman"/>
          <w:sz w:val="20"/>
          <w:szCs w:val="20"/>
        </w:rPr>
        <w:t>у</w:t>
      </w:r>
      <w:r w:rsidR="00DC0C7F" w:rsidRPr="00B8690B">
        <w:rPr>
          <w:rFonts w:ascii="Times New Roman" w:hAnsi="Times New Roman" w:cs="Times New Roman"/>
          <w:sz w:val="20"/>
          <w:szCs w:val="20"/>
        </w:rPr>
        <w:t xml:space="preserve"> КРІ </w:t>
      </w:r>
      <w:r w:rsidRPr="00B8690B">
        <w:rPr>
          <w:rFonts w:ascii="Times New Roman" w:hAnsi="Times New Roman" w:cs="Times New Roman"/>
          <w:sz w:val="20"/>
          <w:szCs w:val="20"/>
        </w:rPr>
        <w:t xml:space="preserve">вважається, що Послуги, зазначені Виконавцем в </w:t>
      </w:r>
      <w:r w:rsidR="00E126DB" w:rsidRPr="00B8690B">
        <w:rPr>
          <w:rFonts w:ascii="Times New Roman" w:hAnsi="Times New Roman" w:cs="Times New Roman"/>
          <w:sz w:val="20"/>
          <w:szCs w:val="20"/>
        </w:rPr>
        <w:t xml:space="preserve">такому </w:t>
      </w:r>
      <w:r w:rsidRPr="00B8690B">
        <w:rPr>
          <w:rFonts w:ascii="Times New Roman" w:hAnsi="Times New Roman" w:cs="Times New Roman"/>
          <w:sz w:val="20"/>
          <w:szCs w:val="20"/>
        </w:rPr>
        <w:t xml:space="preserve">Акті </w:t>
      </w:r>
      <w:r w:rsidR="00E126DB" w:rsidRPr="00B8690B">
        <w:rPr>
          <w:rFonts w:ascii="Times New Roman" w:hAnsi="Times New Roman" w:cs="Times New Roman"/>
          <w:sz w:val="20"/>
          <w:szCs w:val="20"/>
        </w:rPr>
        <w:t>виконан</w:t>
      </w:r>
      <w:r w:rsidR="00D22DE9" w:rsidRPr="00B8690B">
        <w:rPr>
          <w:rFonts w:ascii="Times New Roman" w:hAnsi="Times New Roman" w:cs="Times New Roman"/>
          <w:sz w:val="20"/>
          <w:szCs w:val="20"/>
        </w:rPr>
        <w:t>ня</w:t>
      </w:r>
      <w:r w:rsidR="00E126DB" w:rsidRPr="00B8690B">
        <w:rPr>
          <w:rFonts w:ascii="Times New Roman" w:hAnsi="Times New Roman" w:cs="Times New Roman"/>
          <w:sz w:val="20"/>
          <w:szCs w:val="20"/>
        </w:rPr>
        <w:t xml:space="preserve"> робіт (</w:t>
      </w:r>
      <w:r w:rsidRPr="00B8690B">
        <w:rPr>
          <w:rFonts w:ascii="Times New Roman" w:hAnsi="Times New Roman" w:cs="Times New Roman"/>
          <w:sz w:val="20"/>
          <w:szCs w:val="20"/>
        </w:rPr>
        <w:t>надан</w:t>
      </w:r>
      <w:r w:rsidR="00D22DE9" w:rsidRPr="00B8690B">
        <w:rPr>
          <w:rFonts w:ascii="Times New Roman" w:hAnsi="Times New Roman" w:cs="Times New Roman"/>
          <w:sz w:val="20"/>
          <w:szCs w:val="20"/>
        </w:rPr>
        <w:t>ня</w:t>
      </w:r>
      <w:r w:rsidRPr="00B8690B">
        <w:rPr>
          <w:rFonts w:ascii="Times New Roman" w:hAnsi="Times New Roman" w:cs="Times New Roman"/>
          <w:sz w:val="20"/>
          <w:szCs w:val="20"/>
        </w:rPr>
        <w:t xml:space="preserve"> послуг</w:t>
      </w:r>
      <w:r w:rsidR="00E126DB" w:rsidRPr="00B8690B">
        <w:rPr>
          <w:rFonts w:ascii="Times New Roman" w:hAnsi="Times New Roman" w:cs="Times New Roman"/>
          <w:sz w:val="20"/>
          <w:szCs w:val="20"/>
        </w:rPr>
        <w:t>)</w:t>
      </w:r>
      <w:r w:rsidRPr="00B8690B">
        <w:rPr>
          <w:rFonts w:ascii="Times New Roman" w:hAnsi="Times New Roman" w:cs="Times New Roman"/>
          <w:sz w:val="20"/>
          <w:szCs w:val="20"/>
        </w:rPr>
        <w:t xml:space="preserve">, надані Виконавцем належним чином </w:t>
      </w:r>
      <w:r w:rsidR="00E126DB" w:rsidRPr="00B8690B">
        <w:rPr>
          <w:rFonts w:ascii="Times New Roman" w:hAnsi="Times New Roman" w:cs="Times New Roman"/>
          <w:sz w:val="20"/>
          <w:szCs w:val="20"/>
        </w:rPr>
        <w:t xml:space="preserve">у повному обсязі </w:t>
      </w:r>
      <w:r w:rsidRPr="00B8690B">
        <w:rPr>
          <w:rFonts w:ascii="Times New Roman" w:hAnsi="Times New Roman" w:cs="Times New Roman"/>
          <w:sz w:val="20"/>
          <w:szCs w:val="20"/>
        </w:rPr>
        <w:t>та прийняті Замовником без зауважень</w:t>
      </w:r>
      <w:r w:rsidR="00253681" w:rsidRPr="00B8690B">
        <w:rPr>
          <w:rFonts w:ascii="Times New Roman" w:hAnsi="Times New Roman" w:cs="Times New Roman"/>
          <w:sz w:val="20"/>
          <w:szCs w:val="20"/>
        </w:rPr>
        <w:t>,</w:t>
      </w:r>
      <w:r w:rsidR="00DC0C7F" w:rsidRPr="00B8690B">
        <w:rPr>
          <w:rFonts w:ascii="Times New Roman" w:hAnsi="Times New Roman" w:cs="Times New Roman"/>
          <w:sz w:val="20"/>
          <w:szCs w:val="20"/>
        </w:rPr>
        <w:t xml:space="preserve"> </w:t>
      </w:r>
      <w:r w:rsidR="00F04344" w:rsidRPr="00B8690B">
        <w:rPr>
          <w:rFonts w:ascii="Times New Roman" w:hAnsi="Times New Roman" w:cs="Times New Roman"/>
          <w:sz w:val="20"/>
          <w:szCs w:val="20"/>
        </w:rPr>
        <w:t>а</w:t>
      </w:r>
      <w:r w:rsidR="00DC0C7F" w:rsidRPr="00B8690B">
        <w:rPr>
          <w:rFonts w:ascii="Times New Roman" w:hAnsi="Times New Roman" w:cs="Times New Roman"/>
          <w:sz w:val="20"/>
          <w:szCs w:val="20"/>
        </w:rPr>
        <w:t xml:space="preserve"> КРІ</w:t>
      </w:r>
      <w:r w:rsidR="00253681" w:rsidRPr="00B8690B">
        <w:rPr>
          <w:rFonts w:ascii="Times New Roman" w:hAnsi="Times New Roman" w:cs="Times New Roman"/>
          <w:sz w:val="20"/>
          <w:szCs w:val="20"/>
        </w:rPr>
        <w:t>, зазначений в такому Розрахунку</w:t>
      </w:r>
      <w:r w:rsidR="00A45F26" w:rsidRPr="00B8690B">
        <w:rPr>
          <w:rFonts w:ascii="Times New Roman" w:hAnsi="Times New Roman" w:cs="Times New Roman"/>
          <w:sz w:val="20"/>
          <w:szCs w:val="20"/>
        </w:rPr>
        <w:t xml:space="preserve"> КРІ</w:t>
      </w:r>
      <w:r w:rsidR="00253681" w:rsidRPr="00B8690B">
        <w:rPr>
          <w:rFonts w:ascii="Times New Roman" w:hAnsi="Times New Roman" w:cs="Times New Roman"/>
          <w:sz w:val="20"/>
          <w:szCs w:val="20"/>
        </w:rPr>
        <w:t>,</w:t>
      </w:r>
      <w:r w:rsidR="00DC0C7F" w:rsidRPr="00B8690B">
        <w:rPr>
          <w:rFonts w:ascii="Times New Roman" w:hAnsi="Times New Roman" w:cs="Times New Roman"/>
          <w:sz w:val="20"/>
          <w:szCs w:val="20"/>
        </w:rPr>
        <w:t xml:space="preserve"> приймається </w:t>
      </w:r>
      <w:r w:rsidR="00253681" w:rsidRPr="00B8690B">
        <w:rPr>
          <w:rFonts w:ascii="Times New Roman" w:hAnsi="Times New Roman" w:cs="Times New Roman"/>
          <w:sz w:val="20"/>
          <w:szCs w:val="20"/>
        </w:rPr>
        <w:t xml:space="preserve">Замовником </w:t>
      </w:r>
      <w:r w:rsidR="00DC0C7F" w:rsidRPr="00B8690B">
        <w:rPr>
          <w:rFonts w:ascii="Times New Roman" w:hAnsi="Times New Roman" w:cs="Times New Roman"/>
          <w:sz w:val="20"/>
          <w:szCs w:val="20"/>
        </w:rPr>
        <w:t>як 100%</w:t>
      </w:r>
      <w:r w:rsidR="00D22DE9" w:rsidRPr="00B8690B">
        <w:rPr>
          <w:rFonts w:ascii="Times New Roman" w:hAnsi="Times New Roman" w:cs="Times New Roman"/>
          <w:sz w:val="20"/>
          <w:szCs w:val="20"/>
        </w:rPr>
        <w:t xml:space="preserve"> (або коефіцієнт таким, що дорівнює 1</w:t>
      </w:r>
      <w:r w:rsidR="00BC2C61" w:rsidRPr="00B8690B">
        <w:rPr>
          <w:rFonts w:ascii="Times New Roman" w:hAnsi="Times New Roman" w:cs="Times New Roman"/>
          <w:sz w:val="20"/>
          <w:szCs w:val="20"/>
        </w:rPr>
        <w:t>(одиниці)</w:t>
      </w:r>
      <w:r w:rsidR="00D22DE9" w:rsidRPr="00B8690B">
        <w:rPr>
          <w:rFonts w:ascii="Times New Roman" w:hAnsi="Times New Roman" w:cs="Times New Roman"/>
          <w:sz w:val="20"/>
          <w:szCs w:val="20"/>
        </w:rPr>
        <w:t>)</w:t>
      </w:r>
      <w:r w:rsidRPr="00B8690B">
        <w:rPr>
          <w:rFonts w:ascii="Times New Roman" w:hAnsi="Times New Roman" w:cs="Times New Roman"/>
          <w:sz w:val="20"/>
          <w:szCs w:val="20"/>
        </w:rPr>
        <w:t xml:space="preserve">, та такий Акт </w:t>
      </w:r>
      <w:r w:rsidR="00CA28A9" w:rsidRPr="00B8690B">
        <w:rPr>
          <w:rFonts w:ascii="Times New Roman" w:hAnsi="Times New Roman" w:cs="Times New Roman"/>
          <w:sz w:val="20"/>
          <w:szCs w:val="20"/>
        </w:rPr>
        <w:t>та</w:t>
      </w:r>
      <w:r w:rsidR="00A45F26" w:rsidRPr="00B8690B">
        <w:rPr>
          <w:rFonts w:ascii="Times New Roman" w:hAnsi="Times New Roman" w:cs="Times New Roman"/>
          <w:sz w:val="20"/>
          <w:szCs w:val="20"/>
        </w:rPr>
        <w:t>/або</w:t>
      </w:r>
      <w:r w:rsidR="007C49DB" w:rsidRPr="00B8690B">
        <w:rPr>
          <w:rFonts w:ascii="Times New Roman" w:hAnsi="Times New Roman" w:cs="Times New Roman"/>
          <w:sz w:val="20"/>
          <w:szCs w:val="20"/>
        </w:rPr>
        <w:t xml:space="preserve"> </w:t>
      </w:r>
      <w:r w:rsidR="00033150" w:rsidRPr="00B8690B">
        <w:rPr>
          <w:rFonts w:ascii="Times New Roman" w:hAnsi="Times New Roman" w:cs="Times New Roman"/>
          <w:sz w:val="20"/>
          <w:szCs w:val="20"/>
        </w:rPr>
        <w:t xml:space="preserve"> Розрахуно</w:t>
      </w:r>
      <w:r w:rsidR="00A45F26" w:rsidRPr="00B8690B">
        <w:rPr>
          <w:rFonts w:ascii="Times New Roman" w:hAnsi="Times New Roman" w:cs="Times New Roman"/>
          <w:sz w:val="20"/>
          <w:szCs w:val="20"/>
        </w:rPr>
        <w:t>к</w:t>
      </w:r>
      <w:r w:rsidR="00033150" w:rsidRPr="00B8690B">
        <w:rPr>
          <w:rFonts w:ascii="Times New Roman" w:hAnsi="Times New Roman" w:cs="Times New Roman"/>
          <w:sz w:val="20"/>
          <w:szCs w:val="20"/>
        </w:rPr>
        <w:t xml:space="preserve"> КРІ </w:t>
      </w:r>
      <w:r w:rsidR="00E126DB" w:rsidRPr="00B8690B">
        <w:rPr>
          <w:rFonts w:ascii="Times New Roman" w:hAnsi="Times New Roman" w:cs="Times New Roman"/>
          <w:sz w:val="20"/>
          <w:szCs w:val="20"/>
        </w:rPr>
        <w:t xml:space="preserve">Виконавець підписує в односторонньому порядку та Замовник не має права оскаржувати такий Акт. Та такий Акт </w:t>
      </w:r>
      <w:r w:rsidRPr="00B8690B">
        <w:rPr>
          <w:rFonts w:ascii="Times New Roman" w:hAnsi="Times New Roman" w:cs="Times New Roman"/>
          <w:sz w:val="20"/>
          <w:szCs w:val="20"/>
        </w:rPr>
        <w:t>є підставою для оплати Замовником Послуг, зазначених в ньому.</w:t>
      </w:r>
    </w:p>
    <w:p w14:paraId="5911BBFB" w14:textId="36BA24C3" w:rsidR="002423CF" w:rsidRPr="00B8690B" w:rsidRDefault="000162E2" w:rsidP="00872FE9">
      <w:pP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6</w:t>
      </w:r>
      <w:r w:rsidR="00872FE9" w:rsidRPr="00B8690B">
        <w:rPr>
          <w:rFonts w:ascii="Times New Roman" w:hAnsi="Times New Roman" w:cs="Times New Roman"/>
          <w:sz w:val="20"/>
          <w:szCs w:val="20"/>
        </w:rPr>
        <w:t>.</w:t>
      </w:r>
      <w:r w:rsidR="00DD7CEF" w:rsidRPr="00B8690B">
        <w:rPr>
          <w:rFonts w:ascii="Times New Roman" w:hAnsi="Times New Roman" w:cs="Times New Roman"/>
          <w:sz w:val="20"/>
          <w:szCs w:val="20"/>
        </w:rPr>
        <w:t>11</w:t>
      </w:r>
      <w:r w:rsidR="00872FE9" w:rsidRPr="00B8690B">
        <w:rPr>
          <w:rFonts w:ascii="Times New Roman" w:hAnsi="Times New Roman" w:cs="Times New Roman"/>
          <w:sz w:val="20"/>
          <w:szCs w:val="20"/>
        </w:rPr>
        <w:t>.</w:t>
      </w:r>
      <w:r w:rsidR="00E126DB" w:rsidRPr="00B8690B">
        <w:rPr>
          <w:rFonts w:ascii="Times New Roman" w:hAnsi="Times New Roman" w:cs="Times New Roman"/>
          <w:sz w:val="20"/>
          <w:szCs w:val="20"/>
        </w:rPr>
        <w:t xml:space="preserve"> </w:t>
      </w:r>
      <w:r w:rsidR="00872FE9" w:rsidRPr="00B8690B">
        <w:rPr>
          <w:rFonts w:ascii="Times New Roman" w:hAnsi="Times New Roman" w:cs="Times New Roman"/>
          <w:sz w:val="20"/>
          <w:szCs w:val="20"/>
        </w:rPr>
        <w:t>Замовник зобов'язаний здійснювати оплату послуг Виконавця впродовж 5 (п'яти) р</w:t>
      </w:r>
      <w:r w:rsidR="00E126DB" w:rsidRPr="00B8690B">
        <w:rPr>
          <w:rFonts w:ascii="Times New Roman" w:hAnsi="Times New Roman" w:cs="Times New Roman"/>
          <w:sz w:val="20"/>
          <w:szCs w:val="20"/>
        </w:rPr>
        <w:t>о</w:t>
      </w:r>
      <w:r w:rsidR="00872FE9" w:rsidRPr="00B8690B">
        <w:rPr>
          <w:rFonts w:ascii="Times New Roman" w:hAnsi="Times New Roman" w:cs="Times New Roman"/>
          <w:sz w:val="20"/>
          <w:szCs w:val="20"/>
        </w:rPr>
        <w:t>бочих днів з дати підписання Виконавцем та Замовником</w:t>
      </w:r>
      <w:r w:rsidR="00E126DB" w:rsidRPr="00B8690B">
        <w:rPr>
          <w:rFonts w:ascii="Times New Roman" w:hAnsi="Times New Roman" w:cs="Times New Roman"/>
          <w:sz w:val="20"/>
          <w:szCs w:val="20"/>
        </w:rPr>
        <w:t xml:space="preserve">, а також з дати підписання Виконавцем в односторонньому порядку </w:t>
      </w:r>
      <w:r w:rsidR="002423CF" w:rsidRPr="00B8690B">
        <w:rPr>
          <w:rFonts w:ascii="Times New Roman" w:hAnsi="Times New Roman" w:cs="Times New Roman"/>
          <w:sz w:val="20"/>
          <w:szCs w:val="20"/>
        </w:rPr>
        <w:t>у ви</w:t>
      </w:r>
      <w:r w:rsidR="00E126DB" w:rsidRPr="00B8690B">
        <w:rPr>
          <w:rFonts w:ascii="Times New Roman" w:hAnsi="Times New Roman" w:cs="Times New Roman"/>
          <w:sz w:val="20"/>
          <w:szCs w:val="20"/>
        </w:rPr>
        <w:t xml:space="preserve">падку, передбаченому  п. </w:t>
      </w:r>
      <w:r w:rsidR="00FA39BC" w:rsidRPr="00B8690B">
        <w:rPr>
          <w:rFonts w:ascii="Times New Roman" w:hAnsi="Times New Roman" w:cs="Times New Roman"/>
          <w:sz w:val="20"/>
          <w:szCs w:val="20"/>
        </w:rPr>
        <w:t>6</w:t>
      </w:r>
      <w:r w:rsidR="00E126DB" w:rsidRPr="00B8690B">
        <w:rPr>
          <w:rFonts w:ascii="Times New Roman" w:hAnsi="Times New Roman" w:cs="Times New Roman"/>
          <w:sz w:val="20"/>
          <w:szCs w:val="20"/>
        </w:rPr>
        <w:t>.</w:t>
      </w:r>
      <w:r w:rsidR="00EA49B5" w:rsidRPr="00B8690B">
        <w:rPr>
          <w:rFonts w:ascii="Times New Roman" w:hAnsi="Times New Roman" w:cs="Times New Roman"/>
          <w:sz w:val="20"/>
          <w:szCs w:val="20"/>
        </w:rPr>
        <w:t>10.</w:t>
      </w:r>
      <w:r w:rsidR="00E126DB" w:rsidRPr="00B8690B">
        <w:rPr>
          <w:rFonts w:ascii="Times New Roman" w:hAnsi="Times New Roman" w:cs="Times New Roman"/>
          <w:sz w:val="20"/>
          <w:szCs w:val="20"/>
        </w:rPr>
        <w:t xml:space="preserve"> цього Договору, А</w:t>
      </w:r>
      <w:r w:rsidR="00872FE9" w:rsidRPr="00B8690B">
        <w:rPr>
          <w:rFonts w:ascii="Times New Roman" w:hAnsi="Times New Roman" w:cs="Times New Roman"/>
          <w:sz w:val="20"/>
          <w:szCs w:val="20"/>
        </w:rPr>
        <w:t xml:space="preserve">кту </w:t>
      </w:r>
      <w:r w:rsidR="00D22DE9" w:rsidRPr="00B8690B">
        <w:rPr>
          <w:rFonts w:ascii="Times New Roman" w:hAnsi="Times New Roman" w:cs="Times New Roman"/>
          <w:sz w:val="20"/>
          <w:szCs w:val="20"/>
        </w:rPr>
        <w:t>виконання робіт (</w:t>
      </w:r>
      <w:r w:rsidR="00872FE9" w:rsidRPr="00B8690B">
        <w:rPr>
          <w:rFonts w:ascii="Times New Roman" w:hAnsi="Times New Roman" w:cs="Times New Roman"/>
          <w:sz w:val="20"/>
          <w:szCs w:val="20"/>
        </w:rPr>
        <w:t>надан</w:t>
      </w:r>
      <w:r w:rsidR="00D22DE9" w:rsidRPr="00B8690B">
        <w:rPr>
          <w:rFonts w:ascii="Times New Roman" w:hAnsi="Times New Roman" w:cs="Times New Roman"/>
          <w:sz w:val="20"/>
          <w:szCs w:val="20"/>
        </w:rPr>
        <w:t>ня</w:t>
      </w:r>
      <w:r w:rsidR="00872FE9" w:rsidRPr="00B8690B">
        <w:rPr>
          <w:rFonts w:ascii="Times New Roman" w:hAnsi="Times New Roman" w:cs="Times New Roman"/>
          <w:sz w:val="20"/>
          <w:szCs w:val="20"/>
        </w:rPr>
        <w:t xml:space="preserve"> послуг</w:t>
      </w:r>
      <w:r w:rsidR="00D22DE9" w:rsidRPr="00B8690B">
        <w:rPr>
          <w:rFonts w:ascii="Times New Roman" w:hAnsi="Times New Roman" w:cs="Times New Roman"/>
          <w:sz w:val="20"/>
          <w:szCs w:val="20"/>
        </w:rPr>
        <w:t>)</w:t>
      </w:r>
      <w:r w:rsidR="002423CF" w:rsidRPr="00B8690B">
        <w:rPr>
          <w:rFonts w:ascii="Times New Roman" w:hAnsi="Times New Roman" w:cs="Times New Roman"/>
          <w:sz w:val="20"/>
          <w:szCs w:val="20"/>
        </w:rPr>
        <w:t>.</w:t>
      </w:r>
      <w:r w:rsidR="00E126DB" w:rsidRPr="00B8690B">
        <w:rPr>
          <w:rFonts w:ascii="Times New Roman" w:hAnsi="Times New Roman" w:cs="Times New Roman"/>
          <w:sz w:val="20"/>
          <w:szCs w:val="20"/>
        </w:rPr>
        <w:t xml:space="preserve"> </w:t>
      </w:r>
    </w:p>
    <w:p w14:paraId="52C805B1" w14:textId="73933B0D" w:rsidR="00872FE9" w:rsidRPr="00B8690B" w:rsidRDefault="000162E2" w:rsidP="00615845">
      <w:pP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6.</w:t>
      </w:r>
      <w:r w:rsidR="002423CF" w:rsidRPr="00B8690B">
        <w:rPr>
          <w:rFonts w:ascii="Times New Roman" w:hAnsi="Times New Roman" w:cs="Times New Roman"/>
          <w:sz w:val="20"/>
          <w:szCs w:val="20"/>
        </w:rPr>
        <w:t>1</w:t>
      </w:r>
      <w:r w:rsidR="00DD7CEF" w:rsidRPr="00B8690B">
        <w:rPr>
          <w:rFonts w:ascii="Times New Roman" w:hAnsi="Times New Roman" w:cs="Times New Roman"/>
          <w:sz w:val="20"/>
          <w:szCs w:val="20"/>
        </w:rPr>
        <w:t>2</w:t>
      </w:r>
      <w:r w:rsidR="002423CF" w:rsidRPr="00B8690B">
        <w:rPr>
          <w:rFonts w:ascii="Times New Roman" w:hAnsi="Times New Roman" w:cs="Times New Roman"/>
          <w:sz w:val="20"/>
          <w:szCs w:val="20"/>
        </w:rPr>
        <w:t xml:space="preserve">. </w:t>
      </w:r>
      <w:r w:rsidR="00872FE9" w:rsidRPr="00B8690B">
        <w:rPr>
          <w:rFonts w:ascii="Times New Roman" w:hAnsi="Times New Roman" w:cs="Times New Roman"/>
          <w:sz w:val="20"/>
          <w:szCs w:val="20"/>
        </w:rPr>
        <w:t>Договірні ціни (тарифи)</w:t>
      </w:r>
      <w:r w:rsidR="002423CF" w:rsidRPr="00B8690B">
        <w:rPr>
          <w:rFonts w:ascii="Times New Roman" w:hAnsi="Times New Roman" w:cs="Times New Roman"/>
          <w:sz w:val="20"/>
          <w:szCs w:val="20"/>
        </w:rPr>
        <w:t xml:space="preserve"> на послуги</w:t>
      </w:r>
      <w:r w:rsidR="00872FE9" w:rsidRPr="00B8690B">
        <w:rPr>
          <w:rFonts w:ascii="Times New Roman" w:hAnsi="Times New Roman" w:cs="Times New Roman"/>
          <w:sz w:val="20"/>
          <w:szCs w:val="20"/>
        </w:rPr>
        <w:t>, які визначені в Протоколах узгодження договірних цін (тарифів) як такі, що підлягають оплаті за місяць,</w:t>
      </w:r>
      <w:r w:rsidR="00D36D0B" w:rsidRPr="00B8690B">
        <w:rPr>
          <w:rFonts w:ascii="Times New Roman" w:hAnsi="Times New Roman" w:cs="Times New Roman"/>
          <w:sz w:val="20"/>
          <w:szCs w:val="20"/>
        </w:rPr>
        <w:t xml:space="preserve"> можуть бути змінені тільки за згодою Сторін</w:t>
      </w:r>
      <w:r w:rsidR="00615845" w:rsidRPr="00B8690B">
        <w:rPr>
          <w:rFonts w:ascii="Times New Roman" w:hAnsi="Times New Roman" w:cs="Times New Roman"/>
          <w:sz w:val="20"/>
          <w:szCs w:val="20"/>
        </w:rPr>
        <w:t>.</w:t>
      </w:r>
    </w:p>
    <w:p w14:paraId="69CF8A8F" w14:textId="2852D361" w:rsidR="00872FE9" w:rsidRPr="00B8690B" w:rsidRDefault="00D96A46" w:rsidP="00362A7D">
      <w:pPr>
        <w:tabs>
          <w:tab w:val="left" w:pos="567"/>
        </w:tabs>
        <w:spacing w:line="240" w:lineRule="auto"/>
        <w:ind w:right="17"/>
        <w:jc w:val="both"/>
        <w:rPr>
          <w:rFonts w:ascii="Times New Roman" w:hAnsi="Times New Roman" w:cs="Times New Roman"/>
          <w:snapToGrid w:val="0"/>
          <w:sz w:val="20"/>
          <w:szCs w:val="20"/>
        </w:rPr>
      </w:pPr>
      <w:r w:rsidRPr="00B8690B">
        <w:rPr>
          <w:rFonts w:ascii="Times New Roman" w:hAnsi="Times New Roman" w:cs="Times New Roman"/>
          <w:sz w:val="20"/>
          <w:szCs w:val="20"/>
        </w:rPr>
        <w:t>6</w:t>
      </w:r>
      <w:r w:rsidR="00872FE9" w:rsidRPr="00B8690B">
        <w:rPr>
          <w:rFonts w:ascii="Times New Roman" w:hAnsi="Times New Roman" w:cs="Times New Roman"/>
          <w:sz w:val="20"/>
          <w:szCs w:val="20"/>
        </w:rPr>
        <w:t>.</w:t>
      </w:r>
      <w:r w:rsidR="00E126DB" w:rsidRPr="00B8690B">
        <w:rPr>
          <w:rFonts w:ascii="Times New Roman" w:hAnsi="Times New Roman" w:cs="Times New Roman"/>
          <w:sz w:val="20"/>
          <w:szCs w:val="20"/>
        </w:rPr>
        <w:t>1</w:t>
      </w:r>
      <w:r w:rsidR="00DD7CEF" w:rsidRPr="00B8690B">
        <w:rPr>
          <w:rFonts w:ascii="Times New Roman" w:hAnsi="Times New Roman" w:cs="Times New Roman"/>
          <w:sz w:val="20"/>
          <w:szCs w:val="20"/>
        </w:rPr>
        <w:t>3</w:t>
      </w:r>
      <w:r w:rsidR="00872FE9" w:rsidRPr="00B8690B">
        <w:rPr>
          <w:rFonts w:ascii="Times New Roman" w:hAnsi="Times New Roman" w:cs="Times New Roman"/>
          <w:sz w:val="20"/>
          <w:szCs w:val="20"/>
        </w:rPr>
        <w:t>.</w:t>
      </w:r>
      <w:r w:rsidR="00362A7D" w:rsidRPr="00B8690B">
        <w:rPr>
          <w:rFonts w:ascii="Times New Roman" w:hAnsi="Times New Roman" w:cs="Times New Roman"/>
          <w:snapToGrid w:val="0"/>
          <w:sz w:val="20"/>
          <w:szCs w:val="20"/>
        </w:rPr>
        <w:t xml:space="preserve"> Вартість послуг сплачується в національній валюті України в безготівковому порядку шляхом перерахування на рахунок Виконавця, зазначений в реквізитах цього Договору.</w:t>
      </w:r>
    </w:p>
    <w:p w14:paraId="545EAD3D" w14:textId="77777777" w:rsidR="00362A7D" w:rsidRPr="00B8690B" w:rsidRDefault="00362A7D" w:rsidP="00362A7D">
      <w:pPr>
        <w:tabs>
          <w:tab w:val="left" w:pos="567"/>
        </w:tabs>
        <w:spacing w:line="240" w:lineRule="auto"/>
        <w:ind w:right="17"/>
        <w:jc w:val="both"/>
        <w:rPr>
          <w:rFonts w:ascii="Times New Roman" w:hAnsi="Times New Roman" w:cs="Times New Roman"/>
          <w:b/>
          <w:sz w:val="20"/>
          <w:szCs w:val="20"/>
        </w:rPr>
      </w:pPr>
    </w:p>
    <w:p w14:paraId="00000046" w14:textId="14F0527D" w:rsidR="00C45046" w:rsidRPr="00B8690B" w:rsidRDefault="00FA39BC" w:rsidP="00B336FB">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hAnsi="Times New Roman" w:cs="Times New Roman"/>
          <w:b/>
          <w:sz w:val="20"/>
          <w:szCs w:val="20"/>
        </w:rPr>
        <w:t>7</w:t>
      </w:r>
      <w:r w:rsidR="00553877" w:rsidRPr="00B8690B">
        <w:rPr>
          <w:rFonts w:ascii="Times New Roman" w:hAnsi="Times New Roman" w:cs="Times New Roman"/>
          <w:b/>
          <w:sz w:val="20"/>
          <w:szCs w:val="20"/>
        </w:rPr>
        <w:t>.</w:t>
      </w:r>
      <w:r w:rsidRPr="00B8690B">
        <w:rPr>
          <w:rFonts w:ascii="Times New Roman" w:hAnsi="Times New Roman" w:cs="Times New Roman"/>
          <w:b/>
          <w:sz w:val="20"/>
          <w:szCs w:val="20"/>
        </w:rPr>
        <w:t xml:space="preserve"> </w:t>
      </w:r>
      <w:r w:rsidR="00553877" w:rsidRPr="00B8690B">
        <w:rPr>
          <w:rFonts w:ascii="Times New Roman" w:hAnsi="Times New Roman" w:cs="Times New Roman"/>
          <w:b/>
          <w:sz w:val="20"/>
          <w:szCs w:val="20"/>
        </w:rPr>
        <w:t>ЗВІРЯННЯ І ІНВЕНТАРИЗАЦІЯ</w:t>
      </w:r>
    </w:p>
    <w:p w14:paraId="74D33374" w14:textId="2B47CCB7" w:rsidR="00B336FB" w:rsidRPr="00B8690B" w:rsidRDefault="00FA39BC" w:rsidP="00B336FB">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7</w:t>
      </w:r>
      <w:r w:rsidR="00B336FB" w:rsidRPr="00B8690B">
        <w:rPr>
          <w:rFonts w:ascii="Times New Roman" w:hAnsi="Times New Roman" w:cs="Times New Roman"/>
          <w:sz w:val="20"/>
          <w:szCs w:val="20"/>
        </w:rPr>
        <w:t>.1. Сторони здійснюють звіряння та інвентаризацію Товару, що знаходиться на зберіганні у Виконавця.</w:t>
      </w:r>
    </w:p>
    <w:p w14:paraId="6C0513F4" w14:textId="22FD2244" w:rsidR="00B336FB" w:rsidRPr="00B8690B" w:rsidRDefault="00FA39BC" w:rsidP="00B336FB">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7</w:t>
      </w:r>
      <w:r w:rsidR="00B336FB" w:rsidRPr="00B8690B">
        <w:rPr>
          <w:rFonts w:ascii="Times New Roman" w:hAnsi="Times New Roman" w:cs="Times New Roman"/>
          <w:sz w:val="20"/>
          <w:szCs w:val="20"/>
        </w:rPr>
        <w:t xml:space="preserve">.2. Сторони визначили, що звіряння по Товару відбувається між Сторонами щоденно. </w:t>
      </w:r>
    </w:p>
    <w:p w14:paraId="1A2FD5AA" w14:textId="5EECFCE6" w:rsidR="006F0606" w:rsidRPr="00B8690B" w:rsidRDefault="00B336FB" w:rsidP="006F0606">
      <w:pPr>
        <w:tabs>
          <w:tab w:val="left" w:pos="567"/>
        </w:tabs>
        <w:spacing w:line="240" w:lineRule="auto"/>
        <w:ind w:right="17"/>
        <w:jc w:val="both"/>
        <w:rPr>
          <w:rFonts w:ascii="Times New Roman" w:hAnsi="Times New Roman" w:cs="Times New Roman"/>
          <w:sz w:val="20"/>
          <w:szCs w:val="20"/>
          <w:lang w:val="ru-RU"/>
        </w:rPr>
      </w:pPr>
      <w:r w:rsidRPr="00B8690B">
        <w:rPr>
          <w:rFonts w:ascii="Times New Roman" w:hAnsi="Times New Roman" w:cs="Times New Roman"/>
          <w:sz w:val="20"/>
          <w:szCs w:val="20"/>
        </w:rPr>
        <w:lastRenderedPageBreak/>
        <w:t xml:space="preserve">Виконавець направляє </w:t>
      </w:r>
      <w:r w:rsidR="00D533B4" w:rsidRPr="00B8690B">
        <w:rPr>
          <w:rFonts w:ascii="Times New Roman" w:hAnsi="Times New Roman" w:cs="Times New Roman"/>
          <w:sz w:val="20"/>
          <w:szCs w:val="20"/>
        </w:rPr>
        <w:t>З</w:t>
      </w:r>
      <w:r w:rsidRPr="00B8690B">
        <w:rPr>
          <w:rFonts w:ascii="Times New Roman" w:hAnsi="Times New Roman" w:cs="Times New Roman"/>
          <w:sz w:val="20"/>
          <w:szCs w:val="20"/>
        </w:rPr>
        <w:t xml:space="preserve">амовнику товарний звіт в електронному вигляді щоденно на електронну поштову на адресу Замовника </w:t>
      </w:r>
      <w:r w:rsidR="009F6B1D" w:rsidRPr="00B8690B">
        <w:rPr>
          <w:rFonts w:ascii="Times New Roman" w:hAnsi="Times New Roman" w:cs="Times New Roman"/>
          <w:color w:val="000000" w:themeColor="text1"/>
          <w:sz w:val="20"/>
          <w:szCs w:val="20"/>
          <w:u w:val="single"/>
        </w:rPr>
        <w:t>vigur@foxtrot.ua</w:t>
      </w:r>
    </w:p>
    <w:p w14:paraId="1DC5590F" w14:textId="1C9A5780" w:rsidR="001A4FEE" w:rsidRPr="00B8690B" w:rsidRDefault="00FA39BC" w:rsidP="006F0606">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7</w:t>
      </w:r>
      <w:r w:rsidR="00B336FB" w:rsidRPr="00B8690B">
        <w:rPr>
          <w:rFonts w:ascii="Times New Roman" w:hAnsi="Times New Roman" w:cs="Times New Roman"/>
          <w:sz w:val="20"/>
          <w:szCs w:val="20"/>
        </w:rPr>
        <w:t xml:space="preserve">.3. Інвентаризація Товару, переданого на зберігання Замовником на підставі цього Договору, здійснюється 2 рази на </w:t>
      </w:r>
      <w:proofErr w:type="spellStart"/>
      <w:r w:rsidR="00B336FB" w:rsidRPr="00B8690B">
        <w:rPr>
          <w:rFonts w:ascii="Times New Roman" w:hAnsi="Times New Roman" w:cs="Times New Roman"/>
          <w:sz w:val="20"/>
          <w:szCs w:val="20"/>
        </w:rPr>
        <w:t>piк</w:t>
      </w:r>
      <w:proofErr w:type="spellEnd"/>
      <w:r w:rsidR="00B336FB" w:rsidRPr="00B8690B">
        <w:rPr>
          <w:rFonts w:ascii="Times New Roman" w:hAnsi="Times New Roman" w:cs="Times New Roman"/>
          <w:sz w:val="20"/>
          <w:szCs w:val="20"/>
        </w:rPr>
        <w:t xml:space="preserve"> - планова інвентаризація. </w:t>
      </w:r>
    </w:p>
    <w:p w14:paraId="681B88D0" w14:textId="5369901F" w:rsidR="001A4FEE" w:rsidRPr="00B8690B" w:rsidRDefault="001A4FEE" w:rsidP="006F0606">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При цьому обов’язкова планова інвентаризація проводиться в кінці третього місяця від початку</w:t>
      </w:r>
      <w:r w:rsidR="003E51BA" w:rsidRPr="00B8690B">
        <w:rPr>
          <w:rFonts w:ascii="Times New Roman" w:hAnsi="Times New Roman" w:cs="Times New Roman"/>
          <w:sz w:val="20"/>
          <w:szCs w:val="20"/>
        </w:rPr>
        <w:t xml:space="preserve"> календарного</w:t>
      </w:r>
      <w:r w:rsidRPr="00B8690B">
        <w:rPr>
          <w:rFonts w:ascii="Times New Roman" w:hAnsi="Times New Roman" w:cs="Times New Roman"/>
          <w:sz w:val="20"/>
          <w:szCs w:val="20"/>
        </w:rPr>
        <w:t xml:space="preserve"> року, друга планова інвентаризація за попереднім погодженням сторін не менше ніж за 5 днів до її проведення .</w:t>
      </w:r>
    </w:p>
    <w:p w14:paraId="1FD785F7" w14:textId="00468C50" w:rsidR="006F0606" w:rsidRPr="00B8690B" w:rsidRDefault="00FA39BC" w:rsidP="006F0606">
      <w:pPr>
        <w:tabs>
          <w:tab w:val="left" w:pos="567"/>
        </w:tabs>
        <w:spacing w:line="240" w:lineRule="auto"/>
        <w:ind w:right="17"/>
        <w:jc w:val="both"/>
        <w:rPr>
          <w:rFonts w:ascii="Times New Roman" w:eastAsia="Times New Roman" w:hAnsi="Times New Roman" w:cs="Times New Roman"/>
          <w:bCs/>
          <w:sz w:val="20"/>
          <w:szCs w:val="20"/>
        </w:rPr>
      </w:pPr>
      <w:r w:rsidRPr="00B8690B">
        <w:rPr>
          <w:rFonts w:ascii="Times New Roman" w:hAnsi="Times New Roman" w:cs="Times New Roman"/>
          <w:sz w:val="20"/>
          <w:szCs w:val="20"/>
        </w:rPr>
        <w:t>7</w:t>
      </w:r>
      <w:r w:rsidR="00B336FB" w:rsidRPr="00B8690B">
        <w:rPr>
          <w:rFonts w:ascii="Times New Roman" w:hAnsi="Times New Roman" w:cs="Times New Roman"/>
          <w:sz w:val="20"/>
          <w:szCs w:val="20"/>
        </w:rPr>
        <w:t xml:space="preserve">.4. </w:t>
      </w:r>
      <w:r w:rsidR="00D812CB" w:rsidRPr="00B8690B">
        <w:rPr>
          <w:rFonts w:ascii="Times New Roman" w:hAnsi="Times New Roman" w:cs="Times New Roman"/>
          <w:sz w:val="20"/>
          <w:szCs w:val="20"/>
        </w:rPr>
        <w:t xml:space="preserve">Замовник має право за свій рахунок на проведення позапланової інвентаризації Товарів Замовника, які зберігаються Виконавцем на його складі та </w:t>
      </w:r>
      <w:r w:rsidR="00D812CB" w:rsidRPr="00B8690B">
        <w:rPr>
          <w:rFonts w:ascii="Times New Roman" w:eastAsia="Times New Roman" w:hAnsi="Times New Roman" w:cs="Times New Roman"/>
          <w:bCs/>
          <w:sz w:val="20"/>
          <w:szCs w:val="20"/>
        </w:rPr>
        <w:t xml:space="preserve">інших місцях зберігання, для чого Замовнику надається повний та безперешкодний допуск до всіх Товарів Замовника та </w:t>
      </w:r>
      <w:r w:rsidR="00D812CB" w:rsidRPr="00B8690B">
        <w:rPr>
          <w:rFonts w:ascii="Times New Roman" w:hAnsi="Times New Roman" w:cs="Times New Roman"/>
          <w:bCs/>
          <w:sz w:val="20"/>
          <w:szCs w:val="20"/>
          <w:shd w:val="clear" w:color="auto" w:fill="FFFFFF"/>
        </w:rPr>
        <w:t>доступ до всіх документів та спільних облікових систем</w:t>
      </w:r>
      <w:r w:rsidR="006A3EC4" w:rsidRPr="00B8690B">
        <w:rPr>
          <w:rFonts w:ascii="Times New Roman" w:hAnsi="Times New Roman" w:cs="Times New Roman"/>
          <w:bCs/>
          <w:sz w:val="20"/>
          <w:szCs w:val="20"/>
          <w:shd w:val="clear" w:color="auto" w:fill="FFFFFF"/>
        </w:rPr>
        <w:t>.</w:t>
      </w:r>
    </w:p>
    <w:p w14:paraId="6075586E" w14:textId="2D817BFB" w:rsidR="00821F74" w:rsidRPr="00B8690B" w:rsidRDefault="00821F74" w:rsidP="006F0606">
      <w:pPr>
        <w:tabs>
          <w:tab w:val="left" w:pos="567"/>
        </w:tabs>
        <w:spacing w:line="240" w:lineRule="auto"/>
        <w:ind w:right="17"/>
        <w:jc w:val="both"/>
        <w:rPr>
          <w:rFonts w:ascii="Times New Roman" w:eastAsia="Times New Roman" w:hAnsi="Times New Roman" w:cs="Times New Roman"/>
          <w:bCs/>
          <w:color w:val="000000"/>
          <w:sz w:val="20"/>
          <w:szCs w:val="20"/>
        </w:rPr>
      </w:pPr>
      <w:r w:rsidRPr="00B8690B">
        <w:rPr>
          <w:rFonts w:ascii="Times New Roman" w:eastAsia="Times New Roman" w:hAnsi="Times New Roman" w:cs="Times New Roman"/>
          <w:bCs/>
          <w:color w:val="000000"/>
          <w:sz w:val="20"/>
          <w:szCs w:val="20"/>
        </w:rPr>
        <w:t xml:space="preserve">Сторони погодили, що позапланова інвентаризація за цим Договором – це процес візуального огляду Товарів/активів Замовника, а також перерахунок груп Товарів без зупинки складських процесів Виконавця, пов’язаних з обробкою Товарів на складі </w:t>
      </w:r>
      <w:r w:rsidR="00293F8D" w:rsidRPr="00B8690B">
        <w:rPr>
          <w:rFonts w:ascii="Times New Roman" w:eastAsia="Times New Roman" w:hAnsi="Times New Roman" w:cs="Times New Roman"/>
          <w:bCs/>
          <w:color w:val="000000"/>
          <w:sz w:val="20"/>
          <w:szCs w:val="20"/>
        </w:rPr>
        <w:t xml:space="preserve">та наданням Виконавцем інших послуг </w:t>
      </w:r>
      <w:r w:rsidRPr="00B8690B">
        <w:rPr>
          <w:rFonts w:ascii="Times New Roman" w:eastAsia="Times New Roman" w:hAnsi="Times New Roman" w:cs="Times New Roman"/>
          <w:bCs/>
          <w:color w:val="000000"/>
          <w:sz w:val="20"/>
          <w:szCs w:val="20"/>
        </w:rPr>
        <w:t>Замовник</w:t>
      </w:r>
      <w:r w:rsidR="00293F8D" w:rsidRPr="00B8690B">
        <w:rPr>
          <w:rFonts w:ascii="Times New Roman" w:eastAsia="Times New Roman" w:hAnsi="Times New Roman" w:cs="Times New Roman"/>
          <w:bCs/>
          <w:color w:val="000000"/>
          <w:sz w:val="20"/>
          <w:szCs w:val="20"/>
        </w:rPr>
        <w:t>у за цим Договором</w:t>
      </w:r>
      <w:r w:rsidRPr="00B8690B">
        <w:rPr>
          <w:rFonts w:ascii="Times New Roman" w:eastAsia="Times New Roman" w:hAnsi="Times New Roman" w:cs="Times New Roman"/>
          <w:bCs/>
          <w:color w:val="000000"/>
          <w:sz w:val="20"/>
          <w:szCs w:val="20"/>
        </w:rPr>
        <w:t xml:space="preserve">. </w:t>
      </w:r>
    </w:p>
    <w:p w14:paraId="376FD6F6" w14:textId="5B7E1863" w:rsidR="00821F74" w:rsidRPr="00B8690B" w:rsidRDefault="00D812CB" w:rsidP="00D812CB">
      <w:pPr>
        <w:shd w:val="clear" w:color="auto" w:fill="FFFFFF"/>
        <w:spacing w:line="240" w:lineRule="auto"/>
        <w:jc w:val="both"/>
        <w:rPr>
          <w:rFonts w:ascii="Times New Roman" w:eastAsia="Times New Roman" w:hAnsi="Times New Roman" w:cs="Times New Roman"/>
          <w:bCs/>
          <w:sz w:val="20"/>
          <w:szCs w:val="20"/>
        </w:rPr>
      </w:pPr>
      <w:r w:rsidRPr="00B8690B">
        <w:rPr>
          <w:rFonts w:ascii="Times New Roman" w:eastAsia="Times New Roman" w:hAnsi="Times New Roman" w:cs="Times New Roman"/>
          <w:bCs/>
          <w:sz w:val="20"/>
          <w:szCs w:val="20"/>
        </w:rPr>
        <w:t>Право на проведення такої інвентаризації надається Замовнику за умови направлення Виконавцю</w:t>
      </w:r>
      <w:r w:rsidR="00821F74" w:rsidRPr="00B8690B">
        <w:rPr>
          <w:rFonts w:ascii="Times New Roman" w:eastAsia="Times New Roman" w:hAnsi="Times New Roman" w:cs="Times New Roman"/>
          <w:bCs/>
          <w:sz w:val="20"/>
          <w:szCs w:val="20"/>
        </w:rPr>
        <w:t xml:space="preserve"> письмового</w:t>
      </w:r>
      <w:r w:rsidRPr="00B8690B">
        <w:rPr>
          <w:rFonts w:ascii="Times New Roman" w:eastAsia="Times New Roman" w:hAnsi="Times New Roman" w:cs="Times New Roman"/>
          <w:bCs/>
          <w:sz w:val="20"/>
          <w:szCs w:val="20"/>
        </w:rPr>
        <w:t xml:space="preserve"> повідомлення </w:t>
      </w:r>
      <w:r w:rsidR="006E054A" w:rsidRPr="00B8690B">
        <w:rPr>
          <w:rFonts w:ascii="Times New Roman" w:hAnsi="Times New Roman" w:cs="Times New Roman"/>
          <w:sz w:val="20"/>
          <w:szCs w:val="20"/>
        </w:rPr>
        <w:t xml:space="preserve">про проведення такої </w:t>
      </w:r>
      <w:r w:rsidR="00821F74" w:rsidRPr="00B8690B">
        <w:rPr>
          <w:rFonts w:ascii="Times New Roman" w:hAnsi="Times New Roman" w:cs="Times New Roman"/>
          <w:sz w:val="20"/>
          <w:szCs w:val="20"/>
        </w:rPr>
        <w:t xml:space="preserve">позапланової </w:t>
      </w:r>
      <w:r w:rsidR="006E054A" w:rsidRPr="00B8690B">
        <w:rPr>
          <w:rFonts w:ascii="Times New Roman" w:hAnsi="Times New Roman" w:cs="Times New Roman"/>
          <w:sz w:val="20"/>
          <w:szCs w:val="20"/>
        </w:rPr>
        <w:t xml:space="preserve">інвентаризації </w:t>
      </w:r>
      <w:r w:rsidRPr="00B8690B">
        <w:rPr>
          <w:rFonts w:ascii="Times New Roman" w:eastAsia="Times New Roman" w:hAnsi="Times New Roman" w:cs="Times New Roman"/>
          <w:bCs/>
          <w:sz w:val="20"/>
          <w:szCs w:val="20"/>
        </w:rPr>
        <w:t xml:space="preserve">із переліком уповноважених осіб (ПІБ) </w:t>
      </w:r>
      <w:r w:rsidR="006E054A" w:rsidRPr="00B8690B">
        <w:rPr>
          <w:rFonts w:ascii="Times New Roman" w:hAnsi="Times New Roman" w:cs="Times New Roman"/>
          <w:sz w:val="20"/>
          <w:szCs w:val="20"/>
        </w:rPr>
        <w:t>Замовник</w:t>
      </w:r>
      <w:r w:rsidR="00821F74" w:rsidRPr="00B8690B">
        <w:rPr>
          <w:rFonts w:ascii="Times New Roman" w:hAnsi="Times New Roman" w:cs="Times New Roman"/>
          <w:sz w:val="20"/>
          <w:szCs w:val="20"/>
        </w:rPr>
        <w:t xml:space="preserve">а </w:t>
      </w:r>
      <w:r w:rsidR="006E054A" w:rsidRPr="00B8690B">
        <w:rPr>
          <w:rFonts w:ascii="Times New Roman" w:hAnsi="Times New Roman" w:cs="Times New Roman"/>
          <w:sz w:val="20"/>
          <w:szCs w:val="20"/>
        </w:rPr>
        <w:t xml:space="preserve">не пізніше ніж </w:t>
      </w:r>
      <w:r w:rsidR="006E054A" w:rsidRPr="00B8690B">
        <w:rPr>
          <w:rFonts w:ascii="Times New Roman" w:eastAsia="Times New Roman" w:hAnsi="Times New Roman" w:cs="Times New Roman"/>
          <w:bCs/>
          <w:sz w:val="20"/>
          <w:szCs w:val="20"/>
        </w:rPr>
        <w:t xml:space="preserve">за одну годину до запланованого прибуття на склад </w:t>
      </w:r>
      <w:r w:rsidRPr="00B8690B">
        <w:rPr>
          <w:rFonts w:ascii="Times New Roman" w:eastAsia="Times New Roman" w:hAnsi="Times New Roman" w:cs="Times New Roman"/>
          <w:bCs/>
          <w:sz w:val="20"/>
          <w:szCs w:val="20"/>
        </w:rPr>
        <w:t>Виконавця</w:t>
      </w:r>
      <w:r w:rsidR="00821F74" w:rsidRPr="00B8690B">
        <w:rPr>
          <w:rFonts w:ascii="Times New Roman" w:eastAsia="Times New Roman" w:hAnsi="Times New Roman" w:cs="Times New Roman"/>
          <w:bCs/>
          <w:sz w:val="20"/>
          <w:szCs w:val="20"/>
        </w:rPr>
        <w:t>. Представники Замовника повинні мати з собою документ, що підтверджує їх особу.</w:t>
      </w:r>
    </w:p>
    <w:p w14:paraId="6FB5D303" w14:textId="28D90FD3" w:rsidR="002758EA" w:rsidRPr="00B8690B" w:rsidRDefault="002758EA" w:rsidP="008B1656">
      <w:pPr>
        <w:shd w:val="clear" w:color="auto" w:fill="FFFFFF"/>
        <w:spacing w:line="240" w:lineRule="auto"/>
        <w:jc w:val="both"/>
        <w:rPr>
          <w:rFonts w:ascii="Times New Roman" w:eastAsia="Times New Roman" w:hAnsi="Times New Roman" w:cs="Times New Roman"/>
          <w:bCs/>
          <w:color w:val="000000"/>
          <w:sz w:val="20"/>
          <w:szCs w:val="20"/>
        </w:rPr>
      </w:pPr>
      <w:r w:rsidRPr="00B8690B">
        <w:rPr>
          <w:rFonts w:ascii="Times New Roman" w:eastAsia="Times New Roman" w:hAnsi="Times New Roman" w:cs="Times New Roman"/>
          <w:bCs/>
          <w:color w:val="000000"/>
          <w:sz w:val="20"/>
          <w:szCs w:val="20"/>
        </w:rPr>
        <w:t xml:space="preserve">7.5. Замовник під час проведення позапланової інвентаризації повинен вживати всіх заходів для виключення простою персоналу Виконавця, призупинення/зупинення процесів навантаження та розвантаження Товарів, а також  призупинення/зупинення надання Виконавцем інших послуг за цим Договором (надалі - </w:t>
      </w:r>
      <w:proofErr w:type="spellStart"/>
      <w:r w:rsidRPr="00B8690B">
        <w:rPr>
          <w:rFonts w:ascii="Times New Roman" w:eastAsia="Times New Roman" w:hAnsi="Times New Roman" w:cs="Times New Roman"/>
          <w:bCs/>
          <w:color w:val="000000"/>
          <w:sz w:val="20"/>
          <w:szCs w:val="20"/>
        </w:rPr>
        <w:t>простой</w:t>
      </w:r>
      <w:proofErr w:type="spellEnd"/>
      <w:r w:rsidRPr="00B8690B">
        <w:rPr>
          <w:rFonts w:ascii="Times New Roman" w:eastAsia="Times New Roman" w:hAnsi="Times New Roman" w:cs="Times New Roman"/>
          <w:bCs/>
          <w:color w:val="000000"/>
          <w:sz w:val="20"/>
          <w:szCs w:val="20"/>
        </w:rPr>
        <w:t>).</w:t>
      </w:r>
    </w:p>
    <w:p w14:paraId="64738378" w14:textId="0F7A6BC7" w:rsidR="006F0606" w:rsidRPr="00B8690B" w:rsidRDefault="002758EA" w:rsidP="008B1656">
      <w:pPr>
        <w:shd w:val="clear" w:color="auto" w:fill="FFFFFF"/>
        <w:spacing w:line="240" w:lineRule="auto"/>
        <w:jc w:val="both"/>
        <w:rPr>
          <w:rFonts w:ascii="Times New Roman" w:eastAsia="Times New Roman" w:hAnsi="Times New Roman" w:cs="Times New Roman"/>
          <w:bCs/>
          <w:color w:val="000000"/>
          <w:sz w:val="20"/>
          <w:szCs w:val="20"/>
        </w:rPr>
      </w:pPr>
      <w:r w:rsidRPr="00B8690B">
        <w:rPr>
          <w:rFonts w:ascii="Times New Roman" w:eastAsia="Times New Roman" w:hAnsi="Times New Roman" w:cs="Times New Roman"/>
          <w:bCs/>
          <w:color w:val="000000"/>
          <w:sz w:val="20"/>
          <w:szCs w:val="20"/>
        </w:rPr>
        <w:t xml:space="preserve">У разі виникнення вказаних обставин, Виконавець за участю представника Замовника складає акт простою із зазначенням в ньому дати, часу складання </w:t>
      </w:r>
      <w:r w:rsidR="00851E28" w:rsidRPr="00B8690B">
        <w:rPr>
          <w:rFonts w:ascii="Times New Roman" w:eastAsia="Times New Roman" w:hAnsi="Times New Roman" w:cs="Times New Roman"/>
          <w:bCs/>
          <w:color w:val="000000"/>
          <w:sz w:val="20"/>
          <w:szCs w:val="20"/>
        </w:rPr>
        <w:t xml:space="preserve">такого </w:t>
      </w:r>
      <w:r w:rsidRPr="00B8690B">
        <w:rPr>
          <w:rFonts w:ascii="Times New Roman" w:eastAsia="Times New Roman" w:hAnsi="Times New Roman" w:cs="Times New Roman"/>
          <w:bCs/>
          <w:color w:val="000000"/>
          <w:sz w:val="20"/>
          <w:szCs w:val="20"/>
        </w:rPr>
        <w:t>акту, реквізитів повідомлення Замовника про проведення позапланової інвентаризації</w:t>
      </w:r>
      <w:r w:rsidR="00851E28" w:rsidRPr="00B8690B">
        <w:rPr>
          <w:rFonts w:ascii="Times New Roman" w:eastAsia="Times New Roman" w:hAnsi="Times New Roman" w:cs="Times New Roman"/>
          <w:bCs/>
          <w:color w:val="000000"/>
          <w:sz w:val="20"/>
          <w:szCs w:val="20"/>
        </w:rPr>
        <w:t>, під час проведення якої стався простій, інформації про процеси Виконавця, які були призупинені/зупинені у зв'язку із проведенням такої інвентаризації, часу початки та часу закінчення простою</w:t>
      </w:r>
      <w:r w:rsidR="006F0606" w:rsidRPr="00B8690B">
        <w:rPr>
          <w:rFonts w:ascii="Times New Roman" w:eastAsia="Times New Roman" w:hAnsi="Times New Roman" w:cs="Times New Roman"/>
          <w:bCs/>
          <w:color w:val="000000"/>
          <w:sz w:val="20"/>
          <w:szCs w:val="20"/>
        </w:rPr>
        <w:t>.</w:t>
      </w:r>
    </w:p>
    <w:p w14:paraId="4EC74A3D" w14:textId="4BC2C93D" w:rsidR="006F0606" w:rsidRPr="00B8690B" w:rsidRDefault="006F0606" w:rsidP="008B1656">
      <w:pPr>
        <w:shd w:val="clear" w:color="auto" w:fill="FFFFFF"/>
        <w:spacing w:line="240" w:lineRule="auto"/>
        <w:jc w:val="both"/>
        <w:rPr>
          <w:rFonts w:ascii="Times New Roman" w:eastAsia="Times New Roman" w:hAnsi="Times New Roman" w:cs="Times New Roman"/>
          <w:bCs/>
          <w:color w:val="000000"/>
          <w:sz w:val="20"/>
          <w:szCs w:val="20"/>
        </w:rPr>
      </w:pPr>
      <w:r w:rsidRPr="00B8690B">
        <w:rPr>
          <w:rFonts w:ascii="Times New Roman" w:eastAsia="Times New Roman" w:hAnsi="Times New Roman" w:cs="Times New Roman"/>
          <w:bCs/>
          <w:color w:val="000000"/>
          <w:sz w:val="20"/>
          <w:szCs w:val="20"/>
        </w:rPr>
        <w:t>Такий акт є підставою для пред'явлення Виконавцем вимог, передбачених цим Договором та пов'язаних із виникненням простою.</w:t>
      </w:r>
    </w:p>
    <w:p w14:paraId="1A0AFB94" w14:textId="53946B83" w:rsidR="008B1656" w:rsidRPr="00B8690B" w:rsidRDefault="006F0606" w:rsidP="008B1656">
      <w:pPr>
        <w:shd w:val="clear" w:color="auto" w:fill="FFFFFF"/>
        <w:spacing w:line="240" w:lineRule="auto"/>
        <w:jc w:val="both"/>
        <w:rPr>
          <w:rFonts w:ascii="Times New Roman" w:eastAsia="Times New Roman" w:hAnsi="Times New Roman" w:cs="Times New Roman"/>
          <w:bCs/>
          <w:color w:val="000000"/>
          <w:sz w:val="20"/>
          <w:szCs w:val="20"/>
        </w:rPr>
      </w:pPr>
      <w:r w:rsidRPr="00B8690B">
        <w:rPr>
          <w:rFonts w:ascii="Times New Roman" w:eastAsia="Times New Roman" w:hAnsi="Times New Roman" w:cs="Times New Roman"/>
          <w:bCs/>
          <w:color w:val="000000"/>
          <w:sz w:val="20"/>
          <w:szCs w:val="20"/>
        </w:rPr>
        <w:t xml:space="preserve">У разі відмови представника Замовника від підписання вказаного акту простою, Виконавець має право скласти такий акт за участю іншої незацікавленої особи, та Замовник не має право оскаржувати такий акт з цієї підстави. </w:t>
      </w:r>
      <w:r w:rsidR="00851E28" w:rsidRPr="00B8690B">
        <w:rPr>
          <w:rFonts w:ascii="Times New Roman" w:eastAsia="Times New Roman" w:hAnsi="Times New Roman" w:cs="Times New Roman"/>
          <w:bCs/>
          <w:color w:val="000000"/>
          <w:sz w:val="20"/>
          <w:szCs w:val="20"/>
        </w:rPr>
        <w:t xml:space="preserve"> </w:t>
      </w:r>
      <w:r w:rsidR="002758EA" w:rsidRPr="00B8690B">
        <w:rPr>
          <w:rFonts w:ascii="Times New Roman" w:eastAsia="Times New Roman" w:hAnsi="Times New Roman" w:cs="Times New Roman"/>
          <w:bCs/>
          <w:color w:val="000000"/>
          <w:sz w:val="20"/>
          <w:szCs w:val="20"/>
        </w:rPr>
        <w:t xml:space="preserve">        </w:t>
      </w:r>
    </w:p>
    <w:p w14:paraId="4FAE2D1B" w14:textId="7FB2E8C1" w:rsidR="004C4524" w:rsidRPr="00B8690B" w:rsidRDefault="00FA39BC" w:rsidP="008B1656">
      <w:pPr>
        <w:shd w:val="clear" w:color="auto" w:fill="FFFFFF"/>
        <w:spacing w:line="240" w:lineRule="auto"/>
        <w:jc w:val="both"/>
        <w:rPr>
          <w:rFonts w:eastAsia="Times New Roman"/>
          <w:color w:val="000000"/>
          <w:sz w:val="20"/>
          <w:szCs w:val="20"/>
        </w:rPr>
      </w:pPr>
      <w:r w:rsidRPr="00B8690B">
        <w:rPr>
          <w:rFonts w:ascii="Times New Roman" w:hAnsi="Times New Roman" w:cs="Times New Roman"/>
          <w:sz w:val="20"/>
          <w:szCs w:val="20"/>
        </w:rPr>
        <w:t>7</w:t>
      </w:r>
      <w:r w:rsidR="00B336FB" w:rsidRPr="00B8690B">
        <w:rPr>
          <w:rFonts w:ascii="Times New Roman" w:hAnsi="Times New Roman" w:cs="Times New Roman"/>
          <w:sz w:val="20"/>
          <w:szCs w:val="20"/>
        </w:rPr>
        <w:t>.</w:t>
      </w:r>
      <w:r w:rsidR="00293F8D" w:rsidRPr="00B8690B">
        <w:rPr>
          <w:rFonts w:ascii="Times New Roman" w:hAnsi="Times New Roman" w:cs="Times New Roman"/>
          <w:sz w:val="20"/>
          <w:szCs w:val="20"/>
        </w:rPr>
        <w:t>6</w:t>
      </w:r>
      <w:r w:rsidR="00B336FB" w:rsidRPr="00B8690B">
        <w:rPr>
          <w:rFonts w:ascii="Times New Roman" w:hAnsi="Times New Roman" w:cs="Times New Roman"/>
          <w:sz w:val="20"/>
          <w:szCs w:val="20"/>
        </w:rPr>
        <w:t xml:space="preserve">. </w:t>
      </w:r>
      <w:r w:rsidR="001B5562" w:rsidRPr="00B8690B">
        <w:rPr>
          <w:rFonts w:ascii="Times New Roman" w:hAnsi="Times New Roman" w:cs="Times New Roman"/>
          <w:sz w:val="20"/>
          <w:szCs w:val="20"/>
        </w:rPr>
        <w:t xml:space="preserve">У </w:t>
      </w:r>
      <w:proofErr w:type="spellStart"/>
      <w:r w:rsidR="001B5562" w:rsidRPr="00B8690B">
        <w:rPr>
          <w:rFonts w:ascii="Times New Roman" w:hAnsi="Times New Roman" w:cs="Times New Roman"/>
          <w:sz w:val="20"/>
          <w:szCs w:val="20"/>
        </w:rPr>
        <w:t>paзі</w:t>
      </w:r>
      <w:proofErr w:type="spellEnd"/>
      <w:r w:rsidR="001B5562" w:rsidRPr="00B8690B">
        <w:rPr>
          <w:rFonts w:ascii="Times New Roman" w:hAnsi="Times New Roman" w:cs="Times New Roman"/>
          <w:sz w:val="20"/>
          <w:szCs w:val="20"/>
        </w:rPr>
        <w:t xml:space="preserve"> виявлення недостачі, пошкодження  Товару в ході проведення інвентаризації, або в процесі зберігання , сума </w:t>
      </w:r>
      <w:r w:rsidR="008A08BF" w:rsidRPr="00B8690B">
        <w:rPr>
          <w:rFonts w:ascii="Times New Roman" w:hAnsi="Times New Roman" w:cs="Times New Roman"/>
          <w:sz w:val="20"/>
          <w:szCs w:val="20"/>
        </w:rPr>
        <w:t xml:space="preserve">виплати Замовнику </w:t>
      </w:r>
      <w:r w:rsidR="001B5562" w:rsidRPr="00B8690B">
        <w:rPr>
          <w:rFonts w:ascii="Times New Roman" w:hAnsi="Times New Roman" w:cs="Times New Roman"/>
          <w:sz w:val="20"/>
          <w:szCs w:val="20"/>
        </w:rPr>
        <w:t>, розраховується виходячи з вартості відсутнього</w:t>
      </w:r>
      <w:r w:rsidR="008A08BF" w:rsidRPr="00B8690B">
        <w:rPr>
          <w:rFonts w:ascii="Times New Roman" w:hAnsi="Times New Roman" w:cs="Times New Roman"/>
          <w:sz w:val="20"/>
          <w:szCs w:val="20"/>
        </w:rPr>
        <w:t xml:space="preserve">/пошкодженого </w:t>
      </w:r>
      <w:r w:rsidR="001B5562" w:rsidRPr="00B8690B">
        <w:rPr>
          <w:rFonts w:ascii="Times New Roman" w:hAnsi="Times New Roman" w:cs="Times New Roman"/>
          <w:sz w:val="20"/>
          <w:szCs w:val="20"/>
        </w:rPr>
        <w:t xml:space="preserve"> Товару, зазначеного в Акті приймання-передачі Товару на зберігання і </w:t>
      </w:r>
      <w:r w:rsidR="008A08BF" w:rsidRPr="00B8690B">
        <w:rPr>
          <w:rFonts w:ascii="Times New Roman" w:hAnsi="Times New Roman" w:cs="Times New Roman"/>
          <w:sz w:val="20"/>
          <w:szCs w:val="20"/>
        </w:rPr>
        <w:t xml:space="preserve">виплачується </w:t>
      </w:r>
      <w:r w:rsidR="001B5562" w:rsidRPr="00B8690B">
        <w:rPr>
          <w:rFonts w:ascii="Times New Roman" w:hAnsi="Times New Roman" w:cs="Times New Roman"/>
          <w:sz w:val="20"/>
          <w:szCs w:val="20"/>
        </w:rPr>
        <w:t xml:space="preserve"> Виконавцем в порядку передбаченому п. 8.7 цього Договору.  В разі виявлення </w:t>
      </w:r>
      <w:r w:rsidR="008A08BF" w:rsidRPr="00B8690B">
        <w:rPr>
          <w:rFonts w:ascii="Times New Roman" w:hAnsi="Times New Roman" w:cs="Times New Roman"/>
          <w:sz w:val="20"/>
          <w:szCs w:val="20"/>
        </w:rPr>
        <w:t xml:space="preserve">різниці </w:t>
      </w:r>
      <w:r w:rsidR="001B5562" w:rsidRPr="00B8690B">
        <w:rPr>
          <w:rFonts w:ascii="Times New Roman" w:hAnsi="Times New Roman" w:cs="Times New Roman"/>
          <w:sz w:val="20"/>
          <w:szCs w:val="20"/>
        </w:rPr>
        <w:t xml:space="preserve"> ціни при </w:t>
      </w:r>
      <w:proofErr w:type="spellStart"/>
      <w:r w:rsidR="001B5562" w:rsidRPr="00B8690B">
        <w:rPr>
          <w:rFonts w:ascii="Times New Roman" w:hAnsi="Times New Roman" w:cs="Times New Roman"/>
          <w:sz w:val="20"/>
          <w:szCs w:val="20"/>
        </w:rPr>
        <w:t>пересорт</w:t>
      </w:r>
      <w:r w:rsidR="008A08BF" w:rsidRPr="00B8690B">
        <w:rPr>
          <w:rFonts w:ascii="Times New Roman" w:hAnsi="Times New Roman" w:cs="Times New Roman"/>
          <w:sz w:val="20"/>
          <w:szCs w:val="20"/>
        </w:rPr>
        <w:t>і</w:t>
      </w:r>
      <w:proofErr w:type="spellEnd"/>
      <w:r w:rsidR="001B5562" w:rsidRPr="00B8690B">
        <w:rPr>
          <w:rFonts w:ascii="Times New Roman" w:hAnsi="Times New Roman" w:cs="Times New Roman"/>
          <w:sz w:val="20"/>
          <w:szCs w:val="20"/>
        </w:rPr>
        <w:t xml:space="preserve"> </w:t>
      </w:r>
      <w:r w:rsidR="008A08BF" w:rsidRPr="00B8690B">
        <w:rPr>
          <w:rFonts w:ascii="Times New Roman" w:hAnsi="Times New Roman" w:cs="Times New Roman"/>
          <w:sz w:val="20"/>
          <w:szCs w:val="20"/>
        </w:rPr>
        <w:t>Т</w:t>
      </w:r>
      <w:r w:rsidR="001B5562" w:rsidRPr="00B8690B">
        <w:rPr>
          <w:rFonts w:ascii="Times New Roman" w:hAnsi="Times New Roman" w:cs="Times New Roman"/>
          <w:sz w:val="20"/>
          <w:szCs w:val="20"/>
        </w:rPr>
        <w:t xml:space="preserve">овару, Виконавець </w:t>
      </w:r>
      <w:r w:rsidR="008A08BF" w:rsidRPr="00B8690B">
        <w:rPr>
          <w:rFonts w:ascii="Times New Roman" w:hAnsi="Times New Roman" w:cs="Times New Roman"/>
          <w:sz w:val="20"/>
          <w:szCs w:val="20"/>
        </w:rPr>
        <w:t xml:space="preserve">виплачує Замовнику  </w:t>
      </w:r>
      <w:r w:rsidR="001B5562" w:rsidRPr="00B8690B">
        <w:rPr>
          <w:rFonts w:ascii="Times New Roman" w:hAnsi="Times New Roman" w:cs="Times New Roman"/>
          <w:sz w:val="20"/>
          <w:szCs w:val="20"/>
        </w:rPr>
        <w:t xml:space="preserve">різницю в ціні, якщо відсутній </w:t>
      </w:r>
      <w:r w:rsidR="008A08BF" w:rsidRPr="00B8690B">
        <w:rPr>
          <w:rFonts w:ascii="Times New Roman" w:hAnsi="Times New Roman" w:cs="Times New Roman"/>
          <w:sz w:val="20"/>
          <w:szCs w:val="20"/>
        </w:rPr>
        <w:t>Т</w:t>
      </w:r>
      <w:r w:rsidR="001B5562" w:rsidRPr="00B8690B">
        <w:rPr>
          <w:rFonts w:ascii="Times New Roman" w:hAnsi="Times New Roman" w:cs="Times New Roman"/>
          <w:sz w:val="20"/>
          <w:szCs w:val="20"/>
        </w:rPr>
        <w:t xml:space="preserve">овар дорожчій, ніж той що </w:t>
      </w:r>
      <w:r w:rsidR="008A08BF" w:rsidRPr="00B8690B">
        <w:rPr>
          <w:rFonts w:ascii="Times New Roman" w:hAnsi="Times New Roman" w:cs="Times New Roman"/>
          <w:sz w:val="20"/>
          <w:szCs w:val="20"/>
        </w:rPr>
        <w:t xml:space="preserve">є </w:t>
      </w:r>
      <w:r w:rsidR="001B5562" w:rsidRPr="00B8690B">
        <w:rPr>
          <w:rFonts w:ascii="Times New Roman" w:hAnsi="Times New Roman" w:cs="Times New Roman"/>
          <w:sz w:val="20"/>
          <w:szCs w:val="20"/>
        </w:rPr>
        <w:t>в наявності</w:t>
      </w:r>
      <w:r w:rsidR="008A08BF" w:rsidRPr="00B8690B">
        <w:rPr>
          <w:rFonts w:ascii="Times New Roman" w:hAnsi="Times New Roman" w:cs="Times New Roman"/>
          <w:sz w:val="20"/>
          <w:szCs w:val="20"/>
        </w:rPr>
        <w:t xml:space="preserve"> в порядку, передбаченому в п. 9.7 цього Договору</w:t>
      </w:r>
      <w:r w:rsidR="001B5562" w:rsidRPr="00B8690B">
        <w:rPr>
          <w:rFonts w:ascii="Times New Roman" w:hAnsi="Times New Roman" w:cs="Times New Roman"/>
          <w:sz w:val="20"/>
          <w:szCs w:val="20"/>
        </w:rPr>
        <w:t xml:space="preserve">, </w:t>
      </w:r>
      <w:r w:rsidR="008A08BF" w:rsidRPr="00B8690B">
        <w:rPr>
          <w:rFonts w:ascii="Times New Roman" w:hAnsi="Times New Roman" w:cs="Times New Roman"/>
          <w:sz w:val="20"/>
          <w:szCs w:val="20"/>
        </w:rPr>
        <w:t>Я</w:t>
      </w:r>
      <w:r w:rsidR="001B5562" w:rsidRPr="00B8690B">
        <w:rPr>
          <w:rFonts w:ascii="Times New Roman" w:hAnsi="Times New Roman" w:cs="Times New Roman"/>
          <w:sz w:val="20"/>
          <w:szCs w:val="20"/>
        </w:rPr>
        <w:t xml:space="preserve">кщо </w:t>
      </w:r>
      <w:r w:rsidR="008A08BF" w:rsidRPr="00B8690B">
        <w:rPr>
          <w:rFonts w:ascii="Times New Roman" w:hAnsi="Times New Roman" w:cs="Times New Roman"/>
          <w:sz w:val="20"/>
          <w:szCs w:val="20"/>
        </w:rPr>
        <w:t xml:space="preserve">при </w:t>
      </w:r>
      <w:proofErr w:type="spellStart"/>
      <w:r w:rsidR="008A08BF" w:rsidRPr="00B8690B">
        <w:rPr>
          <w:rFonts w:ascii="Times New Roman" w:hAnsi="Times New Roman" w:cs="Times New Roman"/>
          <w:sz w:val="20"/>
          <w:szCs w:val="20"/>
        </w:rPr>
        <w:t>пересорті</w:t>
      </w:r>
      <w:proofErr w:type="spellEnd"/>
      <w:r w:rsidR="008A08BF" w:rsidRPr="00B8690B">
        <w:rPr>
          <w:rFonts w:ascii="Times New Roman" w:hAnsi="Times New Roman" w:cs="Times New Roman"/>
          <w:sz w:val="20"/>
          <w:szCs w:val="20"/>
        </w:rPr>
        <w:t xml:space="preserve"> </w:t>
      </w:r>
      <w:r w:rsidR="001B5562" w:rsidRPr="00B8690B">
        <w:rPr>
          <w:rFonts w:ascii="Times New Roman" w:hAnsi="Times New Roman" w:cs="Times New Roman"/>
          <w:sz w:val="20"/>
          <w:szCs w:val="20"/>
        </w:rPr>
        <w:t xml:space="preserve">відсутній </w:t>
      </w:r>
      <w:r w:rsidR="008A08BF" w:rsidRPr="00B8690B">
        <w:rPr>
          <w:rFonts w:ascii="Times New Roman" w:hAnsi="Times New Roman" w:cs="Times New Roman"/>
          <w:sz w:val="20"/>
          <w:szCs w:val="20"/>
        </w:rPr>
        <w:t>Т</w:t>
      </w:r>
      <w:r w:rsidR="001B5562" w:rsidRPr="00B8690B">
        <w:rPr>
          <w:rFonts w:ascii="Times New Roman" w:hAnsi="Times New Roman" w:cs="Times New Roman"/>
          <w:sz w:val="20"/>
          <w:szCs w:val="20"/>
        </w:rPr>
        <w:t>овар дешевший за той, що є в наявності</w:t>
      </w:r>
      <w:r w:rsidR="008A08BF" w:rsidRPr="00B8690B">
        <w:rPr>
          <w:rFonts w:ascii="Times New Roman" w:hAnsi="Times New Roman" w:cs="Times New Roman"/>
          <w:sz w:val="20"/>
          <w:szCs w:val="20"/>
        </w:rPr>
        <w:t xml:space="preserve">,  </w:t>
      </w:r>
      <w:r w:rsidR="001B5562" w:rsidRPr="00B8690B">
        <w:rPr>
          <w:rFonts w:ascii="Times New Roman" w:hAnsi="Times New Roman" w:cs="Times New Roman"/>
          <w:sz w:val="20"/>
          <w:szCs w:val="20"/>
        </w:rPr>
        <w:t xml:space="preserve"> то </w:t>
      </w:r>
      <w:r w:rsidR="008A08BF" w:rsidRPr="00B8690B">
        <w:rPr>
          <w:rFonts w:ascii="Times New Roman" w:hAnsi="Times New Roman" w:cs="Times New Roman"/>
          <w:sz w:val="20"/>
          <w:szCs w:val="20"/>
        </w:rPr>
        <w:t xml:space="preserve"> в такому випадку </w:t>
      </w:r>
      <w:r w:rsidR="001B5562" w:rsidRPr="00B8690B">
        <w:rPr>
          <w:rFonts w:ascii="Times New Roman" w:hAnsi="Times New Roman" w:cs="Times New Roman"/>
          <w:sz w:val="20"/>
          <w:szCs w:val="20"/>
        </w:rPr>
        <w:t>Замовник не сплачує різницю в ціні Виконавцю, а зараховує  наявний  товар по діючій ціні.</w:t>
      </w:r>
      <w:r w:rsidR="001B5562" w:rsidRPr="00B8690B">
        <w:rPr>
          <w:rFonts w:eastAsia="Times New Roman"/>
          <w:color w:val="000000"/>
          <w:sz w:val="20"/>
          <w:szCs w:val="20"/>
        </w:rPr>
        <w:t xml:space="preserve">  </w:t>
      </w:r>
    </w:p>
    <w:p w14:paraId="03A7F920" w14:textId="0D982868" w:rsidR="00074736" w:rsidRPr="00B8690B" w:rsidRDefault="00074736" w:rsidP="008B1656">
      <w:pPr>
        <w:shd w:val="clear" w:color="auto" w:fill="FFFFFF"/>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Відхилення, виявленні під час проведення позапланової інвентаризації</w:t>
      </w:r>
      <w:r w:rsidR="005D65EC" w:rsidRPr="00B8690B">
        <w:rPr>
          <w:rFonts w:ascii="Times New Roman" w:hAnsi="Times New Roman" w:cs="Times New Roman"/>
          <w:sz w:val="20"/>
          <w:szCs w:val="20"/>
        </w:rPr>
        <w:t xml:space="preserve">, </w:t>
      </w:r>
      <w:r w:rsidR="00796E25" w:rsidRPr="00B8690B">
        <w:rPr>
          <w:rFonts w:ascii="Times New Roman" w:hAnsi="Times New Roman" w:cs="Times New Roman"/>
          <w:sz w:val="20"/>
          <w:szCs w:val="20"/>
        </w:rPr>
        <w:t>проведеної в порядку та на умовах,</w:t>
      </w:r>
      <w:r w:rsidR="00D27756" w:rsidRPr="00B8690B">
        <w:rPr>
          <w:rFonts w:ascii="Times New Roman" w:hAnsi="Times New Roman" w:cs="Times New Roman"/>
          <w:sz w:val="20"/>
          <w:szCs w:val="20"/>
        </w:rPr>
        <w:t xml:space="preserve"> </w:t>
      </w:r>
      <w:r w:rsidR="00796E25" w:rsidRPr="00B8690B">
        <w:rPr>
          <w:rFonts w:ascii="Times New Roman" w:hAnsi="Times New Roman" w:cs="Times New Roman"/>
          <w:sz w:val="20"/>
          <w:szCs w:val="20"/>
        </w:rPr>
        <w:t xml:space="preserve">передбачених п.7.4, 7.5. цього Договору, </w:t>
      </w:r>
      <w:r w:rsidR="005D65EC" w:rsidRPr="00B8690B">
        <w:rPr>
          <w:rFonts w:ascii="Times New Roman" w:hAnsi="Times New Roman" w:cs="Times New Roman"/>
          <w:sz w:val="20"/>
          <w:szCs w:val="20"/>
        </w:rPr>
        <w:t xml:space="preserve">є підставою для </w:t>
      </w:r>
      <w:r w:rsidR="006C4692" w:rsidRPr="00B8690B">
        <w:rPr>
          <w:rFonts w:ascii="Times New Roman" w:hAnsi="Times New Roman" w:cs="Times New Roman"/>
          <w:sz w:val="20"/>
          <w:szCs w:val="20"/>
        </w:rPr>
        <w:t xml:space="preserve">проведення </w:t>
      </w:r>
      <w:r w:rsidR="00A234B1" w:rsidRPr="00B8690B">
        <w:rPr>
          <w:rFonts w:ascii="Times New Roman" w:hAnsi="Times New Roman" w:cs="Times New Roman"/>
          <w:sz w:val="20"/>
          <w:szCs w:val="20"/>
        </w:rPr>
        <w:t xml:space="preserve">негайної </w:t>
      </w:r>
      <w:r w:rsidR="005D65EC" w:rsidRPr="00B8690B">
        <w:rPr>
          <w:rFonts w:ascii="Times New Roman" w:hAnsi="Times New Roman" w:cs="Times New Roman"/>
          <w:sz w:val="20"/>
          <w:szCs w:val="20"/>
        </w:rPr>
        <w:t xml:space="preserve">перевірки двома Сторонами даних обліку </w:t>
      </w:r>
      <w:r w:rsidR="006C4692" w:rsidRPr="00B8690B">
        <w:rPr>
          <w:rFonts w:ascii="Times New Roman" w:hAnsi="Times New Roman" w:cs="Times New Roman"/>
          <w:sz w:val="20"/>
          <w:szCs w:val="20"/>
        </w:rPr>
        <w:t xml:space="preserve">кожної із Сторін, </w:t>
      </w:r>
      <w:r w:rsidR="00A234B1" w:rsidRPr="00B8690B">
        <w:rPr>
          <w:rFonts w:ascii="Times New Roman" w:hAnsi="Times New Roman" w:cs="Times New Roman"/>
          <w:sz w:val="20"/>
          <w:szCs w:val="20"/>
        </w:rPr>
        <w:t xml:space="preserve">задля встановлення фактичного  і документального підтвердження наявності та стану Товару, відхилення по якому були зазначені в результатах інвентаризації </w:t>
      </w:r>
      <w:r w:rsidR="00126102" w:rsidRPr="00B8690B">
        <w:rPr>
          <w:rFonts w:ascii="Times New Roman" w:hAnsi="Times New Roman" w:cs="Times New Roman"/>
          <w:sz w:val="20"/>
          <w:szCs w:val="20"/>
        </w:rPr>
        <w:t xml:space="preserve">,проведеної </w:t>
      </w:r>
      <w:r w:rsidR="00A234B1" w:rsidRPr="00B8690B">
        <w:rPr>
          <w:rFonts w:ascii="Times New Roman" w:hAnsi="Times New Roman" w:cs="Times New Roman"/>
          <w:sz w:val="20"/>
          <w:szCs w:val="20"/>
        </w:rPr>
        <w:t>згідно п</w:t>
      </w:r>
      <w:r w:rsidR="00366DA8" w:rsidRPr="00B8690B">
        <w:rPr>
          <w:rFonts w:ascii="Times New Roman" w:hAnsi="Times New Roman" w:cs="Times New Roman"/>
          <w:sz w:val="20"/>
          <w:szCs w:val="20"/>
        </w:rPr>
        <w:t>7.4., 7.5. Договору. У разі,</w:t>
      </w:r>
      <w:r w:rsidR="00D27756" w:rsidRPr="00B8690B">
        <w:rPr>
          <w:rFonts w:ascii="Times New Roman" w:hAnsi="Times New Roman" w:cs="Times New Roman"/>
          <w:sz w:val="20"/>
          <w:szCs w:val="20"/>
        </w:rPr>
        <w:t xml:space="preserve"> </w:t>
      </w:r>
      <w:r w:rsidR="00366DA8" w:rsidRPr="00B8690B">
        <w:rPr>
          <w:rFonts w:ascii="Times New Roman" w:hAnsi="Times New Roman" w:cs="Times New Roman"/>
          <w:sz w:val="20"/>
          <w:szCs w:val="20"/>
        </w:rPr>
        <w:t>якщо за результатами такої перевірк</w:t>
      </w:r>
      <w:r w:rsidR="005B14CD" w:rsidRPr="00B8690B">
        <w:rPr>
          <w:rFonts w:ascii="Times New Roman" w:hAnsi="Times New Roman" w:cs="Times New Roman"/>
          <w:sz w:val="20"/>
          <w:szCs w:val="20"/>
        </w:rPr>
        <w:t>и , Товар не буде підтверджено в наявності або в належному стані,</w:t>
      </w:r>
      <w:r w:rsidR="00D27756" w:rsidRPr="00B8690B">
        <w:rPr>
          <w:rFonts w:ascii="Times New Roman" w:hAnsi="Times New Roman" w:cs="Times New Roman"/>
          <w:sz w:val="20"/>
          <w:szCs w:val="20"/>
        </w:rPr>
        <w:t xml:space="preserve"> </w:t>
      </w:r>
      <w:r w:rsidR="005B14CD" w:rsidRPr="00B8690B">
        <w:rPr>
          <w:rFonts w:ascii="Times New Roman" w:hAnsi="Times New Roman" w:cs="Times New Roman"/>
          <w:sz w:val="20"/>
          <w:szCs w:val="20"/>
        </w:rPr>
        <w:t xml:space="preserve">то Замовник направляє на адресу Виконавця відповідну претензію для її оплати Виконавцем. </w:t>
      </w:r>
      <w:r w:rsidR="00A234B1" w:rsidRPr="00B8690B">
        <w:rPr>
          <w:rFonts w:ascii="Times New Roman" w:hAnsi="Times New Roman" w:cs="Times New Roman"/>
          <w:sz w:val="20"/>
          <w:szCs w:val="20"/>
        </w:rPr>
        <w:t>,</w:t>
      </w:r>
    </w:p>
    <w:p w14:paraId="43328540" w14:textId="5397846C" w:rsidR="004A0492" w:rsidRPr="00B8690B" w:rsidRDefault="00BF00C4" w:rsidP="00B336FB">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 xml:space="preserve"> </w:t>
      </w:r>
    </w:p>
    <w:p w14:paraId="00000048" w14:textId="3B19B7D2" w:rsidR="00C45046" w:rsidRPr="00B8690B" w:rsidRDefault="00FA39BC" w:rsidP="00B336FB">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eastAsia="Courier New" w:hAnsi="Times New Roman" w:cs="Times New Roman"/>
          <w:b/>
          <w:sz w:val="20"/>
          <w:szCs w:val="20"/>
        </w:rPr>
        <w:t>8</w:t>
      </w:r>
      <w:r w:rsidR="00553877" w:rsidRPr="00B8690B">
        <w:rPr>
          <w:rFonts w:ascii="Times New Roman" w:hAnsi="Times New Roman" w:cs="Times New Roman"/>
          <w:b/>
          <w:sz w:val="20"/>
          <w:szCs w:val="20"/>
        </w:rPr>
        <w:t>. ВІДПОВІДАЛЬНІСТЬ СТОРІН.</w:t>
      </w:r>
    </w:p>
    <w:p w14:paraId="724B9B02" w14:textId="3B3AB8F7" w:rsidR="00E93FC2" w:rsidRPr="00B8690B" w:rsidRDefault="00FA39BC"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8</w:t>
      </w:r>
      <w:r w:rsidR="00553877" w:rsidRPr="00B8690B">
        <w:rPr>
          <w:rFonts w:ascii="Times New Roman" w:hAnsi="Times New Roman" w:cs="Times New Roman"/>
          <w:sz w:val="20"/>
          <w:szCs w:val="20"/>
        </w:rPr>
        <w:t xml:space="preserve">.1. У разі невиконання або неналежного виконання зобов'язань за цим </w:t>
      </w:r>
      <w:r w:rsidR="00E93FC2" w:rsidRPr="00B8690B">
        <w:rPr>
          <w:rFonts w:ascii="Times New Roman" w:hAnsi="Times New Roman" w:cs="Times New Roman"/>
          <w:sz w:val="20"/>
          <w:szCs w:val="20"/>
        </w:rPr>
        <w:t>Д</w:t>
      </w:r>
      <w:r w:rsidR="00553877" w:rsidRPr="00B8690B">
        <w:rPr>
          <w:rFonts w:ascii="Times New Roman" w:hAnsi="Times New Roman" w:cs="Times New Roman"/>
          <w:sz w:val="20"/>
          <w:szCs w:val="20"/>
        </w:rPr>
        <w:t>оговором (виконання усупереч вимогам цього договору та</w:t>
      </w:r>
      <w:r w:rsidR="00553877" w:rsidRPr="00B8690B">
        <w:rPr>
          <w:rFonts w:ascii="Times New Roman" w:hAnsi="Times New Roman" w:cs="Times New Roman"/>
          <w:i/>
          <w:sz w:val="20"/>
          <w:szCs w:val="20"/>
        </w:rPr>
        <w:t>/</w:t>
      </w:r>
      <w:r w:rsidR="00553877" w:rsidRPr="00B8690B">
        <w:rPr>
          <w:rFonts w:ascii="Times New Roman" w:hAnsi="Times New Roman" w:cs="Times New Roman"/>
          <w:sz w:val="20"/>
          <w:szCs w:val="20"/>
        </w:rPr>
        <w:t xml:space="preserve">або додатків до Договору), </w:t>
      </w:r>
      <w:r w:rsidR="00E93FC2" w:rsidRPr="00B8690B">
        <w:rPr>
          <w:rFonts w:ascii="Times New Roman" w:hAnsi="Times New Roman" w:cs="Times New Roman"/>
          <w:sz w:val="20"/>
          <w:szCs w:val="20"/>
        </w:rPr>
        <w:t>С</w:t>
      </w:r>
      <w:r w:rsidR="00553877" w:rsidRPr="00B8690B">
        <w:rPr>
          <w:rFonts w:ascii="Times New Roman" w:hAnsi="Times New Roman" w:cs="Times New Roman"/>
          <w:sz w:val="20"/>
          <w:szCs w:val="20"/>
        </w:rPr>
        <w:t>торон</w:t>
      </w:r>
      <w:r w:rsidR="00553877" w:rsidRPr="00B8690B">
        <w:rPr>
          <w:rFonts w:ascii="Times New Roman" w:eastAsia="Courier New" w:hAnsi="Times New Roman" w:cs="Times New Roman"/>
          <w:sz w:val="20"/>
          <w:szCs w:val="20"/>
        </w:rPr>
        <w:t>а</w:t>
      </w:r>
      <w:r w:rsidR="00553877" w:rsidRPr="00B8690B">
        <w:rPr>
          <w:rFonts w:ascii="Times New Roman" w:hAnsi="Times New Roman" w:cs="Times New Roman"/>
          <w:sz w:val="20"/>
          <w:szCs w:val="20"/>
        </w:rPr>
        <w:t xml:space="preserve">, яка порушила умови </w:t>
      </w:r>
      <w:r w:rsidR="00E93FC2" w:rsidRPr="00B8690B">
        <w:rPr>
          <w:rFonts w:ascii="Times New Roman" w:hAnsi="Times New Roman" w:cs="Times New Roman"/>
          <w:sz w:val="20"/>
          <w:szCs w:val="20"/>
        </w:rPr>
        <w:t>Д</w:t>
      </w:r>
      <w:r w:rsidR="00553877" w:rsidRPr="00B8690B">
        <w:rPr>
          <w:rFonts w:ascii="Times New Roman" w:hAnsi="Times New Roman" w:cs="Times New Roman"/>
          <w:sz w:val="20"/>
          <w:szCs w:val="20"/>
        </w:rPr>
        <w:t>оговору</w:t>
      </w:r>
      <w:r w:rsidR="00E93FC2" w:rsidRPr="00B8690B">
        <w:rPr>
          <w:rFonts w:ascii="Times New Roman" w:hAnsi="Times New Roman" w:cs="Times New Roman"/>
          <w:sz w:val="20"/>
          <w:szCs w:val="20"/>
        </w:rPr>
        <w:t>,</w:t>
      </w:r>
      <w:r w:rsidR="00553877" w:rsidRPr="00B8690B">
        <w:rPr>
          <w:rFonts w:ascii="Times New Roman" w:hAnsi="Times New Roman" w:cs="Times New Roman"/>
          <w:sz w:val="20"/>
          <w:szCs w:val="20"/>
        </w:rPr>
        <w:t xml:space="preserve"> відшкодовує іншій </w:t>
      </w:r>
      <w:r w:rsidR="00E93FC2" w:rsidRPr="00B8690B">
        <w:rPr>
          <w:rFonts w:ascii="Times New Roman" w:hAnsi="Times New Roman" w:cs="Times New Roman"/>
          <w:sz w:val="20"/>
          <w:szCs w:val="20"/>
        </w:rPr>
        <w:t>С</w:t>
      </w:r>
      <w:r w:rsidR="00553877" w:rsidRPr="00B8690B">
        <w:rPr>
          <w:rFonts w:ascii="Times New Roman" w:hAnsi="Times New Roman" w:cs="Times New Roman"/>
          <w:sz w:val="20"/>
          <w:szCs w:val="20"/>
        </w:rPr>
        <w:t xml:space="preserve">тороні </w:t>
      </w:r>
      <w:proofErr w:type="spellStart"/>
      <w:r w:rsidR="008033DF" w:rsidRPr="00B8690B">
        <w:rPr>
          <w:rFonts w:ascii="Times New Roman" w:hAnsi="Times New Roman" w:cs="Times New Roman"/>
          <w:sz w:val="20"/>
          <w:szCs w:val="20"/>
          <w:lang w:val="ru-RU"/>
        </w:rPr>
        <w:t>реальні</w:t>
      </w:r>
      <w:proofErr w:type="spellEnd"/>
      <w:r w:rsidR="008033DF" w:rsidRPr="00B8690B">
        <w:rPr>
          <w:rFonts w:ascii="Times New Roman" w:hAnsi="Times New Roman" w:cs="Times New Roman"/>
          <w:sz w:val="20"/>
          <w:szCs w:val="20"/>
          <w:lang w:val="ru-RU"/>
        </w:rPr>
        <w:t xml:space="preserve"> </w:t>
      </w:r>
      <w:r w:rsidR="00553877" w:rsidRPr="00B8690B">
        <w:rPr>
          <w:rFonts w:ascii="Times New Roman" w:hAnsi="Times New Roman" w:cs="Times New Roman"/>
          <w:sz w:val="20"/>
          <w:szCs w:val="20"/>
        </w:rPr>
        <w:t>заподіяні їй таким порушенням збитки в повному обсязі та в порядк</w:t>
      </w:r>
      <w:r w:rsidR="00553877" w:rsidRPr="00B8690B">
        <w:rPr>
          <w:rFonts w:ascii="Times New Roman" w:eastAsia="Courier New" w:hAnsi="Times New Roman" w:cs="Times New Roman"/>
          <w:sz w:val="20"/>
          <w:szCs w:val="20"/>
        </w:rPr>
        <w:t>у</w:t>
      </w:r>
      <w:r w:rsidR="00553877" w:rsidRPr="00B8690B">
        <w:rPr>
          <w:rFonts w:ascii="Times New Roman" w:hAnsi="Times New Roman" w:cs="Times New Roman"/>
          <w:sz w:val="20"/>
          <w:szCs w:val="20"/>
        </w:rPr>
        <w:t xml:space="preserve">, передбаченому чинним законодавством України. </w:t>
      </w:r>
      <w:r w:rsidR="004B6EA3" w:rsidRPr="00B8690B">
        <w:rPr>
          <w:rFonts w:ascii="Times New Roman" w:hAnsi="Times New Roman" w:cs="Times New Roman"/>
          <w:sz w:val="20"/>
          <w:szCs w:val="20"/>
        </w:rPr>
        <w:t>При цьому, збитки Замовника обмежуються вартістю товару, переданого Виконавцю на зберігання.</w:t>
      </w:r>
    </w:p>
    <w:p w14:paraId="1D795F7E" w14:textId="65A7CCF8" w:rsidR="006A3EC4" w:rsidRPr="00B8690B" w:rsidRDefault="00FA39BC" w:rsidP="00E93FC2">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8</w:t>
      </w:r>
      <w:r w:rsidR="00553877" w:rsidRPr="00B8690B">
        <w:rPr>
          <w:rFonts w:ascii="Times New Roman" w:hAnsi="Times New Roman" w:cs="Times New Roman"/>
          <w:sz w:val="20"/>
          <w:szCs w:val="20"/>
        </w:rPr>
        <w:t xml:space="preserve">.2. Сторона звільняється від відповідальності за порушення </w:t>
      </w:r>
      <w:r w:rsidR="00E93FC2" w:rsidRPr="00B8690B">
        <w:rPr>
          <w:rFonts w:ascii="Times New Roman" w:hAnsi="Times New Roman" w:cs="Times New Roman"/>
          <w:sz w:val="20"/>
          <w:szCs w:val="20"/>
        </w:rPr>
        <w:t>Д</w:t>
      </w:r>
      <w:r w:rsidR="00553877" w:rsidRPr="00B8690B">
        <w:rPr>
          <w:rFonts w:ascii="Times New Roman" w:hAnsi="Times New Roman" w:cs="Times New Roman"/>
          <w:sz w:val="20"/>
          <w:szCs w:val="20"/>
        </w:rPr>
        <w:t>оговору та/або невиконання/неналежне виконання умов догово</w:t>
      </w:r>
      <w:r w:rsidR="00553877" w:rsidRPr="00B8690B">
        <w:rPr>
          <w:rFonts w:ascii="Times New Roman" w:eastAsia="Courier New" w:hAnsi="Times New Roman" w:cs="Times New Roman"/>
          <w:sz w:val="20"/>
          <w:szCs w:val="20"/>
        </w:rPr>
        <w:t>ру</w:t>
      </w:r>
      <w:r w:rsidR="00553877" w:rsidRPr="00B8690B">
        <w:rPr>
          <w:rFonts w:ascii="Times New Roman" w:hAnsi="Times New Roman" w:cs="Times New Roman"/>
          <w:sz w:val="20"/>
          <w:szCs w:val="20"/>
        </w:rPr>
        <w:t>, якщо т</w:t>
      </w:r>
      <w:r w:rsidR="00553877" w:rsidRPr="00B8690B">
        <w:rPr>
          <w:rFonts w:ascii="Times New Roman" w:eastAsia="Courier New" w:hAnsi="Times New Roman" w:cs="Times New Roman"/>
          <w:sz w:val="20"/>
          <w:szCs w:val="20"/>
        </w:rPr>
        <w:t>а</w:t>
      </w:r>
      <w:r w:rsidR="00553877" w:rsidRPr="00B8690B">
        <w:rPr>
          <w:rFonts w:ascii="Times New Roman" w:hAnsi="Times New Roman" w:cs="Times New Roman"/>
          <w:sz w:val="20"/>
          <w:szCs w:val="20"/>
        </w:rPr>
        <w:t xml:space="preserve">ке порушення/невиконання або неналежне виконання сталося внаслідок порушення (невиконання </w:t>
      </w:r>
      <w:r w:rsidR="00E93FC2" w:rsidRPr="00B8690B">
        <w:rPr>
          <w:rFonts w:ascii="Times New Roman" w:hAnsi="Times New Roman" w:cs="Times New Roman"/>
          <w:sz w:val="20"/>
          <w:szCs w:val="20"/>
        </w:rPr>
        <w:t>та/</w:t>
      </w:r>
      <w:r w:rsidR="00553877" w:rsidRPr="00B8690B">
        <w:rPr>
          <w:rFonts w:ascii="Times New Roman" w:hAnsi="Times New Roman" w:cs="Times New Roman"/>
          <w:sz w:val="20"/>
          <w:szCs w:val="20"/>
        </w:rPr>
        <w:t>або невиконання/неналежн</w:t>
      </w:r>
      <w:r w:rsidR="00E93FC2" w:rsidRPr="00B8690B">
        <w:rPr>
          <w:rFonts w:ascii="Times New Roman" w:hAnsi="Times New Roman" w:cs="Times New Roman"/>
          <w:sz w:val="20"/>
          <w:szCs w:val="20"/>
        </w:rPr>
        <w:t>е</w:t>
      </w:r>
      <w:r w:rsidR="00553877" w:rsidRPr="00B8690B">
        <w:rPr>
          <w:rFonts w:ascii="Times New Roman" w:hAnsi="Times New Roman" w:cs="Times New Roman"/>
          <w:sz w:val="20"/>
          <w:szCs w:val="20"/>
        </w:rPr>
        <w:t xml:space="preserve"> виконання) своїх зобов'язань за </w:t>
      </w:r>
      <w:r w:rsidR="00E93FC2" w:rsidRPr="00B8690B">
        <w:rPr>
          <w:rFonts w:ascii="Times New Roman" w:hAnsi="Times New Roman" w:cs="Times New Roman"/>
          <w:sz w:val="20"/>
          <w:szCs w:val="20"/>
        </w:rPr>
        <w:t>Д</w:t>
      </w:r>
      <w:r w:rsidR="00553877" w:rsidRPr="00B8690B">
        <w:rPr>
          <w:rFonts w:ascii="Times New Roman" w:hAnsi="Times New Roman" w:cs="Times New Roman"/>
          <w:sz w:val="20"/>
          <w:szCs w:val="20"/>
        </w:rPr>
        <w:t xml:space="preserve">оговором іншою </w:t>
      </w:r>
      <w:r w:rsidR="00E93FC2" w:rsidRPr="00B8690B">
        <w:rPr>
          <w:rFonts w:ascii="Times New Roman" w:hAnsi="Times New Roman" w:cs="Times New Roman"/>
          <w:sz w:val="20"/>
          <w:szCs w:val="20"/>
        </w:rPr>
        <w:t>С</w:t>
      </w:r>
      <w:r w:rsidR="00553877" w:rsidRPr="00B8690B">
        <w:rPr>
          <w:rFonts w:ascii="Times New Roman" w:hAnsi="Times New Roman" w:cs="Times New Roman"/>
          <w:sz w:val="20"/>
          <w:szCs w:val="20"/>
        </w:rPr>
        <w:t>тор</w:t>
      </w:r>
      <w:r w:rsidR="006A3EC4" w:rsidRPr="00B8690B">
        <w:rPr>
          <w:rFonts w:ascii="Times New Roman" w:hAnsi="Times New Roman" w:cs="Times New Roman"/>
          <w:sz w:val="20"/>
          <w:szCs w:val="20"/>
        </w:rPr>
        <w:t>оною.</w:t>
      </w:r>
    </w:p>
    <w:p w14:paraId="43F63CCE" w14:textId="1AE07F5B" w:rsidR="00B07769" w:rsidRPr="00B8690B" w:rsidRDefault="00FA39BC" w:rsidP="00B07769">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8</w:t>
      </w:r>
      <w:r w:rsidR="00B07769" w:rsidRPr="00B8690B">
        <w:rPr>
          <w:rFonts w:ascii="Times New Roman" w:hAnsi="Times New Roman" w:cs="Times New Roman"/>
          <w:sz w:val="20"/>
          <w:szCs w:val="20"/>
        </w:rPr>
        <w:t>.</w:t>
      </w:r>
      <w:r w:rsidR="00B8690B">
        <w:rPr>
          <w:rFonts w:ascii="Times New Roman" w:hAnsi="Times New Roman" w:cs="Times New Roman"/>
          <w:sz w:val="20"/>
          <w:szCs w:val="20"/>
        </w:rPr>
        <w:t>3</w:t>
      </w:r>
      <w:r w:rsidR="00B07769" w:rsidRPr="00B8690B">
        <w:rPr>
          <w:rFonts w:ascii="Times New Roman" w:hAnsi="Times New Roman" w:cs="Times New Roman"/>
          <w:sz w:val="20"/>
          <w:szCs w:val="20"/>
        </w:rPr>
        <w:t>. Виконавець відповідає за збереження Товару з моменту його отримання від Замовника</w:t>
      </w:r>
      <w:r w:rsidR="003B39FB" w:rsidRPr="00B8690B">
        <w:rPr>
          <w:rFonts w:ascii="Times New Roman" w:hAnsi="Times New Roman" w:cs="Times New Roman"/>
          <w:sz w:val="20"/>
          <w:szCs w:val="20"/>
        </w:rPr>
        <w:t>(прийняття н</w:t>
      </w:r>
      <w:r w:rsidR="003B39FB" w:rsidRPr="00B8690B">
        <w:rPr>
          <w:rFonts w:ascii="Times New Roman" w:eastAsia="Courier New" w:hAnsi="Times New Roman" w:cs="Times New Roman"/>
          <w:sz w:val="20"/>
          <w:szCs w:val="20"/>
        </w:rPr>
        <w:t xml:space="preserve">а </w:t>
      </w:r>
      <w:r w:rsidR="003B39FB" w:rsidRPr="00B8690B">
        <w:rPr>
          <w:rFonts w:ascii="Times New Roman" w:hAnsi="Times New Roman" w:cs="Times New Roman"/>
          <w:sz w:val="20"/>
          <w:szCs w:val="20"/>
        </w:rPr>
        <w:t>зберігання)</w:t>
      </w:r>
      <w:r w:rsidR="00061D71" w:rsidRPr="00B8690B">
        <w:rPr>
          <w:rFonts w:ascii="Times New Roman" w:hAnsi="Times New Roman" w:cs="Times New Roman"/>
          <w:sz w:val="20"/>
          <w:szCs w:val="20"/>
        </w:rPr>
        <w:t>, його</w:t>
      </w:r>
      <w:r w:rsidR="00B07769" w:rsidRPr="00B8690B">
        <w:rPr>
          <w:rFonts w:ascii="Times New Roman" w:hAnsi="Times New Roman" w:cs="Times New Roman"/>
          <w:sz w:val="20"/>
          <w:szCs w:val="20"/>
        </w:rPr>
        <w:t xml:space="preserve"> уповноважених осіб</w:t>
      </w:r>
      <w:r w:rsidR="00061D71" w:rsidRPr="00B8690B">
        <w:rPr>
          <w:rFonts w:ascii="Times New Roman" w:hAnsi="Times New Roman" w:cs="Times New Roman"/>
          <w:sz w:val="20"/>
          <w:szCs w:val="20"/>
        </w:rPr>
        <w:t>,</w:t>
      </w:r>
      <w:r w:rsidR="00B07769" w:rsidRPr="00B8690B">
        <w:rPr>
          <w:rFonts w:ascii="Times New Roman" w:hAnsi="Times New Roman" w:cs="Times New Roman"/>
          <w:sz w:val="20"/>
          <w:szCs w:val="20"/>
        </w:rPr>
        <w:t xml:space="preserve"> </w:t>
      </w:r>
      <w:r w:rsidR="00061D71" w:rsidRPr="00B8690B">
        <w:rPr>
          <w:rFonts w:ascii="Times New Roman" w:hAnsi="Times New Roman" w:cs="Times New Roman"/>
          <w:sz w:val="20"/>
          <w:szCs w:val="20"/>
        </w:rPr>
        <w:t xml:space="preserve">від постачальників Замовника, Перевізників Замовника </w:t>
      </w:r>
      <w:r w:rsidR="00B07769" w:rsidRPr="00B8690B">
        <w:rPr>
          <w:rFonts w:ascii="Times New Roman" w:hAnsi="Times New Roman" w:cs="Times New Roman"/>
          <w:sz w:val="20"/>
          <w:szCs w:val="20"/>
        </w:rPr>
        <w:t xml:space="preserve">до моменту передання (повернення) Товару </w:t>
      </w:r>
      <w:r w:rsidR="00061D71" w:rsidRPr="00B8690B">
        <w:rPr>
          <w:rFonts w:ascii="Times New Roman" w:hAnsi="Times New Roman" w:cs="Times New Roman"/>
          <w:sz w:val="20"/>
          <w:szCs w:val="20"/>
        </w:rPr>
        <w:t>Замовнику, його уповноваженим особам, покупця/клієнтам Замовника, Перевізникам Замовника або його покупців/клієнтів, (отримувачам, вантажоодержувачам) Замовника</w:t>
      </w:r>
      <w:r w:rsidR="0067024A" w:rsidRPr="00B8690B">
        <w:rPr>
          <w:rFonts w:ascii="Times New Roman" w:hAnsi="Times New Roman" w:cs="Times New Roman"/>
          <w:sz w:val="20"/>
          <w:szCs w:val="20"/>
        </w:rPr>
        <w:t>.</w:t>
      </w:r>
      <w:r w:rsidR="00526A1E" w:rsidRPr="00B8690B">
        <w:t xml:space="preserve"> </w:t>
      </w:r>
      <w:r w:rsidR="00526A1E" w:rsidRPr="00B8690B">
        <w:rPr>
          <w:rFonts w:ascii="Times New Roman" w:hAnsi="Times New Roman" w:cs="Times New Roman"/>
          <w:sz w:val="20"/>
          <w:szCs w:val="20"/>
        </w:rPr>
        <w:t>Виконавець</w:t>
      </w:r>
      <w:r w:rsidR="00526A1E" w:rsidRPr="00B8690B">
        <w:t xml:space="preserve"> </w:t>
      </w:r>
      <w:r w:rsidR="00526A1E" w:rsidRPr="00B8690B">
        <w:rPr>
          <w:rFonts w:ascii="Times New Roman" w:hAnsi="Times New Roman" w:cs="Times New Roman"/>
          <w:snapToGrid w:val="0"/>
          <w:sz w:val="20"/>
          <w:szCs w:val="20"/>
        </w:rPr>
        <w:t>звільняється від відповідальності за часткове чи повне невиконання зобов’язання, якщо таке невиконання є наслідком обставин непереборної сили, які виникли після укладення Договору в результаті подій, які зобов’язана сторона не могла ні передбачити, ні запобігти розумними заходами. Факт настання непереборної сили підтверджується Виконавцем відповідним документом Торгово-промислової палати України.</w:t>
      </w:r>
    </w:p>
    <w:p w14:paraId="03409AA0" w14:textId="4E9C185F" w:rsidR="00B07769" w:rsidRPr="00B8690B" w:rsidRDefault="00FA39BC" w:rsidP="00B07769">
      <w:pPr>
        <w:spacing w:line="240" w:lineRule="auto"/>
        <w:jc w:val="both"/>
        <w:rPr>
          <w:rFonts w:ascii="Times New Roman" w:eastAsia="Times New Roman" w:hAnsi="Times New Roman" w:cs="Times New Roman"/>
          <w:sz w:val="20"/>
          <w:szCs w:val="20"/>
          <w:lang w:eastAsia="ru-RU"/>
        </w:rPr>
      </w:pPr>
      <w:r w:rsidRPr="00B8690B">
        <w:rPr>
          <w:rFonts w:ascii="Times New Roman" w:eastAsia="Times New Roman" w:hAnsi="Times New Roman" w:cs="Times New Roman"/>
          <w:sz w:val="20"/>
          <w:szCs w:val="20"/>
          <w:lang w:eastAsia="ru-RU"/>
        </w:rPr>
        <w:t>8</w:t>
      </w:r>
      <w:r w:rsidR="0095785B" w:rsidRPr="00B8690B">
        <w:rPr>
          <w:rFonts w:ascii="Times New Roman" w:eastAsia="Times New Roman" w:hAnsi="Times New Roman" w:cs="Times New Roman"/>
          <w:sz w:val="20"/>
          <w:szCs w:val="20"/>
          <w:lang w:eastAsia="ru-RU"/>
        </w:rPr>
        <w:t>.</w:t>
      </w:r>
      <w:r w:rsidR="00B07769" w:rsidRPr="00B8690B">
        <w:rPr>
          <w:rFonts w:ascii="Times New Roman" w:eastAsia="Times New Roman" w:hAnsi="Times New Roman" w:cs="Times New Roman"/>
          <w:sz w:val="20"/>
          <w:szCs w:val="20"/>
          <w:lang w:eastAsia="ru-RU"/>
        </w:rPr>
        <w:t xml:space="preserve">6. </w:t>
      </w:r>
      <w:r w:rsidR="00930B7D" w:rsidRPr="00B8690B">
        <w:rPr>
          <w:rFonts w:ascii="Times New Roman" w:eastAsia="Times New Roman" w:hAnsi="Times New Roman" w:cs="Times New Roman"/>
          <w:sz w:val="20"/>
          <w:szCs w:val="20"/>
          <w:lang w:eastAsia="ru-RU"/>
        </w:rPr>
        <w:t xml:space="preserve">Виконавець </w:t>
      </w:r>
      <w:r w:rsidR="00B07769" w:rsidRPr="00B8690B">
        <w:rPr>
          <w:rFonts w:ascii="Times New Roman" w:eastAsia="Times New Roman" w:hAnsi="Times New Roman" w:cs="Times New Roman"/>
          <w:sz w:val="20"/>
          <w:szCs w:val="20"/>
          <w:lang w:eastAsia="ru-RU"/>
        </w:rPr>
        <w:t xml:space="preserve">несе повну відповідальність за втрату, </w:t>
      </w:r>
      <w:r w:rsidR="003C3A6E" w:rsidRPr="00B8690B">
        <w:rPr>
          <w:rFonts w:ascii="Times New Roman" w:eastAsia="Times New Roman" w:hAnsi="Times New Roman" w:cs="Times New Roman"/>
          <w:sz w:val="20"/>
          <w:szCs w:val="20"/>
          <w:lang w:eastAsia="ru-RU"/>
        </w:rPr>
        <w:t xml:space="preserve">знищення, </w:t>
      </w:r>
      <w:r w:rsidR="00B07769" w:rsidRPr="00B8690B">
        <w:rPr>
          <w:rFonts w:ascii="Times New Roman" w:eastAsia="Times New Roman" w:hAnsi="Times New Roman" w:cs="Times New Roman"/>
          <w:sz w:val="20"/>
          <w:szCs w:val="20"/>
          <w:lang w:eastAsia="ru-RU"/>
        </w:rPr>
        <w:t xml:space="preserve">нестачу, пошкодження </w:t>
      </w:r>
      <w:r w:rsidR="003C3A6E" w:rsidRPr="00B8690B">
        <w:rPr>
          <w:rFonts w:ascii="Times New Roman" w:eastAsia="Times New Roman" w:hAnsi="Times New Roman" w:cs="Times New Roman"/>
          <w:sz w:val="20"/>
          <w:szCs w:val="20"/>
          <w:lang w:eastAsia="ru-RU"/>
        </w:rPr>
        <w:t>Т</w:t>
      </w:r>
      <w:r w:rsidR="00B07769" w:rsidRPr="00B8690B">
        <w:rPr>
          <w:rFonts w:ascii="Times New Roman" w:eastAsia="Times New Roman" w:hAnsi="Times New Roman" w:cs="Times New Roman"/>
          <w:sz w:val="20"/>
          <w:szCs w:val="20"/>
          <w:lang w:eastAsia="ru-RU"/>
        </w:rPr>
        <w:t>овару</w:t>
      </w:r>
      <w:r w:rsidR="007D376F" w:rsidRPr="00B8690B">
        <w:rPr>
          <w:rFonts w:ascii="Times New Roman" w:eastAsia="Times New Roman" w:hAnsi="Times New Roman" w:cs="Times New Roman"/>
          <w:sz w:val="20"/>
          <w:szCs w:val="20"/>
          <w:lang w:eastAsia="ru-RU"/>
        </w:rPr>
        <w:t xml:space="preserve">, пошкодження </w:t>
      </w:r>
      <w:r w:rsidR="008813BA" w:rsidRPr="00B8690B">
        <w:rPr>
          <w:rFonts w:ascii="Times New Roman" w:eastAsia="Times New Roman" w:hAnsi="Times New Roman" w:cs="Times New Roman"/>
          <w:sz w:val="20"/>
          <w:szCs w:val="20"/>
          <w:lang w:eastAsia="ru-RU"/>
        </w:rPr>
        <w:t xml:space="preserve">пакування </w:t>
      </w:r>
      <w:r w:rsidR="00B07769" w:rsidRPr="00B8690B">
        <w:rPr>
          <w:rFonts w:ascii="Times New Roman" w:eastAsia="Times New Roman" w:hAnsi="Times New Roman" w:cs="Times New Roman"/>
          <w:sz w:val="20"/>
          <w:szCs w:val="20"/>
          <w:lang w:eastAsia="ru-RU"/>
        </w:rPr>
        <w:t xml:space="preserve">, </w:t>
      </w:r>
      <w:r w:rsidR="00835107" w:rsidRPr="00B8690B">
        <w:rPr>
          <w:rFonts w:ascii="Times New Roman" w:eastAsia="Times New Roman" w:hAnsi="Times New Roman" w:cs="Times New Roman"/>
          <w:sz w:val="20"/>
          <w:szCs w:val="20"/>
          <w:lang w:eastAsia="ru-RU"/>
        </w:rPr>
        <w:t xml:space="preserve">псування товару у випадку не правильного зберігання , </w:t>
      </w:r>
      <w:r w:rsidR="00B07769" w:rsidRPr="00B8690B">
        <w:rPr>
          <w:rFonts w:ascii="Times New Roman" w:eastAsia="Times New Roman" w:hAnsi="Times New Roman" w:cs="Times New Roman"/>
          <w:sz w:val="20"/>
          <w:szCs w:val="20"/>
          <w:lang w:eastAsia="ru-RU"/>
        </w:rPr>
        <w:t xml:space="preserve">що був </w:t>
      </w:r>
      <w:r w:rsidR="00930B7D" w:rsidRPr="00B8690B">
        <w:rPr>
          <w:rFonts w:ascii="Times New Roman" w:eastAsia="Times New Roman" w:hAnsi="Times New Roman" w:cs="Times New Roman"/>
          <w:sz w:val="20"/>
          <w:szCs w:val="20"/>
          <w:lang w:eastAsia="ru-RU"/>
        </w:rPr>
        <w:t>переданий на зберігання Виконавцю</w:t>
      </w:r>
      <w:r w:rsidR="0005535C" w:rsidRPr="00B8690B">
        <w:rPr>
          <w:rFonts w:ascii="Times New Roman" w:eastAsia="Times New Roman" w:hAnsi="Times New Roman" w:cs="Times New Roman"/>
          <w:sz w:val="20"/>
          <w:szCs w:val="20"/>
          <w:lang w:eastAsia="ru-RU"/>
        </w:rPr>
        <w:t xml:space="preserve"> та/або прийнятий від Постачальників/перевізників Замовника </w:t>
      </w:r>
      <w:r w:rsidR="00B07769" w:rsidRPr="00B8690B">
        <w:rPr>
          <w:rFonts w:ascii="Times New Roman" w:eastAsia="Times New Roman" w:hAnsi="Times New Roman" w:cs="Times New Roman"/>
          <w:sz w:val="20"/>
          <w:szCs w:val="20"/>
          <w:lang w:eastAsia="ru-RU"/>
        </w:rPr>
        <w:t>, в такому порядку:</w:t>
      </w:r>
    </w:p>
    <w:p w14:paraId="098A3669" w14:textId="37A9C1D2" w:rsidR="00D033AD" w:rsidRPr="00B8690B" w:rsidRDefault="00FA39BC" w:rsidP="00204900">
      <w:pPr>
        <w:spacing w:line="240" w:lineRule="auto"/>
        <w:jc w:val="both"/>
        <w:rPr>
          <w:rFonts w:ascii="Times New Roman" w:eastAsia="Times New Roman" w:hAnsi="Times New Roman" w:cs="Times New Roman"/>
          <w:bCs/>
          <w:sz w:val="20"/>
          <w:szCs w:val="20"/>
          <w:lang w:eastAsia="ru-RU"/>
        </w:rPr>
      </w:pPr>
      <w:r w:rsidRPr="00B8690B">
        <w:rPr>
          <w:rFonts w:ascii="Times New Roman" w:eastAsia="Times New Roman" w:hAnsi="Times New Roman" w:cs="Times New Roman"/>
          <w:bCs/>
          <w:sz w:val="20"/>
          <w:szCs w:val="20"/>
          <w:lang w:eastAsia="ru-RU"/>
        </w:rPr>
        <w:t>8</w:t>
      </w:r>
      <w:r w:rsidR="0095785B" w:rsidRPr="00B8690B">
        <w:rPr>
          <w:rFonts w:ascii="Times New Roman" w:eastAsia="Times New Roman" w:hAnsi="Times New Roman" w:cs="Times New Roman"/>
          <w:bCs/>
          <w:sz w:val="20"/>
          <w:szCs w:val="20"/>
          <w:lang w:eastAsia="ru-RU"/>
        </w:rPr>
        <w:t>.</w:t>
      </w:r>
      <w:r w:rsidR="00204900" w:rsidRPr="00B8690B">
        <w:rPr>
          <w:rFonts w:ascii="Times New Roman" w:eastAsia="Times New Roman" w:hAnsi="Times New Roman" w:cs="Times New Roman"/>
          <w:bCs/>
          <w:sz w:val="20"/>
          <w:szCs w:val="20"/>
          <w:lang w:eastAsia="ru-RU"/>
        </w:rPr>
        <w:t>6.</w:t>
      </w:r>
      <w:r w:rsidR="00FB2611" w:rsidRPr="00B8690B">
        <w:rPr>
          <w:rFonts w:ascii="Times New Roman" w:eastAsia="Times New Roman" w:hAnsi="Times New Roman" w:cs="Times New Roman"/>
          <w:bCs/>
          <w:sz w:val="20"/>
          <w:szCs w:val="20"/>
          <w:lang w:eastAsia="ru-RU"/>
        </w:rPr>
        <w:t>1</w:t>
      </w:r>
      <w:r w:rsidR="00204900" w:rsidRPr="00B8690B">
        <w:rPr>
          <w:rFonts w:ascii="Times New Roman" w:eastAsia="Times New Roman" w:hAnsi="Times New Roman" w:cs="Times New Roman"/>
          <w:bCs/>
          <w:sz w:val="20"/>
          <w:szCs w:val="20"/>
          <w:lang w:eastAsia="ru-RU"/>
        </w:rPr>
        <w:t>.</w:t>
      </w:r>
      <w:r w:rsidR="00B07769" w:rsidRPr="00B8690B">
        <w:rPr>
          <w:rFonts w:ascii="Times New Roman" w:eastAsia="Times New Roman" w:hAnsi="Times New Roman" w:cs="Times New Roman"/>
          <w:b/>
          <w:sz w:val="20"/>
          <w:szCs w:val="20"/>
          <w:lang w:eastAsia="ru-RU"/>
        </w:rPr>
        <w:t xml:space="preserve"> </w:t>
      </w:r>
      <w:r w:rsidR="00204900" w:rsidRPr="00B8690B">
        <w:rPr>
          <w:rFonts w:ascii="Times New Roman" w:eastAsia="Times New Roman" w:hAnsi="Times New Roman" w:cs="Times New Roman"/>
          <w:bCs/>
          <w:sz w:val="20"/>
          <w:szCs w:val="20"/>
          <w:lang w:eastAsia="ru-RU"/>
        </w:rPr>
        <w:t>у</w:t>
      </w:r>
      <w:r w:rsidR="00B07769" w:rsidRPr="00B8690B">
        <w:rPr>
          <w:rFonts w:ascii="Times New Roman" w:eastAsia="Times New Roman" w:hAnsi="Times New Roman" w:cs="Times New Roman"/>
          <w:bCs/>
          <w:sz w:val="20"/>
          <w:szCs w:val="20"/>
          <w:lang w:eastAsia="ru-RU"/>
        </w:rPr>
        <w:t xml:space="preserve"> </w:t>
      </w:r>
      <w:r w:rsidR="00204900" w:rsidRPr="00B8690B">
        <w:rPr>
          <w:rFonts w:ascii="Times New Roman" w:eastAsia="Times New Roman" w:hAnsi="Times New Roman" w:cs="Times New Roman"/>
          <w:bCs/>
          <w:sz w:val="20"/>
          <w:szCs w:val="20"/>
          <w:lang w:eastAsia="ru-RU"/>
        </w:rPr>
        <w:t>р</w:t>
      </w:r>
      <w:r w:rsidR="00B07769" w:rsidRPr="00B8690B">
        <w:rPr>
          <w:rFonts w:ascii="Times New Roman" w:eastAsia="Times New Roman" w:hAnsi="Times New Roman" w:cs="Times New Roman"/>
          <w:bCs/>
          <w:sz w:val="20"/>
          <w:szCs w:val="20"/>
          <w:lang w:eastAsia="ru-RU"/>
        </w:rPr>
        <w:t xml:space="preserve">азі </w:t>
      </w:r>
      <w:r w:rsidR="00FB2611" w:rsidRPr="00B8690B">
        <w:rPr>
          <w:rFonts w:ascii="Times New Roman" w:eastAsia="Times New Roman" w:hAnsi="Times New Roman" w:cs="Times New Roman"/>
          <w:bCs/>
          <w:sz w:val="20"/>
          <w:szCs w:val="20"/>
          <w:lang w:eastAsia="ru-RU"/>
        </w:rPr>
        <w:t xml:space="preserve"> пошкодження </w:t>
      </w:r>
      <w:r w:rsidR="00B80DCF" w:rsidRPr="00B8690B">
        <w:rPr>
          <w:rFonts w:ascii="Times New Roman" w:eastAsia="Times New Roman" w:hAnsi="Times New Roman" w:cs="Times New Roman"/>
          <w:bCs/>
          <w:sz w:val="20"/>
          <w:szCs w:val="20"/>
          <w:lang w:eastAsia="ru-RU"/>
        </w:rPr>
        <w:t xml:space="preserve">пакування, </w:t>
      </w:r>
      <w:r w:rsidR="008813BA" w:rsidRPr="00B8690B">
        <w:rPr>
          <w:rFonts w:ascii="Times New Roman" w:eastAsia="Times New Roman" w:hAnsi="Times New Roman" w:cs="Times New Roman"/>
          <w:bCs/>
          <w:sz w:val="20"/>
          <w:szCs w:val="20"/>
          <w:lang w:eastAsia="ru-RU"/>
        </w:rPr>
        <w:t xml:space="preserve">пошкодження </w:t>
      </w:r>
      <w:r w:rsidR="00FB2611" w:rsidRPr="00B8690B">
        <w:rPr>
          <w:rFonts w:ascii="Times New Roman" w:eastAsia="Times New Roman" w:hAnsi="Times New Roman" w:cs="Times New Roman"/>
          <w:bCs/>
          <w:sz w:val="20"/>
          <w:szCs w:val="20"/>
          <w:lang w:eastAsia="ru-RU"/>
        </w:rPr>
        <w:t xml:space="preserve">Товару, </w:t>
      </w:r>
      <w:r w:rsidR="00B07769" w:rsidRPr="00B8690B">
        <w:rPr>
          <w:rFonts w:ascii="Times New Roman" w:eastAsia="Times New Roman" w:hAnsi="Times New Roman" w:cs="Times New Roman"/>
          <w:bCs/>
          <w:sz w:val="20"/>
          <w:szCs w:val="20"/>
          <w:lang w:eastAsia="ru-RU"/>
        </w:rPr>
        <w:t>втрати, нестачі</w:t>
      </w:r>
      <w:r w:rsidR="009E4FD6" w:rsidRPr="00B8690B">
        <w:rPr>
          <w:rFonts w:ascii="Times New Roman" w:eastAsia="Times New Roman" w:hAnsi="Times New Roman" w:cs="Times New Roman"/>
          <w:bCs/>
          <w:sz w:val="20"/>
          <w:szCs w:val="20"/>
          <w:lang w:eastAsia="ru-RU"/>
        </w:rPr>
        <w:t xml:space="preserve"> або </w:t>
      </w:r>
      <w:r w:rsidR="00B07769" w:rsidRPr="00B8690B">
        <w:rPr>
          <w:rFonts w:ascii="Times New Roman" w:eastAsia="Times New Roman" w:hAnsi="Times New Roman" w:cs="Times New Roman"/>
          <w:bCs/>
          <w:sz w:val="20"/>
          <w:szCs w:val="20"/>
          <w:lang w:eastAsia="ru-RU"/>
        </w:rPr>
        <w:t xml:space="preserve">знищення </w:t>
      </w:r>
      <w:r w:rsidR="00204900" w:rsidRPr="00B8690B">
        <w:rPr>
          <w:rFonts w:ascii="Times New Roman" w:hAnsi="Times New Roman" w:cs="Times New Roman"/>
          <w:bCs/>
          <w:sz w:val="20"/>
          <w:szCs w:val="20"/>
        </w:rPr>
        <w:t>одиниці Това</w:t>
      </w:r>
      <w:r w:rsidR="00204900" w:rsidRPr="00B8690B">
        <w:rPr>
          <w:rFonts w:ascii="Times New Roman" w:eastAsia="Courier New" w:hAnsi="Times New Roman" w:cs="Times New Roman"/>
          <w:bCs/>
          <w:sz w:val="20"/>
          <w:szCs w:val="20"/>
        </w:rPr>
        <w:t>р</w:t>
      </w:r>
      <w:r w:rsidR="00204900" w:rsidRPr="00B8690B">
        <w:rPr>
          <w:rFonts w:ascii="Times New Roman" w:hAnsi="Times New Roman" w:cs="Times New Roman"/>
          <w:bCs/>
          <w:sz w:val="20"/>
          <w:szCs w:val="20"/>
        </w:rPr>
        <w:t xml:space="preserve">у, </w:t>
      </w:r>
      <w:r w:rsidR="00204900" w:rsidRPr="00B8690B">
        <w:rPr>
          <w:rFonts w:ascii="Times New Roman" w:eastAsia="Times New Roman" w:hAnsi="Times New Roman" w:cs="Times New Roman"/>
          <w:bCs/>
          <w:sz w:val="20"/>
          <w:szCs w:val="20"/>
          <w:lang w:eastAsia="ru-RU"/>
        </w:rPr>
        <w:t>Виконавець</w:t>
      </w:r>
      <w:r w:rsidR="00B07769" w:rsidRPr="00B8690B">
        <w:rPr>
          <w:rFonts w:ascii="Times New Roman" w:eastAsia="Times New Roman" w:hAnsi="Times New Roman" w:cs="Times New Roman"/>
          <w:bCs/>
          <w:sz w:val="20"/>
          <w:szCs w:val="20"/>
          <w:lang w:eastAsia="ru-RU"/>
        </w:rPr>
        <w:t xml:space="preserve"> на підставі претензії Замовника сплачує </w:t>
      </w:r>
      <w:r w:rsidR="00204900" w:rsidRPr="00B8690B">
        <w:rPr>
          <w:rFonts w:ascii="Times New Roman" w:eastAsia="Times New Roman" w:hAnsi="Times New Roman" w:cs="Times New Roman"/>
          <w:bCs/>
          <w:sz w:val="20"/>
          <w:szCs w:val="20"/>
          <w:lang w:eastAsia="ru-RU"/>
        </w:rPr>
        <w:t>останньому</w:t>
      </w:r>
      <w:r w:rsidR="00B07769" w:rsidRPr="00B8690B">
        <w:rPr>
          <w:rFonts w:ascii="Times New Roman" w:eastAsia="Times New Roman" w:hAnsi="Times New Roman" w:cs="Times New Roman"/>
          <w:bCs/>
          <w:sz w:val="20"/>
          <w:szCs w:val="20"/>
          <w:lang w:eastAsia="ru-RU"/>
        </w:rPr>
        <w:t xml:space="preserve"> вартість такої </w:t>
      </w:r>
      <w:r w:rsidR="00FB2611" w:rsidRPr="00B8690B">
        <w:rPr>
          <w:rFonts w:ascii="Times New Roman" w:eastAsia="Times New Roman" w:hAnsi="Times New Roman" w:cs="Times New Roman"/>
          <w:bCs/>
          <w:sz w:val="20"/>
          <w:szCs w:val="20"/>
          <w:lang w:eastAsia="ru-RU"/>
        </w:rPr>
        <w:t xml:space="preserve">пошкодженої, </w:t>
      </w:r>
      <w:r w:rsidR="00835107" w:rsidRPr="00B8690B">
        <w:rPr>
          <w:rFonts w:ascii="Times New Roman" w:eastAsia="Times New Roman" w:hAnsi="Times New Roman" w:cs="Times New Roman"/>
          <w:bCs/>
          <w:sz w:val="20"/>
          <w:szCs w:val="20"/>
          <w:lang w:eastAsia="ru-RU"/>
        </w:rPr>
        <w:t xml:space="preserve">псування товару у випадку не правильного </w:t>
      </w:r>
      <w:r w:rsidR="00835107" w:rsidRPr="00B8690B">
        <w:rPr>
          <w:rFonts w:ascii="Times New Roman" w:eastAsia="Times New Roman" w:hAnsi="Times New Roman" w:cs="Times New Roman"/>
          <w:bCs/>
          <w:sz w:val="20"/>
          <w:szCs w:val="20"/>
          <w:lang w:eastAsia="ru-RU"/>
        </w:rPr>
        <w:lastRenderedPageBreak/>
        <w:t>зберігання</w:t>
      </w:r>
      <w:r w:rsidR="00B07769" w:rsidRPr="00B8690B">
        <w:rPr>
          <w:rFonts w:ascii="Times New Roman" w:eastAsia="Times New Roman" w:hAnsi="Times New Roman" w:cs="Times New Roman"/>
          <w:bCs/>
          <w:sz w:val="20"/>
          <w:szCs w:val="20"/>
          <w:lang w:eastAsia="ru-RU"/>
        </w:rPr>
        <w:t xml:space="preserve"> втраченої, знищеної одиниці </w:t>
      </w:r>
      <w:r w:rsidR="00204900" w:rsidRPr="00B8690B">
        <w:rPr>
          <w:rFonts w:ascii="Times New Roman" w:eastAsia="Times New Roman" w:hAnsi="Times New Roman" w:cs="Times New Roman"/>
          <w:bCs/>
          <w:sz w:val="20"/>
          <w:szCs w:val="20"/>
          <w:lang w:eastAsia="ru-RU"/>
        </w:rPr>
        <w:t>Товару</w:t>
      </w:r>
      <w:r w:rsidR="00B07769" w:rsidRPr="00B8690B">
        <w:rPr>
          <w:rFonts w:ascii="Times New Roman" w:eastAsia="Times New Roman" w:hAnsi="Times New Roman" w:cs="Times New Roman"/>
          <w:bCs/>
          <w:sz w:val="20"/>
          <w:szCs w:val="20"/>
          <w:lang w:eastAsia="ru-RU"/>
        </w:rPr>
        <w:t xml:space="preserve"> у розмірі </w:t>
      </w:r>
      <w:r w:rsidR="00204900" w:rsidRPr="00B8690B">
        <w:rPr>
          <w:rFonts w:ascii="Times New Roman" w:eastAsia="Times New Roman" w:hAnsi="Times New Roman" w:cs="Times New Roman"/>
          <w:bCs/>
          <w:sz w:val="20"/>
          <w:szCs w:val="20"/>
          <w:lang w:eastAsia="ru-RU"/>
        </w:rPr>
        <w:t xml:space="preserve">її </w:t>
      </w:r>
      <w:r w:rsidR="00B07769" w:rsidRPr="00B8690B">
        <w:rPr>
          <w:rFonts w:ascii="Times New Roman" w:eastAsia="Times New Roman" w:hAnsi="Times New Roman" w:cs="Times New Roman"/>
          <w:bCs/>
          <w:sz w:val="20"/>
          <w:szCs w:val="20"/>
          <w:lang w:eastAsia="ru-RU"/>
        </w:rPr>
        <w:t xml:space="preserve">балансової вартості. Балансова вартість </w:t>
      </w:r>
      <w:r w:rsidR="00204900" w:rsidRPr="00B8690B">
        <w:rPr>
          <w:rFonts w:ascii="Times New Roman" w:eastAsia="Times New Roman" w:hAnsi="Times New Roman" w:cs="Times New Roman"/>
          <w:bCs/>
          <w:sz w:val="20"/>
          <w:szCs w:val="20"/>
          <w:lang w:eastAsia="ru-RU"/>
        </w:rPr>
        <w:t>одиниці Т</w:t>
      </w:r>
      <w:r w:rsidR="00B07769" w:rsidRPr="00B8690B">
        <w:rPr>
          <w:rFonts w:ascii="Times New Roman" w:eastAsia="Times New Roman" w:hAnsi="Times New Roman" w:cs="Times New Roman"/>
          <w:bCs/>
          <w:sz w:val="20"/>
          <w:szCs w:val="20"/>
          <w:lang w:eastAsia="ru-RU"/>
        </w:rPr>
        <w:t xml:space="preserve">овару – це  вартість цього </w:t>
      </w:r>
      <w:r w:rsidR="00204900" w:rsidRPr="00B8690B">
        <w:rPr>
          <w:rFonts w:ascii="Times New Roman" w:eastAsia="Times New Roman" w:hAnsi="Times New Roman" w:cs="Times New Roman"/>
          <w:bCs/>
          <w:sz w:val="20"/>
          <w:szCs w:val="20"/>
          <w:lang w:eastAsia="ru-RU"/>
        </w:rPr>
        <w:t>Т</w:t>
      </w:r>
      <w:r w:rsidR="00B07769" w:rsidRPr="00B8690B">
        <w:rPr>
          <w:rFonts w:ascii="Times New Roman" w:eastAsia="Times New Roman" w:hAnsi="Times New Roman" w:cs="Times New Roman"/>
          <w:bCs/>
          <w:sz w:val="20"/>
          <w:szCs w:val="20"/>
          <w:lang w:eastAsia="ru-RU"/>
        </w:rPr>
        <w:t>овару</w:t>
      </w:r>
      <w:r w:rsidR="009E4FD6" w:rsidRPr="00B8690B">
        <w:rPr>
          <w:rFonts w:ascii="Times New Roman" w:eastAsia="Times New Roman" w:hAnsi="Times New Roman" w:cs="Times New Roman"/>
          <w:bCs/>
          <w:sz w:val="20"/>
          <w:szCs w:val="20"/>
          <w:lang w:eastAsia="ru-RU"/>
        </w:rPr>
        <w:t>,</w:t>
      </w:r>
      <w:r w:rsidR="00B07769" w:rsidRPr="00B8690B">
        <w:rPr>
          <w:rFonts w:ascii="Times New Roman" w:eastAsia="Times New Roman" w:hAnsi="Times New Roman" w:cs="Times New Roman"/>
          <w:bCs/>
          <w:sz w:val="20"/>
          <w:szCs w:val="20"/>
          <w:lang w:eastAsia="ru-RU"/>
        </w:rPr>
        <w:t xml:space="preserve"> зазначена в балансі Замовника у грошовому виразі</w:t>
      </w:r>
      <w:r w:rsidR="006B26F9" w:rsidRPr="00B8690B">
        <w:rPr>
          <w:rFonts w:ascii="Times New Roman" w:eastAsia="Times New Roman" w:hAnsi="Times New Roman" w:cs="Times New Roman"/>
          <w:bCs/>
          <w:sz w:val="20"/>
          <w:szCs w:val="20"/>
          <w:lang w:eastAsia="ru-RU"/>
        </w:rPr>
        <w:t xml:space="preserve">, у </w:t>
      </w:r>
      <w:proofErr w:type="spellStart"/>
      <w:r w:rsidR="006B26F9" w:rsidRPr="00B8690B">
        <w:rPr>
          <w:rFonts w:ascii="Times New Roman" w:eastAsia="Times New Roman" w:hAnsi="Times New Roman" w:cs="Times New Roman"/>
          <w:bCs/>
          <w:sz w:val="20"/>
          <w:szCs w:val="20"/>
          <w:lang w:eastAsia="ru-RU"/>
        </w:rPr>
        <w:t>т.ч</w:t>
      </w:r>
      <w:proofErr w:type="spellEnd"/>
      <w:r w:rsidR="006B26F9" w:rsidRPr="00B8690B">
        <w:rPr>
          <w:rFonts w:ascii="Times New Roman" w:eastAsia="Times New Roman" w:hAnsi="Times New Roman" w:cs="Times New Roman"/>
          <w:bCs/>
          <w:sz w:val="20"/>
          <w:szCs w:val="20"/>
          <w:lang w:eastAsia="ru-RU"/>
        </w:rPr>
        <w:t xml:space="preserve"> ПДВ.</w:t>
      </w:r>
      <w:r w:rsidR="00D033AD" w:rsidRPr="00B8690B">
        <w:rPr>
          <w:rFonts w:ascii="Times New Roman" w:eastAsia="Times New Roman" w:hAnsi="Times New Roman" w:cs="Times New Roman"/>
          <w:bCs/>
          <w:sz w:val="20"/>
          <w:szCs w:val="20"/>
          <w:lang w:eastAsia="ru-RU"/>
        </w:rPr>
        <w:t xml:space="preserve"> </w:t>
      </w:r>
    </w:p>
    <w:p w14:paraId="14EE0DB2" w14:textId="0F5C8D91" w:rsidR="00B26E29" w:rsidRPr="00B8690B" w:rsidRDefault="00FA39BC" w:rsidP="005811FC">
      <w:pPr>
        <w:tabs>
          <w:tab w:val="left" w:pos="567"/>
        </w:tabs>
        <w:spacing w:line="240" w:lineRule="auto"/>
        <w:ind w:right="17"/>
        <w:jc w:val="both"/>
        <w:rPr>
          <w:rFonts w:ascii="Times New Roman" w:hAnsi="Times New Roman" w:cs="Times New Roman"/>
          <w:sz w:val="20"/>
          <w:szCs w:val="20"/>
        </w:rPr>
      </w:pPr>
      <w:r w:rsidRPr="00B8690B">
        <w:rPr>
          <w:rFonts w:ascii="Times New Roman" w:hAnsi="Times New Roman" w:cs="Times New Roman"/>
          <w:sz w:val="20"/>
          <w:szCs w:val="20"/>
        </w:rPr>
        <w:t>8</w:t>
      </w:r>
      <w:r w:rsidR="005811FC" w:rsidRPr="00B8690B">
        <w:rPr>
          <w:rFonts w:ascii="Times New Roman" w:hAnsi="Times New Roman" w:cs="Times New Roman"/>
          <w:sz w:val="20"/>
          <w:szCs w:val="20"/>
        </w:rPr>
        <w:t xml:space="preserve">.7. </w:t>
      </w:r>
      <w:r w:rsidR="00F21CC4" w:rsidRPr="00B8690B">
        <w:rPr>
          <w:rFonts w:ascii="Times New Roman" w:hAnsi="Times New Roman" w:cs="Times New Roman"/>
          <w:sz w:val="20"/>
          <w:szCs w:val="20"/>
        </w:rPr>
        <w:t xml:space="preserve">Сторони визначили, що у разі виявлення в процесі проведення </w:t>
      </w:r>
      <w:r w:rsidR="00BE72B1" w:rsidRPr="00B8690B">
        <w:rPr>
          <w:rFonts w:ascii="Times New Roman" w:hAnsi="Times New Roman" w:cs="Times New Roman"/>
          <w:sz w:val="20"/>
          <w:szCs w:val="20"/>
        </w:rPr>
        <w:t>планової</w:t>
      </w:r>
      <w:r w:rsidR="006B26F9" w:rsidRPr="00B8690B">
        <w:rPr>
          <w:rFonts w:ascii="Times New Roman" w:hAnsi="Times New Roman" w:cs="Times New Roman"/>
          <w:sz w:val="20"/>
          <w:szCs w:val="20"/>
        </w:rPr>
        <w:t>,</w:t>
      </w:r>
      <w:r w:rsidR="006A3EC4" w:rsidRPr="00B8690B">
        <w:rPr>
          <w:rFonts w:ascii="Times New Roman" w:hAnsi="Times New Roman" w:cs="Times New Roman"/>
          <w:sz w:val="20"/>
          <w:szCs w:val="20"/>
        </w:rPr>
        <w:t xml:space="preserve"> </w:t>
      </w:r>
      <w:r w:rsidR="006B26F9" w:rsidRPr="00B8690B">
        <w:rPr>
          <w:rFonts w:ascii="Times New Roman" w:hAnsi="Times New Roman" w:cs="Times New Roman"/>
          <w:sz w:val="20"/>
          <w:szCs w:val="20"/>
        </w:rPr>
        <w:t xml:space="preserve">позапланової, </w:t>
      </w:r>
      <w:r w:rsidR="00F21CC4" w:rsidRPr="00B8690B">
        <w:rPr>
          <w:rFonts w:ascii="Times New Roman" w:hAnsi="Times New Roman" w:cs="Times New Roman"/>
          <w:sz w:val="20"/>
          <w:szCs w:val="20"/>
        </w:rPr>
        <w:t>інвентаризації нестачі/пошкодження переданого на зберігання Виконавцю Товару, внаслідок його втрати, знищення, пошкодження</w:t>
      </w:r>
      <w:r w:rsidR="008A08BF" w:rsidRPr="00B8690B">
        <w:rPr>
          <w:rFonts w:ascii="Times New Roman" w:hAnsi="Times New Roman" w:cs="Times New Roman"/>
          <w:sz w:val="20"/>
          <w:szCs w:val="20"/>
        </w:rPr>
        <w:t xml:space="preserve">, </w:t>
      </w:r>
      <w:r w:rsidR="00F21CC4" w:rsidRPr="00B8690B">
        <w:rPr>
          <w:rFonts w:ascii="Times New Roman" w:hAnsi="Times New Roman" w:cs="Times New Roman"/>
          <w:sz w:val="20"/>
          <w:szCs w:val="20"/>
        </w:rPr>
        <w:t xml:space="preserve">з вини Виконавця, така сума нестачі, втрати, знищення Товару визначається в порядку, передбаченому в п. </w:t>
      </w:r>
      <w:r w:rsidRPr="00B8690B">
        <w:rPr>
          <w:rFonts w:ascii="Times New Roman" w:hAnsi="Times New Roman" w:cs="Times New Roman"/>
          <w:sz w:val="20"/>
          <w:szCs w:val="20"/>
        </w:rPr>
        <w:t>8</w:t>
      </w:r>
      <w:r w:rsidR="00F21CC4" w:rsidRPr="00B8690B">
        <w:rPr>
          <w:rFonts w:ascii="Times New Roman" w:hAnsi="Times New Roman" w:cs="Times New Roman"/>
          <w:sz w:val="20"/>
          <w:szCs w:val="20"/>
        </w:rPr>
        <w:t xml:space="preserve">.6 цього Договору, та підлягає виплаті Виконавцем на користь Замовника на підставі </w:t>
      </w:r>
      <w:r w:rsidR="00B26E29" w:rsidRPr="00B8690B">
        <w:rPr>
          <w:rFonts w:ascii="Times New Roman" w:hAnsi="Times New Roman" w:cs="Times New Roman"/>
          <w:sz w:val="20"/>
          <w:szCs w:val="20"/>
        </w:rPr>
        <w:t xml:space="preserve">претензії останнього </w:t>
      </w:r>
      <w:r w:rsidR="00F21CC4" w:rsidRPr="00B8690B">
        <w:rPr>
          <w:rFonts w:ascii="Times New Roman" w:hAnsi="Times New Roman" w:cs="Times New Roman"/>
          <w:sz w:val="20"/>
          <w:szCs w:val="20"/>
        </w:rPr>
        <w:t xml:space="preserve">та оформлених Сторонами відповідних документів </w:t>
      </w:r>
      <w:r w:rsidR="00B26E29" w:rsidRPr="00B8690B">
        <w:rPr>
          <w:rFonts w:ascii="Times New Roman" w:hAnsi="Times New Roman" w:cs="Times New Roman"/>
          <w:sz w:val="20"/>
          <w:szCs w:val="20"/>
        </w:rPr>
        <w:t xml:space="preserve">за результатами </w:t>
      </w:r>
      <w:r w:rsidR="00F21CC4" w:rsidRPr="00B8690B">
        <w:rPr>
          <w:rFonts w:ascii="Times New Roman" w:hAnsi="Times New Roman" w:cs="Times New Roman"/>
          <w:sz w:val="20"/>
          <w:szCs w:val="20"/>
        </w:rPr>
        <w:t xml:space="preserve">інвентаризацій. Оплата суми здійснюється </w:t>
      </w:r>
      <w:r w:rsidR="00B26E29" w:rsidRPr="00B8690B">
        <w:rPr>
          <w:rFonts w:ascii="Times New Roman" w:hAnsi="Times New Roman" w:cs="Times New Roman"/>
          <w:sz w:val="20"/>
          <w:szCs w:val="20"/>
        </w:rPr>
        <w:t xml:space="preserve">в порядку, передбаченому в п. </w:t>
      </w:r>
      <w:r w:rsidRPr="00B8690B">
        <w:rPr>
          <w:rFonts w:ascii="Times New Roman" w:hAnsi="Times New Roman" w:cs="Times New Roman"/>
          <w:sz w:val="20"/>
          <w:szCs w:val="20"/>
        </w:rPr>
        <w:t>9</w:t>
      </w:r>
      <w:r w:rsidR="00B26E29" w:rsidRPr="00B8690B">
        <w:rPr>
          <w:rFonts w:ascii="Times New Roman" w:hAnsi="Times New Roman" w:cs="Times New Roman"/>
          <w:sz w:val="20"/>
          <w:szCs w:val="20"/>
        </w:rPr>
        <w:t>.7 цього Договору.</w:t>
      </w:r>
    </w:p>
    <w:p w14:paraId="67158155" w14:textId="3496CEE8" w:rsidR="008C037A" w:rsidRPr="00B8690B" w:rsidRDefault="00FA39BC" w:rsidP="00FA39B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8</w:t>
      </w:r>
      <w:r w:rsidR="00553877" w:rsidRPr="00B8690B">
        <w:rPr>
          <w:rFonts w:ascii="Times New Roman" w:hAnsi="Times New Roman" w:cs="Times New Roman"/>
          <w:sz w:val="20"/>
          <w:szCs w:val="20"/>
        </w:rPr>
        <w:t>.</w:t>
      </w:r>
      <w:r w:rsidR="00CE111F" w:rsidRPr="00B8690B">
        <w:rPr>
          <w:rFonts w:ascii="Times New Roman" w:hAnsi="Times New Roman" w:cs="Times New Roman"/>
          <w:sz w:val="20"/>
          <w:szCs w:val="20"/>
        </w:rPr>
        <w:t>8</w:t>
      </w:r>
      <w:r w:rsidR="00553877" w:rsidRPr="00B8690B">
        <w:rPr>
          <w:rFonts w:ascii="Times New Roman" w:hAnsi="Times New Roman" w:cs="Times New Roman"/>
          <w:sz w:val="20"/>
          <w:szCs w:val="20"/>
        </w:rPr>
        <w:t xml:space="preserve">. </w:t>
      </w:r>
      <w:r w:rsidR="008C037A" w:rsidRPr="00B8690B">
        <w:rPr>
          <w:rFonts w:ascii="Times New Roman" w:hAnsi="Times New Roman" w:cs="Times New Roman"/>
          <w:sz w:val="20"/>
          <w:szCs w:val="20"/>
        </w:rPr>
        <w:t xml:space="preserve">Виконавець має право в односторонньому порядку, із звільненням його від відповідальності за це, призупинити </w:t>
      </w:r>
      <w:r w:rsidR="00AD16C9" w:rsidRPr="00B8690B">
        <w:rPr>
          <w:rFonts w:ascii="Times New Roman" w:hAnsi="Times New Roman" w:cs="Times New Roman"/>
          <w:sz w:val="20"/>
          <w:szCs w:val="20"/>
        </w:rPr>
        <w:t>приймання нового товару та відвантаження товару за замовленнями Замовника до моменту отримання повної оплати від Замовника за надані послуги,  оплата яких прострочена.</w:t>
      </w:r>
      <w:r w:rsidR="00615845" w:rsidRPr="00B8690B">
        <w:rPr>
          <w:rFonts w:ascii="Times New Roman" w:hAnsi="Times New Roman" w:cs="Times New Roman"/>
          <w:sz w:val="20"/>
          <w:szCs w:val="20"/>
        </w:rPr>
        <w:t xml:space="preserve"> </w:t>
      </w:r>
    </w:p>
    <w:p w14:paraId="57333477" w14:textId="0E5F072C" w:rsidR="00E93FC2" w:rsidRPr="00B8690B" w:rsidRDefault="00FA39BC"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8</w:t>
      </w:r>
      <w:r w:rsidR="00553877" w:rsidRPr="00B8690B">
        <w:rPr>
          <w:rFonts w:ascii="Times New Roman" w:hAnsi="Times New Roman" w:cs="Times New Roman"/>
          <w:sz w:val="20"/>
          <w:szCs w:val="20"/>
        </w:rPr>
        <w:t>.</w:t>
      </w:r>
      <w:r w:rsidR="006034D4" w:rsidRPr="00B8690B">
        <w:rPr>
          <w:rFonts w:ascii="Times New Roman" w:hAnsi="Times New Roman" w:cs="Times New Roman"/>
          <w:sz w:val="20"/>
          <w:szCs w:val="20"/>
        </w:rPr>
        <w:t>9</w:t>
      </w:r>
      <w:r w:rsidR="00553877" w:rsidRPr="00B8690B">
        <w:rPr>
          <w:rFonts w:ascii="Times New Roman" w:hAnsi="Times New Roman" w:cs="Times New Roman"/>
          <w:sz w:val="20"/>
          <w:szCs w:val="20"/>
        </w:rPr>
        <w:t xml:space="preserve">. Кожна </w:t>
      </w:r>
      <w:r w:rsidR="0046278D" w:rsidRPr="00B8690B">
        <w:rPr>
          <w:rFonts w:ascii="Times New Roman" w:hAnsi="Times New Roman" w:cs="Times New Roman"/>
          <w:sz w:val="20"/>
          <w:szCs w:val="20"/>
        </w:rPr>
        <w:t>С</w:t>
      </w:r>
      <w:r w:rsidR="00553877" w:rsidRPr="00B8690B">
        <w:rPr>
          <w:rFonts w:ascii="Times New Roman" w:hAnsi="Times New Roman" w:cs="Times New Roman"/>
          <w:sz w:val="20"/>
          <w:szCs w:val="20"/>
        </w:rPr>
        <w:t xml:space="preserve">торона несе повну відповідальність за правильність вказаних нею реквізитів і зобов'язується своєчасно (впродовж 3 (трьох) робочих днів з дати їх зміни) у письмовій формі повідомити іншу </w:t>
      </w:r>
      <w:r w:rsidR="0046278D" w:rsidRPr="00B8690B">
        <w:rPr>
          <w:rFonts w:ascii="Times New Roman" w:hAnsi="Times New Roman" w:cs="Times New Roman"/>
          <w:sz w:val="20"/>
          <w:szCs w:val="20"/>
        </w:rPr>
        <w:t>С</w:t>
      </w:r>
      <w:r w:rsidR="00553877" w:rsidRPr="00B8690B">
        <w:rPr>
          <w:rFonts w:ascii="Times New Roman" w:hAnsi="Times New Roman" w:cs="Times New Roman"/>
          <w:sz w:val="20"/>
          <w:szCs w:val="20"/>
        </w:rPr>
        <w:t xml:space="preserve">торону про такі зміни, а у разі неповідомлення про такі зміни, несе ризик настання пов'язаних з цим несприятливих наслідків. </w:t>
      </w:r>
    </w:p>
    <w:p w14:paraId="7BE477ED" w14:textId="2CA054B4" w:rsidR="005E3C82" w:rsidRPr="00B8690B" w:rsidRDefault="00FA39BC" w:rsidP="005E3C82">
      <w:pPr>
        <w:spacing w:line="240" w:lineRule="auto"/>
        <w:jc w:val="both"/>
        <w:rPr>
          <w:rFonts w:ascii="Times New Roman" w:eastAsia="Times New Roman" w:hAnsi="Times New Roman" w:cs="Times New Roman"/>
          <w:sz w:val="20"/>
          <w:szCs w:val="20"/>
        </w:rPr>
      </w:pPr>
      <w:r w:rsidRPr="00B8690B">
        <w:rPr>
          <w:rFonts w:ascii="Times New Roman" w:eastAsia="Times New Roman" w:hAnsi="Times New Roman" w:cs="Times New Roman"/>
          <w:sz w:val="20"/>
          <w:szCs w:val="20"/>
        </w:rPr>
        <w:t>8</w:t>
      </w:r>
      <w:r w:rsidR="00BA258D" w:rsidRPr="00B8690B">
        <w:rPr>
          <w:rFonts w:ascii="Times New Roman" w:eastAsia="Times New Roman" w:hAnsi="Times New Roman" w:cs="Times New Roman"/>
          <w:sz w:val="20"/>
          <w:szCs w:val="20"/>
        </w:rPr>
        <w:t>.1</w:t>
      </w:r>
      <w:r w:rsidR="006034D4" w:rsidRPr="00B8690B">
        <w:rPr>
          <w:rFonts w:ascii="Times New Roman" w:eastAsia="Times New Roman" w:hAnsi="Times New Roman" w:cs="Times New Roman"/>
          <w:sz w:val="20"/>
          <w:szCs w:val="20"/>
        </w:rPr>
        <w:t>0</w:t>
      </w:r>
      <w:r w:rsidR="00BA258D" w:rsidRPr="00B8690B">
        <w:rPr>
          <w:rFonts w:ascii="Times New Roman" w:eastAsia="Times New Roman" w:hAnsi="Times New Roman" w:cs="Times New Roman"/>
          <w:sz w:val="20"/>
          <w:szCs w:val="20"/>
        </w:rPr>
        <w:t>. У випадку відмови Замовника від замовлення (розпорядження) н</w:t>
      </w:r>
      <w:r w:rsidR="0084753A" w:rsidRPr="00B8690B">
        <w:rPr>
          <w:rFonts w:ascii="Times New Roman" w:eastAsia="Times New Roman" w:hAnsi="Times New Roman" w:cs="Times New Roman"/>
          <w:sz w:val="20"/>
          <w:szCs w:val="20"/>
        </w:rPr>
        <w:t xml:space="preserve">а зняття зі зберігання </w:t>
      </w:r>
      <w:r w:rsidR="00BA258D" w:rsidRPr="00B8690B">
        <w:rPr>
          <w:rFonts w:ascii="Times New Roman" w:eastAsia="Times New Roman" w:hAnsi="Times New Roman" w:cs="Times New Roman"/>
          <w:sz w:val="20"/>
          <w:szCs w:val="20"/>
        </w:rPr>
        <w:t xml:space="preserve"> Товару після 16:00 в день відвантаження, </w:t>
      </w:r>
      <w:r w:rsidR="00C13BD9" w:rsidRPr="00B8690B">
        <w:rPr>
          <w:rFonts w:ascii="Times New Roman" w:eastAsia="Times New Roman" w:hAnsi="Times New Roman" w:cs="Times New Roman"/>
          <w:sz w:val="20"/>
          <w:szCs w:val="20"/>
        </w:rPr>
        <w:t xml:space="preserve">якщо Товар зібрано та укомплектовано для відвантаження, </w:t>
      </w:r>
      <w:r w:rsidR="00BA258D" w:rsidRPr="00B8690B">
        <w:rPr>
          <w:rFonts w:ascii="Times New Roman" w:eastAsia="Times New Roman" w:hAnsi="Times New Roman" w:cs="Times New Roman"/>
          <w:sz w:val="20"/>
          <w:szCs w:val="20"/>
        </w:rPr>
        <w:t xml:space="preserve">Замовник сплачує Виконавцю неустойку в розмірі </w:t>
      </w:r>
      <w:r w:rsidR="00256AD7" w:rsidRPr="00B8690B">
        <w:rPr>
          <w:rFonts w:ascii="Times New Roman" w:eastAsia="Times New Roman" w:hAnsi="Times New Roman" w:cs="Times New Roman"/>
          <w:sz w:val="20"/>
          <w:szCs w:val="20"/>
        </w:rPr>
        <w:t>2</w:t>
      </w:r>
      <w:r w:rsidR="00BA258D" w:rsidRPr="00B8690B">
        <w:rPr>
          <w:rFonts w:ascii="Times New Roman" w:eastAsia="Times New Roman" w:hAnsi="Times New Roman" w:cs="Times New Roman"/>
          <w:sz w:val="20"/>
          <w:szCs w:val="20"/>
        </w:rPr>
        <w:t>00 грн. (</w:t>
      </w:r>
      <w:r w:rsidR="00256AD7" w:rsidRPr="00B8690B">
        <w:rPr>
          <w:rFonts w:ascii="Times New Roman" w:eastAsia="Times New Roman" w:hAnsi="Times New Roman" w:cs="Times New Roman"/>
          <w:sz w:val="20"/>
          <w:szCs w:val="20"/>
        </w:rPr>
        <w:t xml:space="preserve">двісті </w:t>
      </w:r>
      <w:r w:rsidR="00BA258D" w:rsidRPr="00B8690B">
        <w:rPr>
          <w:rFonts w:ascii="Times New Roman" w:eastAsia="Times New Roman" w:hAnsi="Times New Roman" w:cs="Times New Roman"/>
          <w:sz w:val="20"/>
          <w:szCs w:val="20"/>
        </w:rPr>
        <w:t>гривень 00 коп.) за кожний автомобіль, від завантаження якого відмовився Замовник.</w:t>
      </w:r>
    </w:p>
    <w:p w14:paraId="1B6B75D0" w14:textId="2C45E7DC" w:rsidR="00615FD8" w:rsidRPr="00B8690B" w:rsidRDefault="00615FD8" w:rsidP="00615FD8">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lang w:val="ru-RU"/>
        </w:rPr>
      </w:pPr>
      <w:r w:rsidRPr="00B8690B">
        <w:rPr>
          <w:rFonts w:ascii="Times New Roman" w:eastAsia="Times New Roman" w:hAnsi="Times New Roman" w:cs="Times New Roman"/>
          <w:sz w:val="20"/>
          <w:szCs w:val="20"/>
        </w:rPr>
        <w:t>8.1</w:t>
      </w:r>
      <w:r w:rsidR="006034D4" w:rsidRPr="00B8690B">
        <w:rPr>
          <w:rFonts w:ascii="Times New Roman" w:eastAsia="Times New Roman" w:hAnsi="Times New Roman" w:cs="Times New Roman"/>
          <w:sz w:val="20"/>
          <w:szCs w:val="20"/>
          <w:lang w:val="ru-RU"/>
        </w:rPr>
        <w:t>1</w:t>
      </w:r>
      <w:r w:rsidRPr="00B8690B">
        <w:rPr>
          <w:rFonts w:ascii="Times New Roman" w:eastAsia="Times New Roman" w:hAnsi="Times New Roman" w:cs="Times New Roman"/>
          <w:sz w:val="20"/>
          <w:szCs w:val="20"/>
        </w:rPr>
        <w:t xml:space="preserve">. За кожну годину прострочення подачі плану відвантаження на поточну добу, передбаченого п. 2.3.2.2 цього Договору, Замовник сплачує </w:t>
      </w:r>
      <w:r w:rsidR="00B50F2E" w:rsidRPr="00B8690B">
        <w:rPr>
          <w:rFonts w:ascii="Times New Roman" w:eastAsia="Times New Roman" w:hAnsi="Times New Roman" w:cs="Times New Roman"/>
          <w:sz w:val="20"/>
          <w:szCs w:val="20"/>
        </w:rPr>
        <w:t>В</w:t>
      </w:r>
      <w:r w:rsidRPr="00B8690B">
        <w:rPr>
          <w:rFonts w:ascii="Times New Roman" w:eastAsia="Times New Roman" w:hAnsi="Times New Roman" w:cs="Times New Roman"/>
          <w:sz w:val="20"/>
          <w:szCs w:val="20"/>
        </w:rPr>
        <w:t xml:space="preserve">иконавцю штраф у розмірі </w:t>
      </w:r>
      <w:r w:rsidR="006A3EC4" w:rsidRPr="00B8690B">
        <w:rPr>
          <w:rFonts w:ascii="Times New Roman" w:eastAsia="Times New Roman" w:hAnsi="Times New Roman" w:cs="Times New Roman"/>
          <w:sz w:val="20"/>
          <w:szCs w:val="20"/>
        </w:rPr>
        <w:t>2</w:t>
      </w:r>
      <w:r w:rsidR="00B50F2E" w:rsidRPr="00B8690B">
        <w:rPr>
          <w:rFonts w:ascii="Times New Roman" w:eastAsia="Times New Roman" w:hAnsi="Times New Roman" w:cs="Times New Roman"/>
          <w:sz w:val="20"/>
          <w:szCs w:val="20"/>
        </w:rPr>
        <w:t> </w:t>
      </w:r>
      <w:r w:rsidRPr="00B8690B">
        <w:rPr>
          <w:rFonts w:ascii="Times New Roman" w:eastAsia="Times New Roman" w:hAnsi="Times New Roman" w:cs="Times New Roman"/>
          <w:sz w:val="20"/>
          <w:szCs w:val="20"/>
        </w:rPr>
        <w:t>00</w:t>
      </w:r>
      <w:r w:rsidR="00B50F2E" w:rsidRPr="00B8690B">
        <w:rPr>
          <w:rFonts w:ascii="Times New Roman" w:eastAsia="Times New Roman" w:hAnsi="Times New Roman" w:cs="Times New Roman"/>
          <w:sz w:val="20"/>
          <w:szCs w:val="20"/>
        </w:rPr>
        <w:t xml:space="preserve"> </w:t>
      </w:r>
      <w:r w:rsidRPr="00B8690B">
        <w:rPr>
          <w:rFonts w:ascii="Times New Roman" w:eastAsia="Times New Roman" w:hAnsi="Times New Roman" w:cs="Times New Roman"/>
          <w:sz w:val="20"/>
          <w:szCs w:val="20"/>
        </w:rPr>
        <w:t xml:space="preserve">грн </w:t>
      </w:r>
      <w:r w:rsidR="00B50F2E" w:rsidRPr="00B8690B">
        <w:rPr>
          <w:rFonts w:ascii="Times New Roman" w:eastAsia="Times New Roman" w:hAnsi="Times New Roman" w:cs="Times New Roman"/>
          <w:sz w:val="20"/>
          <w:szCs w:val="20"/>
        </w:rPr>
        <w:t>(</w:t>
      </w:r>
      <w:r w:rsidR="006A3EC4" w:rsidRPr="00B8690B">
        <w:rPr>
          <w:rFonts w:ascii="Times New Roman" w:eastAsia="Times New Roman" w:hAnsi="Times New Roman" w:cs="Times New Roman"/>
          <w:sz w:val="20"/>
          <w:szCs w:val="20"/>
        </w:rPr>
        <w:t>дві</w:t>
      </w:r>
      <w:r w:rsidR="00F5094C" w:rsidRPr="00B8690B">
        <w:rPr>
          <w:rFonts w:ascii="Times New Roman" w:eastAsia="Times New Roman" w:hAnsi="Times New Roman" w:cs="Times New Roman"/>
          <w:sz w:val="20"/>
          <w:szCs w:val="20"/>
        </w:rPr>
        <w:t xml:space="preserve">сті </w:t>
      </w:r>
      <w:r w:rsidR="00B50F2E" w:rsidRPr="00B8690B">
        <w:rPr>
          <w:rFonts w:ascii="Times New Roman" w:eastAsia="Times New Roman" w:hAnsi="Times New Roman" w:cs="Times New Roman"/>
          <w:sz w:val="20"/>
          <w:szCs w:val="20"/>
        </w:rPr>
        <w:t xml:space="preserve"> гривень 00 коп.) </w:t>
      </w:r>
      <w:r w:rsidRPr="00B8690B">
        <w:rPr>
          <w:rFonts w:ascii="Times New Roman" w:eastAsia="Times New Roman" w:hAnsi="Times New Roman" w:cs="Times New Roman"/>
          <w:sz w:val="20"/>
          <w:szCs w:val="20"/>
        </w:rPr>
        <w:t xml:space="preserve">за кожну годину </w:t>
      </w:r>
      <w:r w:rsidR="00B50F2E" w:rsidRPr="00B8690B">
        <w:rPr>
          <w:rFonts w:ascii="Times New Roman" w:eastAsia="Times New Roman" w:hAnsi="Times New Roman" w:cs="Times New Roman"/>
          <w:sz w:val="20"/>
          <w:szCs w:val="20"/>
        </w:rPr>
        <w:t>прострочення</w:t>
      </w:r>
      <w:r w:rsidRPr="00B8690B">
        <w:rPr>
          <w:rFonts w:ascii="Times New Roman" w:eastAsia="Times New Roman" w:hAnsi="Times New Roman" w:cs="Times New Roman"/>
          <w:sz w:val="20"/>
          <w:szCs w:val="20"/>
        </w:rPr>
        <w:t>.</w:t>
      </w:r>
    </w:p>
    <w:p w14:paraId="336FF32D" w14:textId="3972B721" w:rsidR="004513DF" w:rsidRPr="00B8690B" w:rsidRDefault="00FA39BC" w:rsidP="00165BC7">
      <w:pPr>
        <w:spacing w:line="240" w:lineRule="auto"/>
        <w:jc w:val="both"/>
        <w:rPr>
          <w:rFonts w:ascii="Times New Roman" w:eastAsia="Times New Roman" w:hAnsi="Times New Roman" w:cs="Times New Roman"/>
          <w:sz w:val="20"/>
          <w:szCs w:val="20"/>
        </w:rPr>
      </w:pPr>
      <w:r w:rsidRPr="00B8690B">
        <w:rPr>
          <w:rFonts w:ascii="Times New Roman" w:hAnsi="Times New Roman" w:cs="Times New Roman"/>
          <w:sz w:val="20"/>
          <w:szCs w:val="20"/>
        </w:rPr>
        <w:t>8</w:t>
      </w:r>
      <w:r w:rsidR="005E3C82" w:rsidRPr="00B8690B">
        <w:rPr>
          <w:rFonts w:ascii="Times New Roman" w:hAnsi="Times New Roman" w:cs="Times New Roman"/>
          <w:sz w:val="20"/>
          <w:szCs w:val="20"/>
        </w:rPr>
        <w:t>.1</w:t>
      </w:r>
      <w:r w:rsidR="006034D4" w:rsidRPr="00B8690B">
        <w:rPr>
          <w:rFonts w:ascii="Times New Roman" w:hAnsi="Times New Roman" w:cs="Times New Roman"/>
          <w:sz w:val="20"/>
          <w:szCs w:val="20"/>
          <w:lang w:val="ru-RU"/>
        </w:rPr>
        <w:t>2</w:t>
      </w:r>
      <w:r w:rsidR="005E3C82" w:rsidRPr="00B8690B">
        <w:rPr>
          <w:rFonts w:ascii="Times New Roman" w:hAnsi="Times New Roman" w:cs="Times New Roman"/>
          <w:sz w:val="20"/>
          <w:szCs w:val="20"/>
        </w:rPr>
        <w:t>. В разі виявлення невідповідн</w:t>
      </w:r>
      <w:r w:rsidR="00524CA8" w:rsidRPr="00B8690B">
        <w:rPr>
          <w:rFonts w:ascii="Times New Roman" w:hAnsi="Times New Roman" w:cs="Times New Roman"/>
          <w:sz w:val="20"/>
          <w:szCs w:val="20"/>
        </w:rPr>
        <w:t>ості</w:t>
      </w:r>
      <w:r w:rsidR="005E3C82" w:rsidRPr="00B8690B">
        <w:rPr>
          <w:rFonts w:ascii="Times New Roman" w:hAnsi="Times New Roman" w:cs="Times New Roman"/>
          <w:sz w:val="20"/>
          <w:szCs w:val="20"/>
        </w:rPr>
        <w:t xml:space="preserve"> ушкодження Товару ушкодженню його упаковки, в момент його повернення зі зберігання або під час проведення інвентаризації, або якщо виявлені пошкодження Товару чи упаковки, з’явились внаслідок дефектів Товару чи упаковки, що були виявлені Виконавцем при прийманні Товару на зберігання та про це складено відповідний Акт, Виконавець не несе відповідальність за такі збитки Замовника, вантажовідправника, вантажоодержувача та не відшкодовує збитки (шкоду), в </w:t>
      </w:r>
      <w:proofErr w:type="spellStart"/>
      <w:r w:rsidR="005E3C82" w:rsidRPr="00B8690B">
        <w:rPr>
          <w:rFonts w:ascii="Times New Roman" w:hAnsi="Times New Roman" w:cs="Times New Roman"/>
          <w:sz w:val="20"/>
          <w:szCs w:val="20"/>
        </w:rPr>
        <w:t>т.ч</w:t>
      </w:r>
      <w:proofErr w:type="spellEnd"/>
      <w:r w:rsidR="005E3C82" w:rsidRPr="00B8690B">
        <w:rPr>
          <w:rFonts w:ascii="Times New Roman" w:hAnsi="Times New Roman" w:cs="Times New Roman"/>
          <w:sz w:val="20"/>
          <w:szCs w:val="20"/>
        </w:rPr>
        <w:t>. вартість Товару.</w:t>
      </w:r>
    </w:p>
    <w:p w14:paraId="685B955C" w14:textId="75F3F660" w:rsidR="00821F74" w:rsidRPr="00B8690B" w:rsidRDefault="00821F74" w:rsidP="00821F74">
      <w:pPr>
        <w:shd w:val="clear" w:color="auto" w:fill="FFFFFF"/>
        <w:spacing w:line="240" w:lineRule="auto"/>
        <w:jc w:val="both"/>
        <w:rPr>
          <w:rFonts w:ascii="Times New Roman" w:eastAsia="Times New Roman" w:hAnsi="Times New Roman" w:cs="Times New Roman"/>
          <w:bCs/>
          <w:color w:val="000000"/>
          <w:sz w:val="20"/>
          <w:szCs w:val="20"/>
        </w:rPr>
      </w:pPr>
      <w:r w:rsidRPr="00B8690B">
        <w:rPr>
          <w:rFonts w:ascii="Times New Roman" w:eastAsia="Times New Roman" w:hAnsi="Times New Roman" w:cs="Times New Roman"/>
          <w:sz w:val="20"/>
          <w:szCs w:val="20"/>
        </w:rPr>
        <w:t>8.1</w:t>
      </w:r>
      <w:r w:rsidR="006034D4" w:rsidRPr="00B8690B">
        <w:rPr>
          <w:rFonts w:ascii="Times New Roman" w:eastAsia="Times New Roman" w:hAnsi="Times New Roman" w:cs="Times New Roman"/>
          <w:sz w:val="20"/>
          <w:szCs w:val="20"/>
        </w:rPr>
        <w:t>3</w:t>
      </w:r>
      <w:r w:rsidRPr="00B8690B">
        <w:rPr>
          <w:rFonts w:ascii="Times New Roman" w:eastAsia="Times New Roman" w:hAnsi="Times New Roman" w:cs="Times New Roman"/>
          <w:sz w:val="20"/>
          <w:szCs w:val="20"/>
        </w:rPr>
        <w:t>.</w:t>
      </w:r>
      <w:r w:rsidRPr="00B8690B">
        <w:rPr>
          <w:rFonts w:ascii="Times New Roman" w:eastAsia="Times New Roman" w:hAnsi="Times New Roman" w:cs="Times New Roman"/>
          <w:bCs/>
          <w:sz w:val="20"/>
          <w:szCs w:val="20"/>
        </w:rPr>
        <w:t xml:space="preserve"> У </w:t>
      </w:r>
      <w:proofErr w:type="spellStart"/>
      <w:r w:rsidRPr="00B8690B">
        <w:rPr>
          <w:rFonts w:ascii="Times New Roman" w:eastAsia="Times New Roman" w:hAnsi="Times New Roman" w:cs="Times New Roman"/>
          <w:bCs/>
          <w:sz w:val="20"/>
          <w:szCs w:val="20"/>
        </w:rPr>
        <w:t>разi</w:t>
      </w:r>
      <w:proofErr w:type="spellEnd"/>
      <w:r w:rsidRPr="00B8690B">
        <w:rPr>
          <w:rFonts w:ascii="Times New Roman" w:eastAsia="Times New Roman" w:hAnsi="Times New Roman" w:cs="Times New Roman"/>
          <w:bCs/>
          <w:sz w:val="20"/>
          <w:szCs w:val="20"/>
        </w:rPr>
        <w:t xml:space="preserve"> ненадання Виконавцем доступу </w:t>
      </w:r>
      <w:r w:rsidR="00AD16C9" w:rsidRPr="00B8690B">
        <w:rPr>
          <w:rFonts w:ascii="Times New Roman" w:eastAsia="Times New Roman" w:hAnsi="Times New Roman" w:cs="Times New Roman"/>
          <w:bCs/>
          <w:sz w:val="20"/>
          <w:szCs w:val="20"/>
        </w:rPr>
        <w:t xml:space="preserve">представнику Замовнику зазначеного в наказі для участі в  інвентаризації  в складські приміщення в момент </w:t>
      </w:r>
      <w:r w:rsidRPr="00B8690B">
        <w:rPr>
          <w:rFonts w:ascii="Times New Roman" w:eastAsia="Times New Roman" w:hAnsi="Times New Roman" w:cs="Times New Roman"/>
          <w:bCs/>
          <w:sz w:val="20"/>
          <w:szCs w:val="20"/>
        </w:rPr>
        <w:t xml:space="preserve">проведення позапланової/позачергової перевірки, яка </w:t>
      </w:r>
      <w:r w:rsidRPr="00B8690B">
        <w:rPr>
          <w:rFonts w:ascii="Times New Roman" w:eastAsia="Times New Roman" w:hAnsi="Times New Roman" w:cs="Times New Roman"/>
          <w:bCs/>
          <w:color w:val="000000"/>
          <w:sz w:val="20"/>
          <w:szCs w:val="20"/>
        </w:rPr>
        <w:t xml:space="preserve">та вчинення перешкод проведенню такої інвентаризації, Виконавець на вимогу Замовника зобов'язаний сплатити </w:t>
      </w:r>
      <w:proofErr w:type="spellStart"/>
      <w:r w:rsidRPr="00B8690B">
        <w:rPr>
          <w:rFonts w:ascii="Times New Roman" w:eastAsia="Times New Roman" w:hAnsi="Times New Roman" w:cs="Times New Roman"/>
          <w:bCs/>
          <w:color w:val="000000"/>
          <w:sz w:val="20"/>
          <w:szCs w:val="20"/>
        </w:rPr>
        <w:t>штрафнi</w:t>
      </w:r>
      <w:proofErr w:type="spellEnd"/>
      <w:r w:rsidRPr="00B8690B">
        <w:rPr>
          <w:rFonts w:ascii="Times New Roman" w:eastAsia="Times New Roman" w:hAnsi="Times New Roman" w:cs="Times New Roman"/>
          <w:bCs/>
          <w:color w:val="000000"/>
          <w:sz w:val="20"/>
          <w:szCs w:val="20"/>
        </w:rPr>
        <w:t xml:space="preserve"> </w:t>
      </w:r>
      <w:proofErr w:type="spellStart"/>
      <w:r w:rsidRPr="00B8690B">
        <w:rPr>
          <w:rFonts w:ascii="Times New Roman" w:eastAsia="Times New Roman" w:hAnsi="Times New Roman" w:cs="Times New Roman"/>
          <w:bCs/>
          <w:color w:val="000000"/>
          <w:sz w:val="20"/>
          <w:szCs w:val="20"/>
        </w:rPr>
        <w:t>санкцiї</w:t>
      </w:r>
      <w:proofErr w:type="spellEnd"/>
      <w:r w:rsidRPr="00B8690B">
        <w:rPr>
          <w:rFonts w:ascii="Times New Roman" w:eastAsia="Times New Roman" w:hAnsi="Times New Roman" w:cs="Times New Roman"/>
          <w:bCs/>
          <w:color w:val="000000"/>
          <w:sz w:val="20"/>
          <w:szCs w:val="20"/>
        </w:rPr>
        <w:t xml:space="preserve"> у </w:t>
      </w:r>
      <w:proofErr w:type="spellStart"/>
      <w:r w:rsidRPr="00B8690B">
        <w:rPr>
          <w:rFonts w:ascii="Times New Roman" w:eastAsia="Times New Roman" w:hAnsi="Times New Roman" w:cs="Times New Roman"/>
          <w:bCs/>
          <w:color w:val="000000"/>
          <w:sz w:val="20"/>
          <w:szCs w:val="20"/>
        </w:rPr>
        <w:t>розмiрi</w:t>
      </w:r>
      <w:proofErr w:type="spellEnd"/>
      <w:r w:rsidRPr="00B8690B">
        <w:rPr>
          <w:rFonts w:ascii="Times New Roman" w:eastAsia="Times New Roman" w:hAnsi="Times New Roman" w:cs="Times New Roman"/>
          <w:bCs/>
          <w:color w:val="000000"/>
          <w:sz w:val="20"/>
          <w:szCs w:val="20"/>
        </w:rPr>
        <w:t xml:space="preserve"> 10 000 грн.</w:t>
      </w:r>
      <w:r w:rsidR="00CE111F" w:rsidRPr="00B8690B">
        <w:rPr>
          <w:rFonts w:ascii="Times New Roman" w:eastAsia="Times New Roman" w:hAnsi="Times New Roman" w:cs="Times New Roman"/>
          <w:bCs/>
          <w:color w:val="000000"/>
          <w:sz w:val="20"/>
          <w:szCs w:val="20"/>
        </w:rPr>
        <w:t xml:space="preserve"> (без ПДВ)</w:t>
      </w:r>
    </w:p>
    <w:p w14:paraId="069516BD" w14:textId="68AEB889" w:rsidR="005811FC" w:rsidRPr="00B8690B" w:rsidRDefault="00FA39BC" w:rsidP="005811F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8</w:t>
      </w:r>
      <w:r w:rsidR="005811FC" w:rsidRPr="00B8690B">
        <w:rPr>
          <w:rFonts w:ascii="Times New Roman" w:hAnsi="Times New Roman" w:cs="Times New Roman"/>
          <w:sz w:val="20"/>
          <w:szCs w:val="20"/>
        </w:rPr>
        <w:t>.</w:t>
      </w:r>
      <w:r w:rsidR="008B1656" w:rsidRPr="00B8690B">
        <w:rPr>
          <w:rFonts w:ascii="Times New Roman" w:hAnsi="Times New Roman" w:cs="Times New Roman"/>
          <w:sz w:val="20"/>
          <w:szCs w:val="20"/>
        </w:rPr>
        <w:t>1</w:t>
      </w:r>
      <w:r w:rsidR="006034D4" w:rsidRPr="00B8690B">
        <w:rPr>
          <w:rFonts w:ascii="Times New Roman" w:hAnsi="Times New Roman" w:cs="Times New Roman"/>
          <w:sz w:val="20"/>
          <w:szCs w:val="20"/>
          <w:lang w:val="ru-RU"/>
        </w:rPr>
        <w:t>4</w:t>
      </w:r>
      <w:r w:rsidR="005811FC" w:rsidRPr="00B8690B">
        <w:rPr>
          <w:rFonts w:ascii="Times New Roman" w:hAnsi="Times New Roman" w:cs="Times New Roman"/>
          <w:sz w:val="20"/>
          <w:szCs w:val="20"/>
        </w:rPr>
        <w:t xml:space="preserve">. Оплата штрафних санкцій (неустойка/пеня) не звільняє Сторону - порушника від належного виконання своїх зобов'язань за договором. </w:t>
      </w:r>
    </w:p>
    <w:p w14:paraId="72F57AEF" w14:textId="408EAEC8" w:rsidR="00E2453C" w:rsidRDefault="00E2453C" w:rsidP="005811F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8.1</w:t>
      </w:r>
      <w:r w:rsidR="006034D4" w:rsidRPr="00B8690B">
        <w:rPr>
          <w:rFonts w:ascii="Times New Roman" w:hAnsi="Times New Roman" w:cs="Times New Roman"/>
          <w:sz w:val="20"/>
          <w:szCs w:val="20"/>
        </w:rPr>
        <w:t>5</w:t>
      </w:r>
      <w:r w:rsidRPr="00B8690B">
        <w:rPr>
          <w:rFonts w:ascii="Times New Roman" w:hAnsi="Times New Roman" w:cs="Times New Roman"/>
          <w:sz w:val="20"/>
          <w:szCs w:val="20"/>
        </w:rPr>
        <w:t xml:space="preserve">. Виконавець несе відповідальність за невиконання обов’язків, передбачених </w:t>
      </w:r>
      <w:proofErr w:type="spellStart"/>
      <w:r w:rsidRPr="00B8690B">
        <w:rPr>
          <w:rFonts w:ascii="Times New Roman" w:hAnsi="Times New Roman" w:cs="Times New Roman"/>
          <w:sz w:val="20"/>
          <w:szCs w:val="20"/>
        </w:rPr>
        <w:t>п.п</w:t>
      </w:r>
      <w:proofErr w:type="spellEnd"/>
      <w:r w:rsidRPr="00B8690B">
        <w:rPr>
          <w:rFonts w:ascii="Times New Roman" w:hAnsi="Times New Roman" w:cs="Times New Roman"/>
          <w:sz w:val="20"/>
          <w:szCs w:val="20"/>
        </w:rPr>
        <w:t>. 1.6; 3.1.14; 3.1.15 Договору, у вигляді штрафу в  розмірі 50 гривень за кожний відповідний документ, щодо якого Виконавцем не виконано обов’язки, передбачені цим Договором, окрім невиконання даних обов’язків з вини Замовника</w:t>
      </w:r>
    </w:p>
    <w:p w14:paraId="42854FF7" w14:textId="53FC80CA" w:rsidR="006E77E3" w:rsidRDefault="006E77E3" w:rsidP="005811FC">
      <w:pPr>
        <w:widowControl w:val="0"/>
        <w:pBdr>
          <w:top w:val="nil"/>
          <w:left w:val="nil"/>
          <w:bottom w:val="nil"/>
          <w:right w:val="nil"/>
          <w:between w:val="nil"/>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8.16. </w:t>
      </w:r>
      <w:r w:rsidRPr="006E77E3">
        <w:rPr>
          <w:rFonts w:ascii="Times New Roman" w:hAnsi="Times New Roman" w:cs="Times New Roman"/>
          <w:sz w:val="20"/>
          <w:szCs w:val="20"/>
        </w:rPr>
        <w:t>У випадку якщо вивантаження товару на складі Виконавця проводиться більше ніж 24 години від часу  реєстрації  Постачальника в Журналі поставок постачальників, Виконавець сплачує штрафні санкції в розмірі 8 000 гривень за кожні 24 години з моменту реєстрації в журналі поставок постачальників</w:t>
      </w:r>
    </w:p>
    <w:p w14:paraId="456D6E03" w14:textId="6B322ED3" w:rsidR="006E77E3" w:rsidRPr="00B8690B" w:rsidRDefault="006E77E3" w:rsidP="005811FC">
      <w:pPr>
        <w:widowControl w:val="0"/>
        <w:pBdr>
          <w:top w:val="nil"/>
          <w:left w:val="nil"/>
          <w:bottom w:val="nil"/>
          <w:right w:val="nil"/>
          <w:between w:val="nil"/>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8.17. </w:t>
      </w:r>
      <w:r w:rsidR="00A97548" w:rsidRPr="009945B9">
        <w:rPr>
          <w:rFonts w:ascii="Times New Roman" w:hAnsi="Times New Roman" w:cs="Times New Roman"/>
          <w:sz w:val="20"/>
          <w:szCs w:val="20"/>
        </w:rPr>
        <w:t xml:space="preserve">Якщо перевізник доставив товар для вивантаження </w:t>
      </w:r>
      <w:r w:rsidR="00A97548">
        <w:rPr>
          <w:rFonts w:ascii="Times New Roman" w:hAnsi="Times New Roman" w:cs="Times New Roman"/>
          <w:sz w:val="20"/>
          <w:szCs w:val="20"/>
        </w:rPr>
        <w:t xml:space="preserve"> на склад Виконавця </w:t>
      </w:r>
      <w:r w:rsidR="00A97548" w:rsidRPr="009945B9">
        <w:rPr>
          <w:rFonts w:ascii="Times New Roman" w:hAnsi="Times New Roman" w:cs="Times New Roman"/>
          <w:sz w:val="20"/>
          <w:szCs w:val="20"/>
        </w:rPr>
        <w:t>своєча</w:t>
      </w:r>
      <w:r w:rsidR="00A97548">
        <w:rPr>
          <w:rFonts w:ascii="Times New Roman" w:hAnsi="Times New Roman" w:cs="Times New Roman"/>
          <w:sz w:val="20"/>
          <w:szCs w:val="20"/>
        </w:rPr>
        <w:t xml:space="preserve">сно, а Виконавець не прийняв товар </w:t>
      </w:r>
      <w:r w:rsidR="00A97548" w:rsidRPr="009945B9">
        <w:rPr>
          <w:rFonts w:ascii="Times New Roman" w:hAnsi="Times New Roman" w:cs="Times New Roman"/>
          <w:sz w:val="20"/>
          <w:szCs w:val="20"/>
        </w:rPr>
        <w:t xml:space="preserve"> до 23:59 поточного дня - Виконавец</w:t>
      </w:r>
      <w:r w:rsidR="00A97548">
        <w:rPr>
          <w:rFonts w:ascii="Times New Roman" w:hAnsi="Times New Roman" w:cs="Times New Roman"/>
          <w:sz w:val="20"/>
          <w:szCs w:val="20"/>
        </w:rPr>
        <w:t>ь сплачує на користь замовника штрафні  санкці</w:t>
      </w:r>
      <w:r w:rsidR="00A97548" w:rsidRPr="009945B9">
        <w:rPr>
          <w:rFonts w:ascii="Times New Roman" w:hAnsi="Times New Roman" w:cs="Times New Roman"/>
          <w:sz w:val="20"/>
          <w:szCs w:val="20"/>
        </w:rPr>
        <w:t xml:space="preserve">ї в розмірі 200 гривень за </w:t>
      </w:r>
      <w:r w:rsidR="00A97548">
        <w:rPr>
          <w:rFonts w:ascii="Times New Roman" w:hAnsi="Times New Roman" w:cs="Times New Roman"/>
          <w:sz w:val="20"/>
          <w:szCs w:val="20"/>
        </w:rPr>
        <w:t xml:space="preserve"> кожну </w:t>
      </w:r>
      <w:r w:rsidR="00A97548" w:rsidRPr="009945B9">
        <w:rPr>
          <w:rFonts w:ascii="Times New Roman" w:hAnsi="Times New Roman" w:cs="Times New Roman"/>
          <w:sz w:val="20"/>
          <w:szCs w:val="20"/>
        </w:rPr>
        <w:t>одиницю не прийнятого товару</w:t>
      </w:r>
    </w:p>
    <w:p w14:paraId="1487828D" w14:textId="77777777" w:rsidR="00E93FC2" w:rsidRPr="00B8690B" w:rsidRDefault="00E93FC2"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p>
    <w:p w14:paraId="00000051" w14:textId="4D1C57CF" w:rsidR="00C45046" w:rsidRPr="00B8690B" w:rsidRDefault="00FA39BC" w:rsidP="00E93FC2">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eastAsia="Courier New" w:hAnsi="Times New Roman" w:cs="Times New Roman"/>
          <w:b/>
          <w:sz w:val="20"/>
          <w:szCs w:val="20"/>
        </w:rPr>
        <w:t>9</w:t>
      </w:r>
      <w:r w:rsidR="00553877" w:rsidRPr="00B8690B">
        <w:rPr>
          <w:rFonts w:ascii="Times New Roman" w:hAnsi="Times New Roman" w:cs="Times New Roman"/>
          <w:b/>
          <w:sz w:val="20"/>
          <w:szCs w:val="20"/>
        </w:rPr>
        <w:t>. ДОСУДОВЕ ВРЕГУЛЮВАННЯ СПОРІВ</w:t>
      </w:r>
    </w:p>
    <w:p w14:paraId="1DD490DA" w14:textId="26E37885" w:rsidR="00A52A38" w:rsidRPr="00B8690B" w:rsidRDefault="00FA39BC"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eastAsia="Courier New" w:hAnsi="Times New Roman" w:cs="Times New Roman"/>
          <w:sz w:val="20"/>
          <w:szCs w:val="20"/>
        </w:rPr>
        <w:t>9</w:t>
      </w:r>
      <w:r w:rsidR="00553877" w:rsidRPr="00B8690B">
        <w:rPr>
          <w:rFonts w:ascii="Times New Roman" w:hAnsi="Times New Roman" w:cs="Times New Roman"/>
          <w:sz w:val="20"/>
          <w:szCs w:val="20"/>
        </w:rPr>
        <w:t xml:space="preserve">.1. Відповідно до цього </w:t>
      </w:r>
      <w:r w:rsidR="00AE4B58" w:rsidRPr="00B8690B">
        <w:rPr>
          <w:rFonts w:ascii="Times New Roman" w:hAnsi="Times New Roman" w:cs="Times New Roman"/>
          <w:sz w:val="20"/>
          <w:szCs w:val="20"/>
        </w:rPr>
        <w:t>Д</w:t>
      </w:r>
      <w:r w:rsidR="00553877" w:rsidRPr="00B8690B">
        <w:rPr>
          <w:rFonts w:ascii="Times New Roman" w:hAnsi="Times New Roman" w:cs="Times New Roman"/>
          <w:sz w:val="20"/>
          <w:szCs w:val="20"/>
        </w:rPr>
        <w:t xml:space="preserve">оговору </w:t>
      </w:r>
      <w:r w:rsidR="00AE4B58" w:rsidRPr="00B8690B">
        <w:rPr>
          <w:rFonts w:ascii="Times New Roman" w:hAnsi="Times New Roman" w:cs="Times New Roman"/>
          <w:sz w:val="20"/>
          <w:szCs w:val="20"/>
        </w:rPr>
        <w:t>С</w:t>
      </w:r>
      <w:r w:rsidR="00553877" w:rsidRPr="00B8690B">
        <w:rPr>
          <w:rFonts w:ascii="Times New Roman" w:hAnsi="Times New Roman" w:cs="Times New Roman"/>
          <w:sz w:val="20"/>
          <w:szCs w:val="20"/>
        </w:rPr>
        <w:t xml:space="preserve">торони зобов'язуються використати заходи досудового врегулювання спорів з обов'язковим дотримання претензійного порядку розгляду спорів. Усі спори, які виникають або можуть виникнути у зв'язку з виконанням невиконанням/неналежним виконанням цього договору Сторони вирішують за допомогою переговорів, </w:t>
      </w:r>
    </w:p>
    <w:p w14:paraId="01DEC1BF" w14:textId="1814B634" w:rsidR="00A52A38" w:rsidRPr="00B8690B" w:rsidRDefault="00FA39BC"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eastAsia="Courier New" w:hAnsi="Times New Roman" w:cs="Times New Roman"/>
          <w:sz w:val="20"/>
          <w:szCs w:val="20"/>
        </w:rPr>
        <w:t>9</w:t>
      </w:r>
      <w:r w:rsidR="00553877" w:rsidRPr="00B8690B">
        <w:rPr>
          <w:rFonts w:ascii="Times New Roman" w:hAnsi="Times New Roman" w:cs="Times New Roman"/>
          <w:sz w:val="20"/>
          <w:szCs w:val="20"/>
        </w:rPr>
        <w:t xml:space="preserve">.2. Сторона, яка порушила умови цього Договору, зобов'язана відновити законний порядок до пред'явлення претензії іншою стороною. </w:t>
      </w:r>
    </w:p>
    <w:p w14:paraId="00000052" w14:textId="6AF485EF" w:rsidR="00C45046" w:rsidRPr="00B8690B" w:rsidRDefault="00FA39BC"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9</w:t>
      </w:r>
      <w:r w:rsidR="00553877" w:rsidRPr="00B8690B">
        <w:rPr>
          <w:rFonts w:ascii="Times New Roman" w:hAnsi="Times New Roman" w:cs="Times New Roman"/>
          <w:sz w:val="20"/>
          <w:szCs w:val="20"/>
        </w:rPr>
        <w:t xml:space="preserve">.3. Сторона за </w:t>
      </w:r>
      <w:r w:rsidR="00DC2B89" w:rsidRPr="00B8690B">
        <w:rPr>
          <w:rFonts w:ascii="Times New Roman" w:hAnsi="Times New Roman" w:cs="Times New Roman"/>
          <w:sz w:val="20"/>
          <w:szCs w:val="20"/>
        </w:rPr>
        <w:t>Д</w:t>
      </w:r>
      <w:r w:rsidR="00553877" w:rsidRPr="00B8690B">
        <w:rPr>
          <w:rFonts w:ascii="Times New Roman" w:hAnsi="Times New Roman" w:cs="Times New Roman"/>
          <w:sz w:val="20"/>
          <w:szCs w:val="20"/>
        </w:rPr>
        <w:t xml:space="preserve">оговором, чиї права та/або законні інтереси порушені, з метою безпосереднього врегулювання суперечки з порушником в досудовому порядку звертається до Сторони - порушника </w:t>
      </w:r>
      <w:r w:rsidR="00DC2B89" w:rsidRPr="00B8690B">
        <w:rPr>
          <w:rFonts w:ascii="Times New Roman" w:hAnsi="Times New Roman" w:cs="Times New Roman"/>
          <w:sz w:val="20"/>
          <w:szCs w:val="20"/>
        </w:rPr>
        <w:t>Д</w:t>
      </w:r>
      <w:r w:rsidR="00553877" w:rsidRPr="00B8690B">
        <w:rPr>
          <w:rFonts w:ascii="Times New Roman" w:hAnsi="Times New Roman" w:cs="Times New Roman"/>
          <w:sz w:val="20"/>
          <w:szCs w:val="20"/>
        </w:rPr>
        <w:t xml:space="preserve">оговору з письмовою претензією. </w:t>
      </w:r>
    </w:p>
    <w:p w14:paraId="00000053" w14:textId="63934CD5" w:rsidR="00C45046" w:rsidRPr="00B8690B" w:rsidRDefault="00FA39BC"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9</w:t>
      </w:r>
      <w:r w:rsidR="00553877" w:rsidRPr="00B8690B">
        <w:rPr>
          <w:rFonts w:ascii="Times New Roman" w:hAnsi="Times New Roman" w:cs="Times New Roman"/>
          <w:sz w:val="20"/>
          <w:szCs w:val="20"/>
        </w:rPr>
        <w:t>.4. У разі наявності у Замовник</w:t>
      </w:r>
      <w:r w:rsidR="00553877" w:rsidRPr="00B8690B">
        <w:rPr>
          <w:rFonts w:ascii="Times New Roman" w:eastAsia="Courier New" w:hAnsi="Times New Roman" w:cs="Times New Roman"/>
          <w:sz w:val="20"/>
          <w:szCs w:val="20"/>
        </w:rPr>
        <w:t>а пр</w:t>
      </w:r>
      <w:r w:rsidR="00553877" w:rsidRPr="00B8690B">
        <w:rPr>
          <w:rFonts w:ascii="Times New Roman" w:hAnsi="Times New Roman" w:cs="Times New Roman"/>
          <w:sz w:val="20"/>
          <w:szCs w:val="20"/>
        </w:rPr>
        <w:t>етензій щодо Тов</w:t>
      </w:r>
      <w:r w:rsidR="00553877" w:rsidRPr="00B8690B">
        <w:rPr>
          <w:rFonts w:ascii="Times New Roman" w:eastAsia="Courier New" w:hAnsi="Times New Roman" w:cs="Times New Roman"/>
          <w:sz w:val="20"/>
          <w:szCs w:val="20"/>
        </w:rPr>
        <w:t>ар</w:t>
      </w:r>
      <w:r w:rsidR="00553877" w:rsidRPr="00B8690B">
        <w:rPr>
          <w:rFonts w:ascii="Times New Roman" w:hAnsi="Times New Roman" w:cs="Times New Roman"/>
          <w:sz w:val="20"/>
          <w:szCs w:val="20"/>
        </w:rPr>
        <w:t>у, Замовник в обов'язковому порядку направляє Виконавцю претензію. У претензії вказується повне найменування і поштові реквізити заявника претензії – Замовника і Викона</w:t>
      </w:r>
      <w:r w:rsidR="00553877" w:rsidRPr="00B8690B">
        <w:rPr>
          <w:rFonts w:ascii="Times New Roman" w:eastAsia="Courier New" w:hAnsi="Times New Roman" w:cs="Times New Roman"/>
          <w:sz w:val="20"/>
          <w:szCs w:val="20"/>
        </w:rPr>
        <w:t>вця</w:t>
      </w:r>
      <w:r w:rsidR="00553877" w:rsidRPr="00B8690B">
        <w:rPr>
          <w:rFonts w:ascii="Times New Roman" w:hAnsi="Times New Roman" w:cs="Times New Roman"/>
          <w:sz w:val="20"/>
          <w:szCs w:val="20"/>
        </w:rPr>
        <w:t>, як Стороні, якій ця претензія пред'являється; дата пред'явлення і номер претензії; обставини, підстави на яких пред'явлена претензія Замовника; докази, підтверджуючі такі обставини, посилання на відповідні нормативні акти; вимоги претензії; відеоматеріали, якщо такі є в наявності; сума претензії і її розрахунок платіжні реквізити, за якими потрібно з</w:t>
      </w:r>
      <w:r w:rsidR="00553877" w:rsidRPr="00B8690B">
        <w:rPr>
          <w:rFonts w:ascii="Times New Roman" w:eastAsia="Courier New" w:hAnsi="Times New Roman" w:cs="Times New Roman"/>
          <w:sz w:val="20"/>
          <w:szCs w:val="20"/>
        </w:rPr>
        <w:t>а</w:t>
      </w:r>
      <w:r w:rsidR="00553877" w:rsidRPr="00B8690B">
        <w:rPr>
          <w:rFonts w:ascii="Times New Roman" w:hAnsi="Times New Roman" w:cs="Times New Roman"/>
          <w:sz w:val="20"/>
          <w:szCs w:val="20"/>
        </w:rPr>
        <w:t>довольнити претензію; перелік документів, що додаються до претензії, а так</w:t>
      </w:r>
      <w:r w:rsidR="00553877" w:rsidRPr="00B8690B">
        <w:rPr>
          <w:rFonts w:ascii="Times New Roman" w:eastAsia="Courier New" w:hAnsi="Times New Roman" w:cs="Times New Roman"/>
          <w:sz w:val="20"/>
          <w:szCs w:val="20"/>
        </w:rPr>
        <w:t>о</w:t>
      </w:r>
      <w:r w:rsidR="00553877" w:rsidRPr="00B8690B">
        <w:rPr>
          <w:rFonts w:ascii="Times New Roman" w:hAnsi="Times New Roman" w:cs="Times New Roman"/>
          <w:sz w:val="20"/>
          <w:szCs w:val="20"/>
        </w:rPr>
        <w:t xml:space="preserve">ж інших доказів, якщо такі необхідні. Документи, наявні у </w:t>
      </w:r>
      <w:r w:rsidR="006D1516" w:rsidRPr="00B8690B">
        <w:rPr>
          <w:rFonts w:ascii="Times New Roman" w:hAnsi="Times New Roman" w:cs="Times New Roman"/>
          <w:sz w:val="20"/>
          <w:szCs w:val="20"/>
        </w:rPr>
        <w:t>В</w:t>
      </w:r>
      <w:r w:rsidR="00553877" w:rsidRPr="00B8690B">
        <w:rPr>
          <w:rFonts w:ascii="Times New Roman" w:hAnsi="Times New Roman" w:cs="Times New Roman"/>
          <w:sz w:val="20"/>
          <w:szCs w:val="20"/>
        </w:rPr>
        <w:t>иконавця</w:t>
      </w:r>
      <w:r w:rsidR="00553877" w:rsidRPr="00B8690B">
        <w:rPr>
          <w:rFonts w:ascii="Times New Roman" w:eastAsia="Courier New" w:hAnsi="Times New Roman" w:cs="Times New Roman"/>
          <w:sz w:val="20"/>
          <w:szCs w:val="20"/>
        </w:rPr>
        <w:t xml:space="preserve">, </w:t>
      </w:r>
      <w:r w:rsidR="00553877" w:rsidRPr="00B8690B">
        <w:rPr>
          <w:rFonts w:ascii="Times New Roman" w:hAnsi="Times New Roman" w:cs="Times New Roman"/>
          <w:sz w:val="20"/>
          <w:szCs w:val="20"/>
        </w:rPr>
        <w:t>до претензії можуть не додаватися з вказівкою таких фактів в тексті претензії. Претензія подається у письмовій формі, підпис</w:t>
      </w:r>
      <w:r w:rsidR="006D1516" w:rsidRPr="00B8690B">
        <w:rPr>
          <w:rFonts w:ascii="Times New Roman" w:hAnsi="Times New Roman" w:cs="Times New Roman"/>
          <w:sz w:val="20"/>
          <w:szCs w:val="20"/>
        </w:rPr>
        <w:t>ується упо</w:t>
      </w:r>
      <w:r w:rsidR="00553877" w:rsidRPr="00B8690B">
        <w:rPr>
          <w:rFonts w:ascii="Times New Roman" w:hAnsi="Times New Roman" w:cs="Times New Roman"/>
          <w:sz w:val="20"/>
          <w:szCs w:val="20"/>
        </w:rPr>
        <w:t xml:space="preserve">вноваженою особою Замовника і спрямовується </w:t>
      </w:r>
      <w:r w:rsidR="006D1516" w:rsidRPr="00B8690B">
        <w:rPr>
          <w:rFonts w:ascii="Times New Roman" w:hAnsi="Times New Roman" w:cs="Times New Roman"/>
          <w:sz w:val="20"/>
          <w:szCs w:val="20"/>
        </w:rPr>
        <w:t>В</w:t>
      </w:r>
      <w:r w:rsidR="00553877" w:rsidRPr="00B8690B">
        <w:rPr>
          <w:rFonts w:ascii="Times New Roman" w:hAnsi="Times New Roman" w:cs="Times New Roman"/>
          <w:sz w:val="20"/>
          <w:szCs w:val="20"/>
        </w:rPr>
        <w:t>иконавцю рекомендованим або цінним листом або вручається під розпис з одночасним направленням в електронном</w:t>
      </w:r>
      <w:r w:rsidR="00553877" w:rsidRPr="00B8690B">
        <w:rPr>
          <w:rFonts w:ascii="Times New Roman" w:eastAsia="Courier New" w:hAnsi="Times New Roman" w:cs="Times New Roman"/>
          <w:sz w:val="20"/>
          <w:szCs w:val="20"/>
        </w:rPr>
        <w:t xml:space="preserve">у </w:t>
      </w:r>
      <w:r w:rsidR="00553877" w:rsidRPr="00B8690B">
        <w:rPr>
          <w:rFonts w:ascii="Times New Roman" w:hAnsi="Times New Roman" w:cs="Times New Roman"/>
          <w:sz w:val="20"/>
          <w:szCs w:val="20"/>
        </w:rPr>
        <w:t>вигляді на електронну адрес</w:t>
      </w:r>
      <w:r w:rsidR="00553877" w:rsidRPr="00B8690B">
        <w:rPr>
          <w:rFonts w:ascii="Times New Roman" w:eastAsia="Courier New" w:hAnsi="Times New Roman" w:cs="Times New Roman"/>
          <w:sz w:val="20"/>
          <w:szCs w:val="20"/>
        </w:rPr>
        <w:t>у</w:t>
      </w:r>
      <w:r w:rsidR="00885B1C" w:rsidRPr="00B8690B">
        <w:rPr>
          <w:rFonts w:ascii="Times New Roman" w:eastAsia="Courier New" w:hAnsi="Times New Roman" w:cs="Times New Roman"/>
          <w:sz w:val="20"/>
          <w:szCs w:val="20"/>
        </w:rPr>
        <w:t>, зазначеному в Додатках до цього Договору</w:t>
      </w:r>
      <w:r w:rsidR="00553877" w:rsidRPr="00B8690B">
        <w:rPr>
          <w:rFonts w:ascii="Times New Roman" w:hAnsi="Times New Roman" w:cs="Times New Roman"/>
          <w:sz w:val="20"/>
          <w:szCs w:val="20"/>
        </w:rPr>
        <w:t xml:space="preserve"> </w:t>
      </w:r>
      <w:r w:rsidR="00553877" w:rsidRPr="00B8690B">
        <w:rPr>
          <w:rFonts w:ascii="Times New Roman" w:eastAsia="Courier New" w:hAnsi="Times New Roman" w:cs="Times New Roman"/>
          <w:sz w:val="20"/>
          <w:szCs w:val="20"/>
        </w:rPr>
        <w:t>задл</w:t>
      </w:r>
      <w:r w:rsidR="00553877" w:rsidRPr="00B8690B">
        <w:rPr>
          <w:rFonts w:ascii="Times New Roman" w:hAnsi="Times New Roman" w:cs="Times New Roman"/>
          <w:sz w:val="20"/>
          <w:szCs w:val="20"/>
        </w:rPr>
        <w:t>я прискореного розгляд</w:t>
      </w:r>
      <w:r w:rsidR="00553877" w:rsidRPr="00B8690B">
        <w:rPr>
          <w:rFonts w:ascii="Times New Roman" w:eastAsia="Courier New" w:hAnsi="Times New Roman" w:cs="Times New Roman"/>
          <w:sz w:val="20"/>
          <w:szCs w:val="20"/>
        </w:rPr>
        <w:t>у п</w:t>
      </w:r>
      <w:r w:rsidR="00553877" w:rsidRPr="00B8690B">
        <w:rPr>
          <w:rFonts w:ascii="Times New Roman" w:hAnsi="Times New Roman" w:cs="Times New Roman"/>
          <w:sz w:val="20"/>
          <w:szCs w:val="20"/>
        </w:rPr>
        <w:t xml:space="preserve">ретензії. </w:t>
      </w:r>
    </w:p>
    <w:p w14:paraId="22BAA413" w14:textId="7B526325" w:rsidR="006D1516" w:rsidRPr="00B8690B" w:rsidRDefault="00FA39BC"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9</w:t>
      </w:r>
      <w:r w:rsidR="00553877" w:rsidRPr="00B8690B">
        <w:rPr>
          <w:rFonts w:ascii="Times New Roman" w:hAnsi="Times New Roman" w:cs="Times New Roman"/>
          <w:sz w:val="20"/>
          <w:szCs w:val="20"/>
        </w:rPr>
        <w:t xml:space="preserve">.5. </w:t>
      </w:r>
      <w:r w:rsidR="00AB563C" w:rsidRPr="00B8690B">
        <w:rPr>
          <w:rFonts w:ascii="Times New Roman" w:hAnsi="Times New Roman" w:cs="Times New Roman"/>
          <w:sz w:val="20"/>
          <w:szCs w:val="20"/>
        </w:rPr>
        <w:t xml:space="preserve">Після отримання претензії, Виконавець проводить перевірку товару, по якому отримана претензія.  </w:t>
      </w:r>
      <w:r w:rsidR="00553877" w:rsidRPr="00B8690B">
        <w:rPr>
          <w:rFonts w:ascii="Times New Roman" w:hAnsi="Times New Roman" w:cs="Times New Roman"/>
          <w:sz w:val="20"/>
          <w:szCs w:val="20"/>
        </w:rPr>
        <w:t>Претензія розглядається в строк</w:t>
      </w:r>
      <w:r w:rsidR="00D65904" w:rsidRPr="00B8690B">
        <w:rPr>
          <w:rFonts w:ascii="Times New Roman" w:hAnsi="Times New Roman" w:cs="Times New Roman"/>
          <w:sz w:val="20"/>
          <w:szCs w:val="20"/>
        </w:rPr>
        <w:t>, що не перевищує</w:t>
      </w:r>
      <w:r w:rsidR="00553877" w:rsidRPr="00B8690B">
        <w:rPr>
          <w:rFonts w:ascii="Times New Roman" w:hAnsi="Times New Roman" w:cs="Times New Roman"/>
          <w:sz w:val="20"/>
          <w:szCs w:val="20"/>
        </w:rPr>
        <w:t xml:space="preserve"> </w:t>
      </w:r>
      <w:r w:rsidR="004D4E8D" w:rsidRPr="00B8690B">
        <w:rPr>
          <w:rFonts w:ascii="Times New Roman" w:hAnsi="Times New Roman" w:cs="Times New Roman"/>
          <w:b/>
          <w:sz w:val="20"/>
          <w:szCs w:val="20"/>
        </w:rPr>
        <w:t>14 (</w:t>
      </w:r>
      <w:r w:rsidR="00553877" w:rsidRPr="00B8690B">
        <w:rPr>
          <w:rFonts w:ascii="Times New Roman" w:hAnsi="Times New Roman" w:cs="Times New Roman"/>
          <w:b/>
          <w:sz w:val="20"/>
          <w:szCs w:val="20"/>
        </w:rPr>
        <w:t>чотирнадцять</w:t>
      </w:r>
      <w:r w:rsidR="004D4E8D" w:rsidRPr="00B8690B">
        <w:rPr>
          <w:rFonts w:ascii="Times New Roman" w:hAnsi="Times New Roman" w:cs="Times New Roman"/>
          <w:b/>
          <w:sz w:val="20"/>
          <w:szCs w:val="20"/>
        </w:rPr>
        <w:t>)</w:t>
      </w:r>
      <w:r w:rsidR="00553877" w:rsidRPr="00B8690B">
        <w:rPr>
          <w:rFonts w:ascii="Times New Roman" w:hAnsi="Times New Roman" w:cs="Times New Roman"/>
          <w:b/>
          <w:sz w:val="20"/>
          <w:szCs w:val="20"/>
        </w:rPr>
        <w:t xml:space="preserve"> робочих днів</w:t>
      </w:r>
      <w:r w:rsidR="00553877" w:rsidRPr="00B8690B">
        <w:rPr>
          <w:rFonts w:ascii="Times New Roman" w:hAnsi="Times New Roman" w:cs="Times New Roman"/>
          <w:sz w:val="20"/>
          <w:szCs w:val="20"/>
        </w:rPr>
        <w:t xml:space="preserve">, який обчислюється з дня отримання претензії в </w:t>
      </w:r>
      <w:r w:rsidR="006D1516" w:rsidRPr="00B8690B">
        <w:rPr>
          <w:rFonts w:ascii="Times New Roman" w:hAnsi="Times New Roman" w:cs="Times New Roman"/>
          <w:sz w:val="20"/>
          <w:szCs w:val="20"/>
        </w:rPr>
        <w:t xml:space="preserve">паперовому </w:t>
      </w:r>
      <w:r w:rsidR="00553877" w:rsidRPr="00B8690B">
        <w:rPr>
          <w:rFonts w:ascii="Times New Roman" w:hAnsi="Times New Roman" w:cs="Times New Roman"/>
          <w:sz w:val="20"/>
          <w:szCs w:val="20"/>
        </w:rPr>
        <w:t>вигляді, в який Викона</w:t>
      </w:r>
      <w:r w:rsidR="00553877" w:rsidRPr="00B8690B">
        <w:rPr>
          <w:rFonts w:ascii="Times New Roman" w:eastAsia="Courier New" w:hAnsi="Times New Roman" w:cs="Times New Roman"/>
          <w:sz w:val="20"/>
          <w:szCs w:val="20"/>
        </w:rPr>
        <w:t xml:space="preserve">вець </w:t>
      </w:r>
      <w:r w:rsidR="00553877" w:rsidRPr="00B8690B">
        <w:rPr>
          <w:rFonts w:ascii="Times New Roman" w:hAnsi="Times New Roman" w:cs="Times New Roman"/>
          <w:sz w:val="20"/>
          <w:szCs w:val="20"/>
        </w:rPr>
        <w:t>з</w:t>
      </w:r>
      <w:r w:rsidR="00553877" w:rsidRPr="00B8690B">
        <w:rPr>
          <w:rFonts w:ascii="Times New Roman" w:eastAsia="Courier New" w:hAnsi="Times New Roman" w:cs="Times New Roman"/>
          <w:sz w:val="20"/>
          <w:szCs w:val="20"/>
        </w:rPr>
        <w:t>о</w:t>
      </w:r>
      <w:r w:rsidR="00553877" w:rsidRPr="00B8690B">
        <w:rPr>
          <w:rFonts w:ascii="Times New Roman" w:hAnsi="Times New Roman" w:cs="Times New Roman"/>
          <w:sz w:val="20"/>
          <w:szCs w:val="20"/>
        </w:rPr>
        <w:t xml:space="preserve">бов'язаний направити Замовнику: </w:t>
      </w:r>
    </w:p>
    <w:p w14:paraId="2BA92995" w14:textId="77777777" w:rsidR="006D1516"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 згоду з заявленою претензією та її оплатою; або </w:t>
      </w:r>
    </w:p>
    <w:p w14:paraId="6F67A0AA" w14:textId="10106702" w:rsidR="006D1516"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незгоду з претензією з об</w:t>
      </w:r>
      <w:r w:rsidR="004D4E8D" w:rsidRPr="00B8690B">
        <w:rPr>
          <w:rFonts w:ascii="Times New Roman" w:hAnsi="Times New Roman" w:cs="Times New Roman"/>
          <w:sz w:val="20"/>
          <w:szCs w:val="20"/>
        </w:rPr>
        <w:t>ґ</w:t>
      </w:r>
      <w:r w:rsidRPr="00B8690B">
        <w:rPr>
          <w:rFonts w:ascii="Times New Roman" w:hAnsi="Times New Roman" w:cs="Times New Roman"/>
          <w:sz w:val="20"/>
          <w:szCs w:val="20"/>
        </w:rPr>
        <w:t xml:space="preserve">рунтуванням причин. </w:t>
      </w:r>
    </w:p>
    <w:p w14:paraId="03C73059" w14:textId="5BCCE9C3" w:rsidR="006D1516"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lastRenderedPageBreak/>
        <w:t xml:space="preserve">У разі, якщо відповідь на претензію </w:t>
      </w:r>
      <w:r w:rsidR="004D4E8D" w:rsidRPr="00B8690B">
        <w:rPr>
          <w:rFonts w:ascii="Times New Roman" w:hAnsi="Times New Roman" w:cs="Times New Roman"/>
          <w:sz w:val="20"/>
          <w:szCs w:val="20"/>
        </w:rPr>
        <w:t xml:space="preserve">не  направлена </w:t>
      </w:r>
      <w:r w:rsidRPr="00B8690B">
        <w:rPr>
          <w:rFonts w:ascii="Times New Roman" w:hAnsi="Times New Roman" w:cs="Times New Roman"/>
          <w:sz w:val="20"/>
          <w:szCs w:val="20"/>
        </w:rPr>
        <w:t xml:space="preserve">у строк 14 </w:t>
      </w:r>
      <w:r w:rsidR="004D4E8D" w:rsidRPr="00B8690B">
        <w:rPr>
          <w:rFonts w:ascii="Times New Roman" w:hAnsi="Times New Roman" w:cs="Times New Roman"/>
          <w:sz w:val="20"/>
          <w:szCs w:val="20"/>
        </w:rPr>
        <w:t xml:space="preserve">робочих днів </w:t>
      </w:r>
      <w:r w:rsidRPr="00B8690B">
        <w:rPr>
          <w:rFonts w:ascii="Times New Roman" w:hAnsi="Times New Roman" w:cs="Times New Roman"/>
          <w:sz w:val="20"/>
          <w:szCs w:val="20"/>
        </w:rPr>
        <w:t>з дати її фактичного отримання, така претензі</w:t>
      </w:r>
      <w:r w:rsidR="004D4E8D" w:rsidRPr="00B8690B">
        <w:rPr>
          <w:rFonts w:ascii="Times New Roman" w:hAnsi="Times New Roman" w:cs="Times New Roman"/>
          <w:sz w:val="20"/>
          <w:szCs w:val="20"/>
        </w:rPr>
        <w:t>я</w:t>
      </w:r>
      <w:r w:rsidRPr="00B8690B">
        <w:rPr>
          <w:rFonts w:ascii="Times New Roman" w:hAnsi="Times New Roman" w:cs="Times New Roman"/>
          <w:sz w:val="20"/>
          <w:szCs w:val="20"/>
        </w:rPr>
        <w:t xml:space="preserve"> вважається задоволеною та прийнятою з боку Виконавця, та підлягає оплаті виконавцем, в строки згідно умов цього договору. </w:t>
      </w:r>
      <w:r w:rsidR="00D65904" w:rsidRPr="00B8690B">
        <w:rPr>
          <w:rFonts w:ascii="Times New Roman" w:hAnsi="Times New Roman" w:cs="Times New Roman"/>
          <w:sz w:val="20"/>
          <w:szCs w:val="20"/>
        </w:rPr>
        <w:t>Датою відправлення відповіді на претензію вважається дата штемпелю відділення поштового зв’язку, що проставляється на описі-вкладенні.</w:t>
      </w:r>
    </w:p>
    <w:p w14:paraId="2DF7D13B" w14:textId="28E494E2" w:rsidR="00B26E29" w:rsidRPr="00B8690B" w:rsidRDefault="00AD4561" w:rsidP="00B26E29">
      <w:pPr>
        <w:spacing w:line="240" w:lineRule="auto"/>
        <w:jc w:val="both"/>
        <w:rPr>
          <w:rFonts w:ascii="Times New Roman" w:eastAsia="Times New Roman" w:hAnsi="Times New Roman" w:cs="Times New Roman"/>
          <w:sz w:val="20"/>
          <w:szCs w:val="20"/>
          <w:lang w:eastAsia="ru-RU"/>
        </w:rPr>
      </w:pPr>
      <w:r w:rsidRPr="00B8690B">
        <w:rPr>
          <w:rFonts w:ascii="Times New Roman" w:eastAsia="Times New Roman" w:hAnsi="Times New Roman" w:cs="Times New Roman"/>
          <w:sz w:val="20"/>
          <w:szCs w:val="20"/>
          <w:lang w:eastAsia="ru-RU"/>
        </w:rPr>
        <w:t xml:space="preserve">Разом з тим, якщо Замовник, отримавши від Виконавця обґрунтовану відмову на претензію, не </w:t>
      </w:r>
      <w:proofErr w:type="spellStart"/>
      <w:r w:rsidRPr="00B8690B">
        <w:rPr>
          <w:rFonts w:ascii="Times New Roman" w:eastAsia="Times New Roman" w:hAnsi="Times New Roman" w:cs="Times New Roman"/>
          <w:sz w:val="20"/>
          <w:szCs w:val="20"/>
          <w:lang w:eastAsia="ru-RU"/>
        </w:rPr>
        <w:t>надасть</w:t>
      </w:r>
      <w:proofErr w:type="spellEnd"/>
      <w:r w:rsidRPr="00B8690B">
        <w:rPr>
          <w:rFonts w:ascii="Times New Roman" w:eastAsia="Times New Roman" w:hAnsi="Times New Roman" w:cs="Times New Roman"/>
          <w:sz w:val="20"/>
          <w:szCs w:val="20"/>
          <w:lang w:eastAsia="ru-RU"/>
        </w:rPr>
        <w:t xml:space="preserve"> своїх заперечень протягом </w:t>
      </w:r>
      <w:r w:rsidRPr="00B8690B">
        <w:rPr>
          <w:rFonts w:ascii="Times New Roman" w:eastAsia="Times New Roman" w:hAnsi="Times New Roman" w:cs="Times New Roman"/>
          <w:b/>
          <w:sz w:val="20"/>
          <w:szCs w:val="20"/>
          <w:lang w:eastAsia="ru-RU"/>
        </w:rPr>
        <w:t xml:space="preserve">14 </w:t>
      </w:r>
      <w:r w:rsidR="008813BA" w:rsidRPr="00B8690B">
        <w:rPr>
          <w:rFonts w:ascii="Times New Roman" w:eastAsia="Times New Roman" w:hAnsi="Times New Roman" w:cs="Times New Roman"/>
          <w:b/>
          <w:sz w:val="20"/>
          <w:szCs w:val="20"/>
          <w:lang w:eastAsia="ru-RU"/>
        </w:rPr>
        <w:t>робочих</w:t>
      </w:r>
      <w:r w:rsidR="00FE2056" w:rsidRPr="00B8690B">
        <w:rPr>
          <w:rFonts w:ascii="Times New Roman" w:eastAsia="Times New Roman" w:hAnsi="Times New Roman" w:cs="Times New Roman"/>
          <w:b/>
          <w:sz w:val="20"/>
          <w:szCs w:val="20"/>
          <w:lang w:eastAsia="ru-RU"/>
        </w:rPr>
        <w:t xml:space="preserve"> </w:t>
      </w:r>
      <w:r w:rsidRPr="00B8690B">
        <w:rPr>
          <w:rFonts w:ascii="Times New Roman" w:eastAsia="Times New Roman" w:hAnsi="Times New Roman" w:cs="Times New Roman"/>
          <w:b/>
          <w:sz w:val="20"/>
          <w:szCs w:val="20"/>
          <w:lang w:eastAsia="ru-RU"/>
        </w:rPr>
        <w:t>днів</w:t>
      </w:r>
      <w:r w:rsidRPr="00B8690B">
        <w:rPr>
          <w:rFonts w:ascii="Times New Roman" w:eastAsia="Times New Roman" w:hAnsi="Times New Roman" w:cs="Times New Roman"/>
          <w:sz w:val="20"/>
          <w:szCs w:val="20"/>
          <w:lang w:eastAsia="ru-RU"/>
        </w:rPr>
        <w:t xml:space="preserve"> з дня отримання такої відмови, така претензія вважається анульованою, не підлягає оплаті, і Сторони не посилаються в майбутньому на такий випадок як на претензійний.</w:t>
      </w:r>
    </w:p>
    <w:p w14:paraId="06F60806" w14:textId="76EF3378" w:rsidR="00C642B7" w:rsidRPr="00B8690B" w:rsidRDefault="00FA39BC" w:rsidP="00B26E29">
      <w:pP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9</w:t>
      </w:r>
      <w:r w:rsidR="00C642B7" w:rsidRPr="00B8690B">
        <w:rPr>
          <w:rFonts w:ascii="Times New Roman" w:hAnsi="Times New Roman" w:cs="Times New Roman"/>
          <w:sz w:val="20"/>
          <w:szCs w:val="20"/>
        </w:rPr>
        <w:t>.6. Якщо до претензії не додані всі документи, необхідні для її розгляду, такі документи вимагаються у заявника з вказівкою терміну їх надання, який не може бути менше 5 (п'яти) днів, не враховуючи часу поштового обороту кореспонденції. При цьому термін розгляду претензії призупиняється до моменту отримання витребуваних документів або закінчення терміну їх надання. Якщо документи у встановлений термін не поступили, претензія розглядається на підставі документів, наявних у Сторони. При розгляді претензії Сторони Договору у разі потреби повинні звірити розрахунки і виконати інші дії для забезпечення досудового врегулювання суперечки.</w:t>
      </w:r>
    </w:p>
    <w:p w14:paraId="264791D2" w14:textId="6591E818" w:rsidR="006D1516" w:rsidRPr="00B8690B" w:rsidRDefault="00FA39BC"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9</w:t>
      </w:r>
      <w:r w:rsidR="00553877" w:rsidRPr="00B8690B">
        <w:rPr>
          <w:rFonts w:ascii="Times New Roman" w:hAnsi="Times New Roman" w:cs="Times New Roman"/>
          <w:sz w:val="20"/>
          <w:szCs w:val="20"/>
        </w:rPr>
        <w:t>.</w:t>
      </w:r>
      <w:r w:rsidR="00C642B7" w:rsidRPr="00B8690B">
        <w:rPr>
          <w:rFonts w:ascii="Times New Roman" w:hAnsi="Times New Roman" w:cs="Times New Roman"/>
          <w:sz w:val="20"/>
          <w:szCs w:val="20"/>
        </w:rPr>
        <w:t>7</w:t>
      </w:r>
      <w:r w:rsidR="00553877" w:rsidRPr="00B8690B">
        <w:rPr>
          <w:rFonts w:ascii="Times New Roman" w:hAnsi="Times New Roman" w:cs="Times New Roman"/>
          <w:sz w:val="20"/>
          <w:szCs w:val="20"/>
        </w:rPr>
        <w:t xml:space="preserve">. У разі згоди Виконавця з наданою претензією Замовника, Виконавець здійснює оплату заявлених в ній сум протягом </w:t>
      </w:r>
      <w:r w:rsidR="00F7292E" w:rsidRPr="00B8690B">
        <w:rPr>
          <w:rFonts w:ascii="Times New Roman" w:hAnsi="Times New Roman" w:cs="Times New Roman"/>
          <w:sz w:val="20"/>
          <w:szCs w:val="20"/>
        </w:rPr>
        <w:t xml:space="preserve">3 </w:t>
      </w:r>
      <w:r w:rsidR="004D4E8D" w:rsidRPr="00B8690B">
        <w:rPr>
          <w:rFonts w:ascii="Times New Roman" w:hAnsi="Times New Roman" w:cs="Times New Roman"/>
          <w:sz w:val="20"/>
          <w:szCs w:val="20"/>
        </w:rPr>
        <w:t>(</w:t>
      </w:r>
      <w:r w:rsidR="00F7292E" w:rsidRPr="00B8690B">
        <w:rPr>
          <w:rFonts w:ascii="Times New Roman" w:hAnsi="Times New Roman" w:cs="Times New Roman"/>
          <w:sz w:val="20"/>
          <w:szCs w:val="20"/>
        </w:rPr>
        <w:t>трьох</w:t>
      </w:r>
      <w:r w:rsidR="004D4E8D" w:rsidRPr="00B8690B">
        <w:rPr>
          <w:rFonts w:ascii="Times New Roman" w:hAnsi="Times New Roman" w:cs="Times New Roman"/>
          <w:sz w:val="20"/>
          <w:szCs w:val="20"/>
        </w:rPr>
        <w:t>)</w:t>
      </w:r>
      <w:r w:rsidR="00553877" w:rsidRPr="00B8690B">
        <w:rPr>
          <w:rFonts w:ascii="Times New Roman" w:hAnsi="Times New Roman" w:cs="Times New Roman"/>
          <w:sz w:val="20"/>
          <w:szCs w:val="20"/>
        </w:rPr>
        <w:t xml:space="preserve"> </w:t>
      </w:r>
      <w:r w:rsidR="00F7292E" w:rsidRPr="00B8690B">
        <w:rPr>
          <w:rFonts w:ascii="Times New Roman" w:hAnsi="Times New Roman" w:cs="Times New Roman"/>
          <w:sz w:val="20"/>
          <w:szCs w:val="20"/>
        </w:rPr>
        <w:t xml:space="preserve">робочих </w:t>
      </w:r>
      <w:r w:rsidR="00553877" w:rsidRPr="00B8690B">
        <w:rPr>
          <w:rFonts w:ascii="Times New Roman" w:hAnsi="Times New Roman" w:cs="Times New Roman"/>
          <w:sz w:val="20"/>
          <w:szCs w:val="20"/>
        </w:rPr>
        <w:t xml:space="preserve"> днів </w:t>
      </w:r>
      <w:r w:rsidR="00F7292E" w:rsidRPr="00B8690B">
        <w:rPr>
          <w:rFonts w:ascii="Times New Roman" w:hAnsi="Times New Roman" w:cs="Times New Roman"/>
          <w:sz w:val="20"/>
          <w:szCs w:val="20"/>
        </w:rPr>
        <w:t xml:space="preserve">(понеділок- п’ятниця) </w:t>
      </w:r>
      <w:r w:rsidR="00553877" w:rsidRPr="00B8690B">
        <w:rPr>
          <w:rFonts w:ascii="Times New Roman" w:hAnsi="Times New Roman" w:cs="Times New Roman"/>
          <w:sz w:val="20"/>
          <w:szCs w:val="20"/>
        </w:rPr>
        <w:t>з дня направлення відповіді Замовнику щодо її визнання або з дня закінчення строку, встановленого для відповіді, згідно п.</w:t>
      </w:r>
      <w:r w:rsidRPr="00B8690B">
        <w:rPr>
          <w:rFonts w:ascii="Times New Roman" w:hAnsi="Times New Roman" w:cs="Times New Roman"/>
          <w:sz w:val="20"/>
          <w:szCs w:val="20"/>
        </w:rPr>
        <w:t>9</w:t>
      </w:r>
      <w:r w:rsidR="00553877" w:rsidRPr="00B8690B">
        <w:rPr>
          <w:rFonts w:ascii="Times New Roman" w:hAnsi="Times New Roman" w:cs="Times New Roman"/>
          <w:sz w:val="20"/>
          <w:szCs w:val="20"/>
        </w:rPr>
        <w:t>.5. Договору</w:t>
      </w:r>
      <w:r w:rsidR="00553877" w:rsidRPr="00B8690B">
        <w:rPr>
          <w:rFonts w:ascii="Times New Roman" w:hAnsi="Times New Roman" w:cs="Times New Roman"/>
          <w:i/>
          <w:sz w:val="20"/>
          <w:szCs w:val="20"/>
        </w:rPr>
        <w:t xml:space="preserve">, </w:t>
      </w:r>
      <w:r w:rsidR="00553877" w:rsidRPr="00B8690B">
        <w:rPr>
          <w:rFonts w:ascii="Times New Roman" w:hAnsi="Times New Roman" w:cs="Times New Roman"/>
          <w:sz w:val="20"/>
          <w:szCs w:val="20"/>
        </w:rPr>
        <w:t>шляхом перерахування грошових коштів, що становлять суму претензії, на рахунок Замовника, з</w:t>
      </w:r>
      <w:r w:rsidR="00553877" w:rsidRPr="00B8690B">
        <w:rPr>
          <w:rFonts w:ascii="Times New Roman" w:eastAsia="Courier New" w:hAnsi="Times New Roman" w:cs="Times New Roman"/>
          <w:sz w:val="20"/>
          <w:szCs w:val="20"/>
        </w:rPr>
        <w:t>а</w:t>
      </w:r>
      <w:r w:rsidR="00553877" w:rsidRPr="00B8690B">
        <w:rPr>
          <w:rFonts w:ascii="Times New Roman" w:hAnsi="Times New Roman" w:cs="Times New Roman"/>
          <w:sz w:val="20"/>
          <w:szCs w:val="20"/>
        </w:rPr>
        <w:t xml:space="preserve">значений у цьому </w:t>
      </w:r>
      <w:r w:rsidR="000D5C9E" w:rsidRPr="00B8690B">
        <w:rPr>
          <w:rFonts w:ascii="Times New Roman" w:hAnsi="Times New Roman" w:cs="Times New Roman"/>
          <w:sz w:val="20"/>
          <w:szCs w:val="20"/>
        </w:rPr>
        <w:t>Д</w:t>
      </w:r>
      <w:r w:rsidR="00553877" w:rsidRPr="00B8690B">
        <w:rPr>
          <w:rFonts w:ascii="Times New Roman" w:hAnsi="Times New Roman" w:cs="Times New Roman"/>
          <w:sz w:val="20"/>
          <w:szCs w:val="20"/>
        </w:rPr>
        <w:t xml:space="preserve">оговорі. </w:t>
      </w:r>
    </w:p>
    <w:p w14:paraId="608020C5" w14:textId="4CC3737D" w:rsidR="0006135B" w:rsidRPr="00B8690B" w:rsidRDefault="00FA39BC" w:rsidP="0006135B">
      <w:pP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9</w:t>
      </w:r>
      <w:r w:rsidR="0006135B" w:rsidRPr="00B8690B">
        <w:rPr>
          <w:rFonts w:ascii="Times New Roman" w:hAnsi="Times New Roman" w:cs="Times New Roman"/>
          <w:sz w:val="20"/>
          <w:szCs w:val="20"/>
        </w:rPr>
        <w:t xml:space="preserve">.8. Протягом 5 (п’яти) календарних днів з дати </w:t>
      </w:r>
      <w:r w:rsidR="005971B6" w:rsidRPr="00B8690B">
        <w:rPr>
          <w:rFonts w:ascii="Times New Roman" w:hAnsi="Times New Roman" w:cs="Times New Roman"/>
          <w:sz w:val="20"/>
          <w:szCs w:val="20"/>
        </w:rPr>
        <w:t xml:space="preserve">повної </w:t>
      </w:r>
      <w:r w:rsidR="0006135B" w:rsidRPr="00B8690B">
        <w:rPr>
          <w:rFonts w:ascii="Times New Roman" w:hAnsi="Times New Roman" w:cs="Times New Roman"/>
          <w:sz w:val="20"/>
          <w:szCs w:val="20"/>
        </w:rPr>
        <w:t>компенсації Виконавцем збитків у зв’язку із пошкодження Товару  Замовник зобов’язаний передати Виконавцю такий Товар на підставі видаткової накладної,</w:t>
      </w:r>
      <w:r w:rsidR="002C0252" w:rsidRPr="00B8690B">
        <w:rPr>
          <w:rFonts w:ascii="Times New Roman" w:hAnsi="Times New Roman" w:cs="Times New Roman"/>
          <w:sz w:val="20"/>
          <w:szCs w:val="20"/>
          <w:lang w:val="ru-RU"/>
        </w:rPr>
        <w:t xml:space="preserve"> </w:t>
      </w:r>
      <w:r w:rsidR="005971B6" w:rsidRPr="00B8690B">
        <w:rPr>
          <w:rFonts w:ascii="Times New Roman" w:hAnsi="Times New Roman" w:cs="Times New Roman"/>
          <w:sz w:val="20"/>
          <w:szCs w:val="20"/>
        </w:rPr>
        <w:t xml:space="preserve">Виконавець приймає такий Товар </w:t>
      </w:r>
      <w:r w:rsidR="0006135B" w:rsidRPr="00B8690B">
        <w:rPr>
          <w:rFonts w:ascii="Times New Roman" w:hAnsi="Times New Roman" w:cs="Times New Roman"/>
          <w:sz w:val="20"/>
          <w:szCs w:val="20"/>
        </w:rPr>
        <w:t xml:space="preserve"> та з моменту передачі Товару до </w:t>
      </w:r>
      <w:r w:rsidR="00BB48C0" w:rsidRPr="00B8690B">
        <w:rPr>
          <w:rFonts w:ascii="Times New Roman" w:hAnsi="Times New Roman" w:cs="Times New Roman"/>
          <w:sz w:val="20"/>
          <w:szCs w:val="20"/>
        </w:rPr>
        <w:t>Виконавця</w:t>
      </w:r>
      <w:r w:rsidR="0006135B" w:rsidRPr="00B8690B">
        <w:rPr>
          <w:rFonts w:ascii="Times New Roman" w:hAnsi="Times New Roman" w:cs="Times New Roman"/>
          <w:sz w:val="20"/>
          <w:szCs w:val="20"/>
        </w:rPr>
        <w:t xml:space="preserve"> переходить право власності на такий Товар.</w:t>
      </w:r>
    </w:p>
    <w:p w14:paraId="00000054" w14:textId="751369C5" w:rsidR="00C45046" w:rsidRPr="00B8690B" w:rsidRDefault="00FA39BC"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eastAsia="Courier New" w:hAnsi="Times New Roman" w:cs="Times New Roman"/>
          <w:sz w:val="20"/>
          <w:szCs w:val="20"/>
        </w:rPr>
        <w:t>9</w:t>
      </w:r>
      <w:r w:rsidR="00553877" w:rsidRPr="00B8690B">
        <w:rPr>
          <w:rFonts w:ascii="Times New Roman" w:hAnsi="Times New Roman" w:cs="Times New Roman"/>
          <w:sz w:val="20"/>
          <w:szCs w:val="20"/>
        </w:rPr>
        <w:t>.</w:t>
      </w:r>
      <w:r w:rsidR="0006135B" w:rsidRPr="00B8690B">
        <w:rPr>
          <w:rFonts w:ascii="Times New Roman" w:hAnsi="Times New Roman" w:cs="Times New Roman"/>
          <w:sz w:val="20"/>
          <w:szCs w:val="20"/>
        </w:rPr>
        <w:t>9</w:t>
      </w:r>
      <w:r w:rsidR="00553877" w:rsidRPr="00B8690B">
        <w:rPr>
          <w:rFonts w:ascii="Times New Roman" w:hAnsi="Times New Roman" w:cs="Times New Roman"/>
          <w:sz w:val="20"/>
          <w:szCs w:val="20"/>
        </w:rPr>
        <w:t>. У разі неможливості врегулювання суперечки шляхом переговорів, він підлягає рішенню в суді відповідно до чинного законодавст</w:t>
      </w:r>
      <w:r w:rsidR="00553877" w:rsidRPr="00B8690B">
        <w:rPr>
          <w:rFonts w:ascii="Times New Roman" w:eastAsia="Courier New" w:hAnsi="Times New Roman" w:cs="Times New Roman"/>
          <w:sz w:val="20"/>
          <w:szCs w:val="20"/>
        </w:rPr>
        <w:t xml:space="preserve">ва </w:t>
      </w:r>
      <w:r w:rsidR="00553877" w:rsidRPr="00B8690B">
        <w:rPr>
          <w:rFonts w:ascii="Times New Roman" w:hAnsi="Times New Roman" w:cs="Times New Roman"/>
          <w:sz w:val="20"/>
          <w:szCs w:val="20"/>
        </w:rPr>
        <w:t xml:space="preserve">України. </w:t>
      </w:r>
    </w:p>
    <w:p w14:paraId="209D7E82" w14:textId="3C562611" w:rsidR="00AB563C" w:rsidRPr="00B8690B" w:rsidRDefault="00AB563C" w:rsidP="00AB563C">
      <w:pPr>
        <w:widowControl w:val="0"/>
        <w:pBdr>
          <w:top w:val="nil"/>
          <w:left w:val="nil"/>
          <w:bottom w:val="nil"/>
          <w:right w:val="nil"/>
          <w:between w:val="nil"/>
        </w:pBdr>
        <w:spacing w:line="240" w:lineRule="auto"/>
        <w:jc w:val="both"/>
        <w:rPr>
          <w:rFonts w:ascii="Times New Roman" w:eastAsia="Courier New" w:hAnsi="Times New Roman" w:cs="Times New Roman"/>
          <w:b/>
          <w:sz w:val="20"/>
          <w:szCs w:val="20"/>
        </w:rPr>
      </w:pPr>
      <w:r w:rsidRPr="00B8690B">
        <w:rPr>
          <w:rFonts w:ascii="Times New Roman" w:hAnsi="Times New Roman" w:cs="Times New Roman"/>
          <w:sz w:val="20"/>
          <w:szCs w:val="20"/>
        </w:rPr>
        <w:t>9.10. У випадку  виявлення  у Замовника претензій щодо  товару  проводиться перерахунок  тих товарів, на які заявлені вказані претензії</w:t>
      </w:r>
    </w:p>
    <w:p w14:paraId="212DEB51" w14:textId="77777777" w:rsidR="006D1516" w:rsidRPr="00B8690B" w:rsidRDefault="006D1516" w:rsidP="003122EC">
      <w:pPr>
        <w:widowControl w:val="0"/>
        <w:pBdr>
          <w:top w:val="nil"/>
          <w:left w:val="nil"/>
          <w:bottom w:val="nil"/>
          <w:right w:val="nil"/>
          <w:between w:val="nil"/>
        </w:pBdr>
        <w:spacing w:line="240" w:lineRule="auto"/>
        <w:jc w:val="both"/>
        <w:rPr>
          <w:rFonts w:ascii="Times New Roman" w:eastAsia="Courier New" w:hAnsi="Times New Roman" w:cs="Times New Roman"/>
          <w:b/>
          <w:sz w:val="20"/>
          <w:szCs w:val="20"/>
        </w:rPr>
      </w:pPr>
    </w:p>
    <w:p w14:paraId="00000055" w14:textId="20F4CB46" w:rsidR="00C45046" w:rsidRPr="00B8690B" w:rsidRDefault="00553877" w:rsidP="00704F20">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B8690B">
        <w:rPr>
          <w:rFonts w:ascii="Times New Roman" w:eastAsia="Courier New" w:hAnsi="Times New Roman" w:cs="Times New Roman"/>
          <w:b/>
          <w:sz w:val="20"/>
          <w:szCs w:val="20"/>
        </w:rPr>
        <w:t>1</w:t>
      </w:r>
      <w:r w:rsidR="0024381E" w:rsidRPr="00B8690B">
        <w:rPr>
          <w:rFonts w:ascii="Times New Roman" w:eastAsia="Courier New" w:hAnsi="Times New Roman" w:cs="Times New Roman"/>
          <w:b/>
          <w:sz w:val="20"/>
          <w:szCs w:val="20"/>
        </w:rPr>
        <w:t>0</w:t>
      </w:r>
      <w:r w:rsidRPr="00B8690B">
        <w:rPr>
          <w:rFonts w:ascii="Times New Roman" w:eastAsia="Courier New" w:hAnsi="Times New Roman" w:cs="Times New Roman"/>
          <w:b/>
          <w:sz w:val="20"/>
          <w:szCs w:val="20"/>
        </w:rPr>
        <w:t xml:space="preserve">. </w:t>
      </w:r>
      <w:r w:rsidRPr="00B8690B">
        <w:rPr>
          <w:rFonts w:ascii="Times New Roman" w:hAnsi="Times New Roman" w:cs="Times New Roman"/>
          <w:b/>
          <w:sz w:val="20"/>
          <w:szCs w:val="20"/>
        </w:rPr>
        <w:t>ФОРС-МАЖОР</w:t>
      </w:r>
    </w:p>
    <w:p w14:paraId="5A9A58D9" w14:textId="779F9178" w:rsidR="00BF7DB9"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24381E" w:rsidRPr="00B8690B">
        <w:rPr>
          <w:rFonts w:ascii="Times New Roman" w:hAnsi="Times New Roman" w:cs="Times New Roman"/>
          <w:sz w:val="20"/>
          <w:szCs w:val="20"/>
        </w:rPr>
        <w:t>0</w:t>
      </w:r>
      <w:r w:rsidRPr="00B8690B">
        <w:rPr>
          <w:rFonts w:ascii="Times New Roman" w:hAnsi="Times New Roman" w:cs="Times New Roman"/>
          <w:sz w:val="20"/>
          <w:szCs w:val="20"/>
        </w:rPr>
        <w:t xml:space="preserve">.1. Жодна із </w:t>
      </w:r>
      <w:r w:rsidR="003C654B" w:rsidRPr="00B8690B">
        <w:rPr>
          <w:rFonts w:ascii="Times New Roman" w:hAnsi="Times New Roman" w:cs="Times New Roman"/>
          <w:sz w:val="20"/>
          <w:szCs w:val="20"/>
        </w:rPr>
        <w:t>С</w:t>
      </w:r>
      <w:r w:rsidRPr="00B8690B">
        <w:rPr>
          <w:rFonts w:ascii="Times New Roman" w:hAnsi="Times New Roman" w:cs="Times New Roman"/>
          <w:sz w:val="20"/>
          <w:szCs w:val="20"/>
        </w:rPr>
        <w:t xml:space="preserve">торін не несе відповідальності за повне або часткове невиконання, затримку у виконанні або неналежне виконання своїх зобов'язань за цим </w:t>
      </w:r>
      <w:r w:rsidR="003C654B" w:rsidRPr="00B8690B">
        <w:rPr>
          <w:rFonts w:ascii="Times New Roman" w:hAnsi="Times New Roman" w:cs="Times New Roman"/>
          <w:sz w:val="20"/>
          <w:szCs w:val="20"/>
        </w:rPr>
        <w:t>Д</w:t>
      </w:r>
      <w:r w:rsidRPr="00B8690B">
        <w:rPr>
          <w:rFonts w:ascii="Times New Roman" w:hAnsi="Times New Roman" w:cs="Times New Roman"/>
          <w:sz w:val="20"/>
          <w:szCs w:val="20"/>
        </w:rPr>
        <w:t>оговором, якщо таке невиконання або затримка виконання безпосередньо або побічно викликані обставинами дії форс</w:t>
      </w:r>
      <w:r w:rsidR="003C654B" w:rsidRPr="00B8690B">
        <w:rPr>
          <w:rFonts w:ascii="Times New Roman" w:hAnsi="Times New Roman" w:cs="Times New Roman"/>
          <w:sz w:val="20"/>
          <w:szCs w:val="20"/>
        </w:rPr>
        <w:t>-</w:t>
      </w:r>
      <w:r w:rsidRPr="00B8690B">
        <w:rPr>
          <w:rFonts w:ascii="Times New Roman" w:hAnsi="Times New Roman" w:cs="Times New Roman"/>
          <w:sz w:val="20"/>
          <w:szCs w:val="20"/>
        </w:rPr>
        <w:t>мажору</w:t>
      </w:r>
      <w:r w:rsidR="00BF7DB9" w:rsidRPr="00B8690B">
        <w:rPr>
          <w:rFonts w:ascii="Times New Roman" w:hAnsi="Times New Roman" w:cs="Times New Roman"/>
          <w:sz w:val="20"/>
          <w:szCs w:val="20"/>
        </w:rPr>
        <w:t xml:space="preserve"> -</w:t>
      </w:r>
      <w:r w:rsidRPr="00B8690B">
        <w:rPr>
          <w:rFonts w:ascii="Times New Roman" w:hAnsi="Times New Roman" w:cs="Times New Roman"/>
          <w:sz w:val="20"/>
          <w:szCs w:val="20"/>
        </w:rPr>
        <w:t xml:space="preserve"> </w:t>
      </w:r>
      <w:r w:rsidR="00BF7DB9" w:rsidRPr="00B8690B">
        <w:rPr>
          <w:rFonts w:ascii="Times New Roman" w:eastAsia="Times New Roman" w:hAnsi="Times New Roman" w:cs="Times New Roman"/>
          <w:sz w:val="20"/>
          <w:szCs w:val="20"/>
          <w:lang w:eastAsia="ru-RU"/>
        </w:rPr>
        <w:t>надзвичайними і невідворотними обставинами (ч.2. ст.14-1 Закону України «Про торгово-промислові палати в Україні»). Термін виконання зобов’язань Сторін в такому випадку відстрочується на період дії таких обставин.</w:t>
      </w:r>
    </w:p>
    <w:p w14:paraId="2942083F" w14:textId="214EEFD4" w:rsidR="00704F20" w:rsidRPr="00B8690B" w:rsidRDefault="0024381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10.2. </w:t>
      </w:r>
      <w:r w:rsidR="00553877" w:rsidRPr="00B8690B">
        <w:rPr>
          <w:rFonts w:ascii="Times New Roman" w:hAnsi="Times New Roman" w:cs="Times New Roman"/>
          <w:sz w:val="20"/>
          <w:szCs w:val="20"/>
        </w:rPr>
        <w:t>Сторона, яка посилається на положення цього пункту, повинна не пізні</w:t>
      </w:r>
      <w:r w:rsidR="00553877" w:rsidRPr="00B8690B">
        <w:rPr>
          <w:rFonts w:ascii="Times New Roman" w:eastAsia="Times New Roman" w:hAnsi="Times New Roman" w:cs="Times New Roman"/>
          <w:sz w:val="20"/>
          <w:szCs w:val="20"/>
        </w:rPr>
        <w:t>ш</w:t>
      </w:r>
      <w:r w:rsidR="00553877" w:rsidRPr="00B8690B">
        <w:rPr>
          <w:rFonts w:ascii="Times New Roman" w:hAnsi="Times New Roman" w:cs="Times New Roman"/>
          <w:sz w:val="20"/>
          <w:szCs w:val="20"/>
        </w:rPr>
        <w:t xml:space="preserve">е, ніж через 3 (три) дні </w:t>
      </w:r>
      <w:r w:rsidR="003C654B" w:rsidRPr="00B8690B">
        <w:rPr>
          <w:rFonts w:ascii="Times New Roman" w:hAnsi="Times New Roman" w:cs="Times New Roman"/>
          <w:sz w:val="20"/>
          <w:szCs w:val="20"/>
        </w:rPr>
        <w:t xml:space="preserve">з моменту настання або припинення обставин форс-мажору </w:t>
      </w:r>
      <w:r w:rsidR="00553877" w:rsidRPr="00B8690B">
        <w:rPr>
          <w:rFonts w:ascii="Times New Roman" w:hAnsi="Times New Roman" w:cs="Times New Roman"/>
          <w:sz w:val="20"/>
          <w:szCs w:val="20"/>
        </w:rPr>
        <w:t xml:space="preserve">надати письмове повідомлення іншій Стороні про настання і очікувану тривалість обставин дії форс-мажору і докласти усі зусилля для обмеження впливу цих обставин з метою швидкого виконання своїх зобов'язань за даною угодою. </w:t>
      </w:r>
    </w:p>
    <w:p w14:paraId="617CB281" w14:textId="3B5FE4A9" w:rsidR="00704F20" w:rsidRPr="00B8690B" w:rsidRDefault="0024381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10.3.</w:t>
      </w:r>
      <w:r w:rsidR="00553877" w:rsidRPr="00B8690B">
        <w:rPr>
          <w:rFonts w:ascii="Times New Roman" w:hAnsi="Times New Roman" w:cs="Times New Roman"/>
          <w:sz w:val="20"/>
          <w:szCs w:val="20"/>
        </w:rPr>
        <w:t xml:space="preserve"> Підтвердження видане Торгово-промисловою Палатою України </w:t>
      </w:r>
      <w:r w:rsidR="00BF7DB9" w:rsidRPr="00B8690B">
        <w:rPr>
          <w:rFonts w:ascii="Times New Roman" w:hAnsi="Times New Roman" w:cs="Times New Roman"/>
          <w:sz w:val="20"/>
          <w:szCs w:val="20"/>
        </w:rPr>
        <w:t xml:space="preserve">(її територіальним органом) </w:t>
      </w:r>
      <w:r w:rsidR="00553877" w:rsidRPr="00B8690B">
        <w:rPr>
          <w:rFonts w:ascii="Times New Roman" w:hAnsi="Times New Roman" w:cs="Times New Roman"/>
          <w:sz w:val="20"/>
          <w:szCs w:val="20"/>
        </w:rPr>
        <w:t xml:space="preserve">буде достатнім доказом настання форс-мажорних обставин і їх тривалості. </w:t>
      </w:r>
    </w:p>
    <w:p w14:paraId="00000056" w14:textId="4A2A29C9" w:rsidR="00C45046" w:rsidRPr="00B8690B" w:rsidRDefault="0024381E"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10</w:t>
      </w:r>
      <w:r w:rsidR="00553877" w:rsidRPr="00B8690B">
        <w:rPr>
          <w:rFonts w:ascii="Times New Roman" w:hAnsi="Times New Roman" w:cs="Times New Roman"/>
          <w:sz w:val="20"/>
          <w:szCs w:val="20"/>
        </w:rPr>
        <w:t>.</w:t>
      </w:r>
      <w:r w:rsidRPr="00B8690B">
        <w:rPr>
          <w:rFonts w:ascii="Times New Roman" w:hAnsi="Times New Roman" w:cs="Times New Roman"/>
          <w:sz w:val="20"/>
          <w:szCs w:val="20"/>
        </w:rPr>
        <w:t>4</w:t>
      </w:r>
      <w:r w:rsidR="00553877" w:rsidRPr="00B8690B">
        <w:rPr>
          <w:rFonts w:ascii="Times New Roman" w:hAnsi="Times New Roman" w:cs="Times New Roman"/>
          <w:sz w:val="20"/>
          <w:szCs w:val="20"/>
        </w:rPr>
        <w:t xml:space="preserve">. Якщо форс-мажорні обставини тривають більше 30 (тридцяти) календарних днів, цей </w:t>
      </w:r>
      <w:r w:rsidR="00BF7DB9" w:rsidRPr="00B8690B">
        <w:rPr>
          <w:rFonts w:ascii="Times New Roman" w:hAnsi="Times New Roman" w:cs="Times New Roman"/>
          <w:sz w:val="20"/>
          <w:szCs w:val="20"/>
        </w:rPr>
        <w:t>Д</w:t>
      </w:r>
      <w:r w:rsidR="00553877" w:rsidRPr="00B8690B">
        <w:rPr>
          <w:rFonts w:ascii="Times New Roman" w:hAnsi="Times New Roman" w:cs="Times New Roman"/>
          <w:sz w:val="20"/>
          <w:szCs w:val="20"/>
        </w:rPr>
        <w:t xml:space="preserve">оговір може бути розірваний будь-якою із Сторін в односторонньому порядку шляхом направлення іншій стороні письмового повідомлення. </w:t>
      </w:r>
      <w:r w:rsidR="00BF7DB9" w:rsidRPr="00B8690B">
        <w:rPr>
          <w:rFonts w:ascii="Times New Roman" w:hAnsi="Times New Roman" w:cs="Times New Roman"/>
          <w:sz w:val="20"/>
          <w:szCs w:val="20"/>
        </w:rPr>
        <w:t xml:space="preserve">В такому випадку Договір буде вважатися розірваним на 30 календарний день з дати отримання повідомлення іншою Стороною. До вказаної дати Замовник зобов’язаний вивезти Товар зі зберігання та оплатити фактично надані послуги Виконавця. </w:t>
      </w:r>
    </w:p>
    <w:p w14:paraId="25F29812" w14:textId="77777777" w:rsidR="00704F20" w:rsidRPr="00B8690B" w:rsidRDefault="00704F20" w:rsidP="003122EC">
      <w:pPr>
        <w:widowControl w:val="0"/>
        <w:pBdr>
          <w:top w:val="nil"/>
          <w:left w:val="nil"/>
          <w:bottom w:val="nil"/>
          <w:right w:val="nil"/>
          <w:between w:val="nil"/>
        </w:pBdr>
        <w:spacing w:line="240" w:lineRule="auto"/>
        <w:jc w:val="both"/>
        <w:rPr>
          <w:rFonts w:ascii="Times New Roman" w:hAnsi="Times New Roman" w:cs="Times New Roman"/>
          <w:b/>
          <w:sz w:val="20"/>
          <w:szCs w:val="20"/>
        </w:rPr>
      </w:pPr>
    </w:p>
    <w:p w14:paraId="00000057" w14:textId="4C525A18" w:rsidR="00C45046" w:rsidRPr="00B8690B" w:rsidRDefault="00553877" w:rsidP="00BF7DB9">
      <w:pPr>
        <w:widowControl w:val="0"/>
        <w:pBdr>
          <w:top w:val="nil"/>
          <w:left w:val="nil"/>
          <w:bottom w:val="nil"/>
          <w:right w:val="nil"/>
          <w:between w:val="nil"/>
        </w:pBdr>
        <w:spacing w:line="240" w:lineRule="auto"/>
        <w:jc w:val="center"/>
        <w:rPr>
          <w:rFonts w:ascii="Times New Roman" w:eastAsia="Courier New" w:hAnsi="Times New Roman" w:cs="Times New Roman"/>
          <w:b/>
          <w:sz w:val="20"/>
          <w:szCs w:val="20"/>
        </w:rPr>
      </w:pPr>
      <w:r w:rsidRPr="00B8690B">
        <w:rPr>
          <w:rFonts w:ascii="Times New Roman" w:hAnsi="Times New Roman" w:cs="Times New Roman"/>
          <w:b/>
          <w:sz w:val="20"/>
          <w:szCs w:val="20"/>
        </w:rPr>
        <w:t>1</w:t>
      </w:r>
      <w:r w:rsidR="0024381E" w:rsidRPr="00B8690B">
        <w:rPr>
          <w:rFonts w:ascii="Times New Roman" w:hAnsi="Times New Roman" w:cs="Times New Roman"/>
          <w:b/>
          <w:sz w:val="20"/>
          <w:szCs w:val="20"/>
        </w:rPr>
        <w:t>1</w:t>
      </w:r>
      <w:r w:rsidRPr="00B8690B">
        <w:rPr>
          <w:rFonts w:ascii="Times New Roman" w:hAnsi="Times New Roman" w:cs="Times New Roman"/>
          <w:b/>
          <w:sz w:val="20"/>
          <w:szCs w:val="20"/>
        </w:rPr>
        <w:t>. ІНШІ У</w:t>
      </w:r>
      <w:r w:rsidR="00BF7DB9" w:rsidRPr="00B8690B">
        <w:rPr>
          <w:rFonts w:ascii="Times New Roman" w:hAnsi="Times New Roman" w:cs="Times New Roman"/>
          <w:b/>
          <w:sz w:val="20"/>
          <w:szCs w:val="20"/>
        </w:rPr>
        <w:t>МОВИ ДОГОВОРУ</w:t>
      </w:r>
      <w:r w:rsidRPr="00B8690B">
        <w:rPr>
          <w:rFonts w:ascii="Times New Roman" w:eastAsia="Courier New" w:hAnsi="Times New Roman" w:cs="Times New Roman"/>
          <w:b/>
          <w:sz w:val="20"/>
          <w:szCs w:val="20"/>
        </w:rPr>
        <w:t>.</w:t>
      </w:r>
    </w:p>
    <w:p w14:paraId="182B8AB7" w14:textId="41644523" w:rsidR="006030C8"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i/>
          <w:sz w:val="20"/>
          <w:szCs w:val="20"/>
        </w:rPr>
      </w:pPr>
      <w:r w:rsidRPr="00B8690B">
        <w:rPr>
          <w:rFonts w:ascii="Times New Roman" w:hAnsi="Times New Roman" w:cs="Times New Roman"/>
          <w:sz w:val="20"/>
          <w:szCs w:val="20"/>
        </w:rPr>
        <w:t>1</w:t>
      </w:r>
      <w:r w:rsidR="0024381E" w:rsidRPr="00B8690B">
        <w:rPr>
          <w:rFonts w:ascii="Times New Roman" w:hAnsi="Times New Roman" w:cs="Times New Roman"/>
          <w:sz w:val="20"/>
          <w:szCs w:val="20"/>
        </w:rPr>
        <w:t>1</w:t>
      </w:r>
      <w:r w:rsidRPr="00B8690B">
        <w:rPr>
          <w:rFonts w:ascii="Times New Roman" w:hAnsi="Times New Roman" w:cs="Times New Roman"/>
          <w:sz w:val="20"/>
          <w:szCs w:val="20"/>
        </w:rPr>
        <w:t>.1. З моменту вступу в силу цього договору усі попередні переговори, листування і інші документи, що стосуються предмета цього договору, втрачають силу</w:t>
      </w:r>
      <w:r w:rsidRPr="00B8690B">
        <w:rPr>
          <w:rFonts w:ascii="Times New Roman" w:hAnsi="Times New Roman" w:cs="Times New Roman"/>
          <w:i/>
          <w:sz w:val="20"/>
          <w:szCs w:val="20"/>
        </w:rPr>
        <w:t xml:space="preserve">. </w:t>
      </w:r>
    </w:p>
    <w:p w14:paraId="4E651112" w14:textId="1DDE5223" w:rsidR="006030C8"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C4026A" w:rsidRPr="00B8690B">
        <w:rPr>
          <w:rFonts w:ascii="Times New Roman" w:hAnsi="Times New Roman" w:cs="Times New Roman"/>
          <w:sz w:val="20"/>
          <w:szCs w:val="20"/>
        </w:rPr>
        <w:t>1</w:t>
      </w:r>
      <w:r w:rsidRPr="00B8690B">
        <w:rPr>
          <w:rFonts w:ascii="Times New Roman" w:hAnsi="Times New Roman" w:cs="Times New Roman"/>
          <w:sz w:val="20"/>
          <w:szCs w:val="20"/>
        </w:rPr>
        <w:t>.2. Цей Договір вважаєтьс</w:t>
      </w:r>
      <w:r w:rsidRPr="00B8690B">
        <w:rPr>
          <w:rFonts w:ascii="Times New Roman" w:eastAsia="Courier New" w:hAnsi="Times New Roman" w:cs="Times New Roman"/>
          <w:sz w:val="20"/>
          <w:szCs w:val="20"/>
        </w:rPr>
        <w:t xml:space="preserve">я </w:t>
      </w:r>
      <w:r w:rsidRPr="00B8690B">
        <w:rPr>
          <w:rFonts w:ascii="Times New Roman" w:hAnsi="Times New Roman" w:cs="Times New Roman"/>
          <w:sz w:val="20"/>
          <w:szCs w:val="20"/>
        </w:rPr>
        <w:t xml:space="preserve">укладеним з моменту його підписання уповноваженими представниками Сторін і скріплення печатками і діє </w:t>
      </w:r>
      <w:r w:rsidRPr="00B8690B">
        <w:rPr>
          <w:rFonts w:ascii="Times New Roman" w:hAnsi="Times New Roman" w:cs="Times New Roman"/>
          <w:b/>
          <w:sz w:val="20"/>
          <w:szCs w:val="20"/>
        </w:rPr>
        <w:t xml:space="preserve">до </w:t>
      </w:r>
      <w:r w:rsidR="001A4FEE" w:rsidRPr="00B8690B">
        <w:rPr>
          <w:rFonts w:ascii="Times New Roman" w:hAnsi="Times New Roman" w:cs="Times New Roman"/>
          <w:b/>
          <w:sz w:val="20"/>
          <w:szCs w:val="20"/>
        </w:rPr>
        <w:t>01 квітня 202</w:t>
      </w:r>
      <w:r w:rsidR="00FE2056" w:rsidRPr="00B8690B">
        <w:rPr>
          <w:rFonts w:ascii="Times New Roman" w:hAnsi="Times New Roman" w:cs="Times New Roman"/>
          <w:b/>
          <w:sz w:val="20"/>
          <w:szCs w:val="20"/>
        </w:rPr>
        <w:t>6</w:t>
      </w:r>
      <w:r w:rsidR="001A4FEE" w:rsidRPr="00B8690B">
        <w:rPr>
          <w:rFonts w:ascii="Times New Roman" w:hAnsi="Times New Roman" w:cs="Times New Roman"/>
          <w:b/>
          <w:sz w:val="20"/>
          <w:szCs w:val="20"/>
        </w:rPr>
        <w:t xml:space="preserve"> </w:t>
      </w:r>
      <w:r w:rsidR="00EA44A2" w:rsidRPr="00B8690B">
        <w:rPr>
          <w:rFonts w:ascii="Times New Roman" w:hAnsi="Times New Roman" w:cs="Times New Roman"/>
          <w:b/>
          <w:sz w:val="20"/>
          <w:szCs w:val="20"/>
        </w:rPr>
        <w:t>року</w:t>
      </w:r>
      <w:r w:rsidR="00AC385B" w:rsidRPr="00B8690B">
        <w:rPr>
          <w:rFonts w:ascii="Times New Roman" w:hAnsi="Times New Roman" w:cs="Times New Roman"/>
          <w:b/>
          <w:sz w:val="20"/>
          <w:szCs w:val="20"/>
        </w:rPr>
        <w:t xml:space="preserve"> </w:t>
      </w:r>
    </w:p>
    <w:p w14:paraId="22C7F507" w14:textId="4FBC2537" w:rsidR="00A67ACD" w:rsidRPr="00B8690B" w:rsidRDefault="00BD689A" w:rsidP="003122EC">
      <w:pPr>
        <w:widowControl w:val="0"/>
        <w:pBdr>
          <w:top w:val="nil"/>
          <w:left w:val="nil"/>
          <w:bottom w:val="nil"/>
          <w:right w:val="nil"/>
          <w:between w:val="nil"/>
        </w:pBdr>
        <w:spacing w:line="240" w:lineRule="auto"/>
        <w:jc w:val="both"/>
        <w:rPr>
          <w:rFonts w:ascii="Times New Roman" w:hAnsi="Times New Roman" w:cs="Times New Roman"/>
          <w:bCs/>
          <w:sz w:val="20"/>
          <w:szCs w:val="20"/>
        </w:rPr>
      </w:pPr>
      <w:r w:rsidRPr="00B8690B">
        <w:rPr>
          <w:rFonts w:ascii="Times New Roman" w:hAnsi="Times New Roman" w:cs="Times New Roman"/>
          <w:bCs/>
          <w:sz w:val="20"/>
          <w:szCs w:val="20"/>
        </w:rPr>
        <w:t xml:space="preserve">У випадку </w:t>
      </w:r>
      <w:proofErr w:type="spellStart"/>
      <w:r w:rsidRPr="00B8690B">
        <w:rPr>
          <w:rFonts w:ascii="Times New Roman" w:hAnsi="Times New Roman" w:cs="Times New Roman"/>
          <w:bCs/>
          <w:sz w:val="20"/>
          <w:szCs w:val="20"/>
        </w:rPr>
        <w:t>незамовлення</w:t>
      </w:r>
      <w:proofErr w:type="spellEnd"/>
      <w:r w:rsidRPr="00B8690B">
        <w:rPr>
          <w:rFonts w:ascii="Times New Roman" w:hAnsi="Times New Roman" w:cs="Times New Roman"/>
          <w:bCs/>
          <w:sz w:val="20"/>
          <w:szCs w:val="20"/>
        </w:rPr>
        <w:t xml:space="preserve"> Замовником  погоджених  сторонами у цьому Договорі послуг, таке не замовлення послуг  не вважається порушенням Замовником  своїх зобов'язань  за цим Договором  і  Виконавець  не має права вимагати в  Замовника  неустойку за таке невиконання, а також відшкодування будь-яких збитків , в тому числі у зв'язку з недоодержанням прибутку (упущена вигода).</w:t>
      </w:r>
    </w:p>
    <w:p w14:paraId="62778455" w14:textId="590BFE8D" w:rsidR="00E9065D"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C4026A" w:rsidRPr="00B8690B">
        <w:rPr>
          <w:rFonts w:ascii="Times New Roman" w:hAnsi="Times New Roman" w:cs="Times New Roman"/>
          <w:sz w:val="20"/>
          <w:szCs w:val="20"/>
        </w:rPr>
        <w:t>1</w:t>
      </w:r>
      <w:r w:rsidRPr="00B8690B">
        <w:rPr>
          <w:rFonts w:ascii="Times New Roman" w:hAnsi="Times New Roman" w:cs="Times New Roman"/>
          <w:sz w:val="20"/>
          <w:szCs w:val="20"/>
        </w:rPr>
        <w:t xml:space="preserve">.3. У випадку якщо жодна із </w:t>
      </w:r>
      <w:r w:rsidR="00BF7DB9" w:rsidRPr="00B8690B">
        <w:rPr>
          <w:rFonts w:ascii="Times New Roman" w:hAnsi="Times New Roman" w:cs="Times New Roman"/>
          <w:sz w:val="20"/>
          <w:szCs w:val="20"/>
        </w:rPr>
        <w:t>С</w:t>
      </w:r>
      <w:r w:rsidRPr="00B8690B">
        <w:rPr>
          <w:rFonts w:ascii="Times New Roman" w:hAnsi="Times New Roman" w:cs="Times New Roman"/>
          <w:sz w:val="20"/>
          <w:szCs w:val="20"/>
        </w:rPr>
        <w:t xml:space="preserve">торін, не заявить про припинення цього </w:t>
      </w:r>
      <w:r w:rsidR="00BF7DB9" w:rsidRPr="00B8690B">
        <w:rPr>
          <w:rFonts w:ascii="Times New Roman" w:hAnsi="Times New Roman" w:cs="Times New Roman"/>
          <w:sz w:val="20"/>
          <w:szCs w:val="20"/>
        </w:rPr>
        <w:t>Д</w:t>
      </w:r>
      <w:r w:rsidRPr="00B8690B">
        <w:rPr>
          <w:rFonts w:ascii="Times New Roman" w:hAnsi="Times New Roman" w:cs="Times New Roman"/>
          <w:sz w:val="20"/>
          <w:szCs w:val="20"/>
        </w:rPr>
        <w:t xml:space="preserve">оговору в строк не менше чим за 15 (п'ятнадцять) календарних днів до дати закінчення терміну дії </w:t>
      </w:r>
      <w:r w:rsidR="00BF7DB9" w:rsidRPr="00B8690B">
        <w:rPr>
          <w:rFonts w:ascii="Times New Roman" w:hAnsi="Times New Roman" w:cs="Times New Roman"/>
          <w:sz w:val="20"/>
          <w:szCs w:val="20"/>
        </w:rPr>
        <w:t>Д</w:t>
      </w:r>
      <w:r w:rsidRPr="00B8690B">
        <w:rPr>
          <w:rFonts w:ascii="Times New Roman" w:hAnsi="Times New Roman" w:cs="Times New Roman"/>
          <w:sz w:val="20"/>
          <w:szCs w:val="20"/>
        </w:rPr>
        <w:t>оговору, вказаної в пункті 1</w:t>
      </w:r>
      <w:r w:rsidR="00D61170" w:rsidRPr="00B8690B">
        <w:rPr>
          <w:rFonts w:ascii="Times New Roman" w:hAnsi="Times New Roman" w:cs="Times New Roman"/>
          <w:sz w:val="20"/>
          <w:szCs w:val="20"/>
        </w:rPr>
        <w:t>1</w:t>
      </w:r>
      <w:r w:rsidRPr="00B8690B">
        <w:rPr>
          <w:rFonts w:ascii="Times New Roman" w:hAnsi="Times New Roman" w:cs="Times New Roman"/>
          <w:sz w:val="20"/>
          <w:szCs w:val="20"/>
        </w:rPr>
        <w:t>.2. Договор</w:t>
      </w:r>
      <w:r w:rsidRPr="00B8690B">
        <w:rPr>
          <w:rFonts w:ascii="Times New Roman" w:eastAsia="Courier New" w:hAnsi="Times New Roman" w:cs="Times New Roman"/>
          <w:sz w:val="20"/>
          <w:szCs w:val="20"/>
        </w:rPr>
        <w:t>у</w:t>
      </w:r>
      <w:r w:rsidR="00BF7DB9" w:rsidRPr="00B8690B">
        <w:rPr>
          <w:rFonts w:ascii="Times New Roman" w:eastAsia="Courier New" w:hAnsi="Times New Roman" w:cs="Times New Roman"/>
          <w:sz w:val="20"/>
          <w:szCs w:val="20"/>
        </w:rPr>
        <w:t>,</w:t>
      </w:r>
      <w:r w:rsidRPr="00B8690B">
        <w:rPr>
          <w:rFonts w:ascii="Times New Roman" w:eastAsia="Courier New" w:hAnsi="Times New Roman" w:cs="Times New Roman"/>
          <w:sz w:val="20"/>
          <w:szCs w:val="20"/>
        </w:rPr>
        <w:t xml:space="preserve"> </w:t>
      </w:r>
      <w:r w:rsidRPr="00B8690B">
        <w:rPr>
          <w:rFonts w:ascii="Times New Roman" w:hAnsi="Times New Roman" w:cs="Times New Roman"/>
          <w:sz w:val="20"/>
          <w:szCs w:val="20"/>
        </w:rPr>
        <w:t xml:space="preserve">цей </w:t>
      </w:r>
      <w:r w:rsidR="00BF7DB9" w:rsidRPr="00B8690B">
        <w:rPr>
          <w:rFonts w:ascii="Times New Roman" w:hAnsi="Times New Roman" w:cs="Times New Roman"/>
          <w:sz w:val="20"/>
          <w:szCs w:val="20"/>
        </w:rPr>
        <w:t>Д</w:t>
      </w:r>
      <w:r w:rsidRPr="00B8690B">
        <w:rPr>
          <w:rFonts w:ascii="Times New Roman" w:hAnsi="Times New Roman" w:cs="Times New Roman"/>
          <w:sz w:val="20"/>
          <w:szCs w:val="20"/>
        </w:rPr>
        <w:t xml:space="preserve">оговір автоматично подовжується на наступний календарний рік. </w:t>
      </w:r>
    </w:p>
    <w:p w14:paraId="427393CF" w14:textId="77777777" w:rsidR="00D61170" w:rsidRPr="00B8690B" w:rsidRDefault="00D61170" w:rsidP="00D61170">
      <w:pPr>
        <w:widowControl w:val="0"/>
        <w:pBdr>
          <w:top w:val="nil"/>
          <w:left w:val="nil"/>
          <w:bottom w:val="nil"/>
          <w:right w:val="nil"/>
          <w:between w:val="nil"/>
        </w:pBdr>
        <w:spacing w:line="240" w:lineRule="auto"/>
        <w:jc w:val="both"/>
        <w:rPr>
          <w:rFonts w:ascii="Times New Roman" w:eastAsia="Courier New" w:hAnsi="Times New Roman" w:cs="Times New Roman"/>
          <w:sz w:val="20"/>
          <w:szCs w:val="20"/>
        </w:rPr>
      </w:pPr>
      <w:r w:rsidRPr="00B8690B">
        <w:rPr>
          <w:rFonts w:ascii="Times New Roman" w:hAnsi="Times New Roman" w:cs="Times New Roman"/>
          <w:sz w:val="20"/>
          <w:szCs w:val="20"/>
        </w:rPr>
        <w:t>11.4. Цей Договір може бути достроково розірвано в наступних випадках</w:t>
      </w:r>
      <w:r w:rsidRPr="00B8690B">
        <w:rPr>
          <w:rFonts w:ascii="Times New Roman" w:eastAsia="Courier New" w:hAnsi="Times New Roman" w:cs="Times New Roman"/>
          <w:sz w:val="20"/>
          <w:szCs w:val="20"/>
        </w:rPr>
        <w:t xml:space="preserve">: </w:t>
      </w:r>
    </w:p>
    <w:p w14:paraId="66FA375A" w14:textId="77777777" w:rsidR="00D61170" w:rsidRPr="00B8690B" w:rsidRDefault="00D61170" w:rsidP="00D61170">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11.4.1. за взаємною згодою Сторін, шляхом укладення Сторонами відповідної додаткової угоди до Договору; </w:t>
      </w:r>
    </w:p>
    <w:p w14:paraId="282A58A8" w14:textId="77777777" w:rsidR="00D61170" w:rsidRPr="00B8690B" w:rsidRDefault="00D61170" w:rsidP="00D61170">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11.4.2</w:t>
      </w:r>
      <w:r w:rsidRPr="00B8690B">
        <w:rPr>
          <w:rFonts w:ascii="Verdana" w:hAnsi="Verdana"/>
          <w:sz w:val="14"/>
          <w:szCs w:val="14"/>
        </w:rPr>
        <w:t xml:space="preserve"> </w:t>
      </w:r>
      <w:r w:rsidRPr="00B8690B">
        <w:rPr>
          <w:rFonts w:ascii="Times New Roman" w:hAnsi="Times New Roman" w:cs="Times New Roman"/>
          <w:sz w:val="20"/>
          <w:szCs w:val="20"/>
        </w:rPr>
        <w:t xml:space="preserve">у випадках та в порядку, передбачених діючим законодавством України;. </w:t>
      </w:r>
    </w:p>
    <w:p w14:paraId="7B97DA27" w14:textId="322D04BA" w:rsidR="00D61170" w:rsidRPr="00B8690B" w:rsidRDefault="00D61170" w:rsidP="00D61170">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11.4.3.</w:t>
      </w:r>
      <w:r w:rsidRPr="00B8690B">
        <w:t xml:space="preserve"> </w:t>
      </w:r>
      <w:r w:rsidRPr="00B8690B">
        <w:rPr>
          <w:rFonts w:ascii="Times New Roman" w:hAnsi="Times New Roman" w:cs="Times New Roman"/>
          <w:sz w:val="20"/>
          <w:szCs w:val="20"/>
        </w:rPr>
        <w:t xml:space="preserve">за ініціативою будь-якої Сторони Договору шляхом письмового повідомлення іншої Сторони не менше, ніж за </w:t>
      </w:r>
      <w:r w:rsidR="00E4197B" w:rsidRPr="00B8690B">
        <w:rPr>
          <w:rFonts w:ascii="Times New Roman" w:hAnsi="Times New Roman" w:cs="Times New Roman"/>
          <w:sz w:val="20"/>
          <w:szCs w:val="20"/>
        </w:rPr>
        <w:t>9</w:t>
      </w:r>
      <w:r w:rsidRPr="00B8690B">
        <w:rPr>
          <w:rFonts w:ascii="Times New Roman" w:hAnsi="Times New Roman" w:cs="Times New Roman"/>
          <w:sz w:val="20"/>
          <w:szCs w:val="20"/>
        </w:rPr>
        <w:t xml:space="preserve">0 (тридцять) календарних днів до запланованої дати розірвання Договору. Дострокове розірвання не звільняє Виконавця від зобов'язання надати послуги, оплата яких була проведена, а Замовника - від зобов'язання оплатити фактично надані Виконавцем послуги. В такому випадку даний Договір вважається розірваним на 31 - й календарний день з дати отримання </w:t>
      </w:r>
      <w:r w:rsidRPr="00B8690B">
        <w:rPr>
          <w:rFonts w:ascii="Times New Roman" w:hAnsi="Times New Roman" w:cs="Times New Roman"/>
          <w:sz w:val="20"/>
          <w:szCs w:val="20"/>
        </w:rPr>
        <w:lastRenderedPageBreak/>
        <w:t>Стороною письмового повідомлення від іншої Сторони про розірвання Договору.</w:t>
      </w:r>
    </w:p>
    <w:p w14:paraId="61A011E8" w14:textId="063B5A01" w:rsidR="006030C8"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C4026A" w:rsidRPr="00B8690B">
        <w:rPr>
          <w:rFonts w:ascii="Times New Roman" w:hAnsi="Times New Roman" w:cs="Times New Roman"/>
          <w:sz w:val="20"/>
          <w:szCs w:val="20"/>
        </w:rPr>
        <w:t>1</w:t>
      </w:r>
      <w:r w:rsidRPr="00B8690B">
        <w:rPr>
          <w:rFonts w:ascii="Times New Roman" w:hAnsi="Times New Roman" w:cs="Times New Roman"/>
          <w:sz w:val="20"/>
          <w:szCs w:val="20"/>
        </w:rPr>
        <w:t>.</w:t>
      </w:r>
      <w:r w:rsidR="006030C8" w:rsidRPr="00B8690B">
        <w:rPr>
          <w:rFonts w:ascii="Times New Roman" w:hAnsi="Times New Roman" w:cs="Times New Roman"/>
          <w:sz w:val="20"/>
          <w:szCs w:val="20"/>
        </w:rPr>
        <w:t>5</w:t>
      </w:r>
      <w:r w:rsidRPr="00B8690B">
        <w:rPr>
          <w:rFonts w:ascii="Times New Roman" w:hAnsi="Times New Roman" w:cs="Times New Roman"/>
          <w:sz w:val="20"/>
          <w:szCs w:val="20"/>
        </w:rPr>
        <w:t>. Зміни в Договір можуть бути внесені шляхом укладення Сторонами відповідної додаткової угоди до Догов</w:t>
      </w:r>
      <w:r w:rsidRPr="00B8690B">
        <w:rPr>
          <w:rFonts w:ascii="Times New Roman" w:eastAsia="Courier New" w:hAnsi="Times New Roman" w:cs="Times New Roman"/>
          <w:sz w:val="20"/>
          <w:szCs w:val="20"/>
        </w:rPr>
        <w:t>ор</w:t>
      </w:r>
      <w:r w:rsidRPr="00B8690B">
        <w:rPr>
          <w:rFonts w:ascii="Times New Roman" w:hAnsi="Times New Roman" w:cs="Times New Roman"/>
          <w:sz w:val="20"/>
          <w:szCs w:val="20"/>
        </w:rPr>
        <w:t xml:space="preserve">у, яка складається у письмовій формі і підписується уповноваженими представниками Сторін і скріплюється печатками Сторін. </w:t>
      </w:r>
    </w:p>
    <w:p w14:paraId="112B7D7F" w14:textId="32BD8CEB" w:rsidR="006030C8"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C4026A" w:rsidRPr="00B8690B">
        <w:rPr>
          <w:rFonts w:ascii="Times New Roman" w:hAnsi="Times New Roman" w:cs="Times New Roman"/>
          <w:sz w:val="20"/>
          <w:szCs w:val="20"/>
        </w:rPr>
        <w:t>1</w:t>
      </w:r>
      <w:r w:rsidRPr="00B8690B">
        <w:rPr>
          <w:rFonts w:ascii="Times New Roman" w:hAnsi="Times New Roman" w:cs="Times New Roman"/>
          <w:sz w:val="20"/>
          <w:szCs w:val="20"/>
        </w:rPr>
        <w:t>.</w:t>
      </w:r>
      <w:r w:rsidR="006030C8" w:rsidRPr="00B8690B">
        <w:rPr>
          <w:rFonts w:ascii="Times New Roman" w:hAnsi="Times New Roman" w:cs="Times New Roman"/>
          <w:sz w:val="20"/>
          <w:szCs w:val="20"/>
        </w:rPr>
        <w:t>6</w:t>
      </w:r>
      <w:r w:rsidRPr="00B8690B">
        <w:rPr>
          <w:rFonts w:ascii="Times New Roman" w:hAnsi="Times New Roman" w:cs="Times New Roman"/>
          <w:sz w:val="20"/>
          <w:szCs w:val="20"/>
        </w:rPr>
        <w:t>. Сторони дійшли згоди, що всі додаткові угоди, Додатки, Протоколи, у тому числі Протоколи узгодження договірних цін (тарифів) на послуги по цьому договору, Акти приймання-передачі Т</w:t>
      </w:r>
      <w:r w:rsidRPr="00B8690B">
        <w:rPr>
          <w:rFonts w:ascii="Times New Roman" w:eastAsia="Courier New" w:hAnsi="Times New Roman" w:cs="Times New Roman"/>
          <w:sz w:val="20"/>
          <w:szCs w:val="20"/>
        </w:rPr>
        <w:t xml:space="preserve">овару, </w:t>
      </w:r>
      <w:r w:rsidRPr="00B8690B">
        <w:rPr>
          <w:rFonts w:ascii="Times New Roman" w:hAnsi="Times New Roman" w:cs="Times New Roman"/>
          <w:sz w:val="20"/>
          <w:szCs w:val="20"/>
        </w:rPr>
        <w:t>які сторони о</w:t>
      </w:r>
      <w:r w:rsidRPr="00B8690B">
        <w:rPr>
          <w:rFonts w:ascii="Times New Roman" w:eastAsia="Courier New" w:hAnsi="Times New Roman" w:cs="Times New Roman"/>
          <w:sz w:val="20"/>
          <w:szCs w:val="20"/>
        </w:rPr>
        <w:t>ф</w:t>
      </w:r>
      <w:r w:rsidRPr="00B8690B">
        <w:rPr>
          <w:rFonts w:ascii="Times New Roman" w:hAnsi="Times New Roman" w:cs="Times New Roman"/>
          <w:sz w:val="20"/>
          <w:szCs w:val="20"/>
        </w:rPr>
        <w:t xml:space="preserve">ормляють </w:t>
      </w:r>
      <w:r w:rsidRPr="00B8690B">
        <w:rPr>
          <w:rFonts w:ascii="Times New Roman" w:eastAsia="Courier New" w:hAnsi="Times New Roman" w:cs="Times New Roman"/>
          <w:sz w:val="20"/>
          <w:szCs w:val="20"/>
        </w:rPr>
        <w:t>у ра</w:t>
      </w:r>
      <w:r w:rsidRPr="00B8690B">
        <w:rPr>
          <w:rFonts w:ascii="Times New Roman" w:hAnsi="Times New Roman" w:cs="Times New Roman"/>
          <w:sz w:val="20"/>
          <w:szCs w:val="20"/>
        </w:rPr>
        <w:t>мк</w:t>
      </w:r>
      <w:r w:rsidRPr="00B8690B">
        <w:rPr>
          <w:rFonts w:ascii="Times New Roman" w:eastAsia="Courier New" w:hAnsi="Times New Roman" w:cs="Times New Roman"/>
          <w:sz w:val="20"/>
          <w:szCs w:val="20"/>
        </w:rPr>
        <w:t>ах ц</w:t>
      </w:r>
      <w:r w:rsidRPr="00B8690B">
        <w:rPr>
          <w:rFonts w:ascii="Times New Roman" w:hAnsi="Times New Roman" w:cs="Times New Roman"/>
          <w:sz w:val="20"/>
          <w:szCs w:val="20"/>
        </w:rPr>
        <w:t xml:space="preserve">ього </w:t>
      </w:r>
      <w:r w:rsidR="00E44941" w:rsidRPr="00B8690B">
        <w:rPr>
          <w:rFonts w:ascii="Times New Roman" w:hAnsi="Times New Roman" w:cs="Times New Roman"/>
          <w:sz w:val="20"/>
          <w:szCs w:val="20"/>
        </w:rPr>
        <w:t>Д</w:t>
      </w:r>
      <w:r w:rsidRPr="00B8690B">
        <w:rPr>
          <w:rFonts w:ascii="Times New Roman" w:hAnsi="Times New Roman" w:cs="Times New Roman"/>
          <w:sz w:val="20"/>
          <w:szCs w:val="20"/>
        </w:rPr>
        <w:t>огово</w:t>
      </w:r>
      <w:r w:rsidRPr="00B8690B">
        <w:rPr>
          <w:rFonts w:ascii="Times New Roman" w:eastAsia="Courier New" w:hAnsi="Times New Roman" w:cs="Times New Roman"/>
          <w:sz w:val="20"/>
          <w:szCs w:val="20"/>
        </w:rPr>
        <w:t xml:space="preserve">ру </w:t>
      </w:r>
      <w:r w:rsidRPr="00B8690B">
        <w:rPr>
          <w:rFonts w:ascii="Times New Roman" w:hAnsi="Times New Roman" w:cs="Times New Roman"/>
          <w:sz w:val="20"/>
          <w:szCs w:val="20"/>
        </w:rPr>
        <w:t xml:space="preserve">після їх підписання і скріплення печатками Сторін, є невід'ємною частиною цього Договору. </w:t>
      </w:r>
    </w:p>
    <w:p w14:paraId="37932A06" w14:textId="2358CD99" w:rsidR="006030C8"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C4026A" w:rsidRPr="00B8690B">
        <w:rPr>
          <w:rFonts w:ascii="Times New Roman" w:hAnsi="Times New Roman" w:cs="Times New Roman"/>
          <w:sz w:val="20"/>
          <w:szCs w:val="20"/>
        </w:rPr>
        <w:t>1</w:t>
      </w:r>
      <w:r w:rsidRPr="00B8690B">
        <w:rPr>
          <w:rFonts w:ascii="Times New Roman" w:hAnsi="Times New Roman" w:cs="Times New Roman"/>
          <w:sz w:val="20"/>
          <w:szCs w:val="20"/>
        </w:rPr>
        <w:t>.</w:t>
      </w:r>
      <w:r w:rsidR="006030C8" w:rsidRPr="00B8690B">
        <w:rPr>
          <w:rFonts w:ascii="Times New Roman" w:hAnsi="Times New Roman" w:cs="Times New Roman"/>
          <w:sz w:val="20"/>
          <w:szCs w:val="20"/>
        </w:rPr>
        <w:t>7</w:t>
      </w:r>
      <w:r w:rsidRPr="00B8690B">
        <w:rPr>
          <w:rFonts w:ascii="Times New Roman" w:hAnsi="Times New Roman" w:cs="Times New Roman"/>
          <w:sz w:val="20"/>
          <w:szCs w:val="20"/>
        </w:rPr>
        <w:t xml:space="preserve">. Сторони підтверджують свої взаємні зобов'язання відносно направлення повідомлень один одному з переліком осіб, уповноважених на підписання документів, пов'язаних з виконанням зобов'язань за цим договором, а саме підпису актів приймання - передачі на зберігання, актів приймання - передачі зі зберігання. Повноваження цих осіб підтверджуються </w:t>
      </w:r>
      <w:r w:rsidRPr="00B8690B">
        <w:rPr>
          <w:rFonts w:ascii="Times New Roman" w:eastAsia="Courier New" w:hAnsi="Times New Roman" w:cs="Times New Roman"/>
          <w:sz w:val="20"/>
          <w:szCs w:val="20"/>
        </w:rPr>
        <w:t>в</w:t>
      </w:r>
      <w:r w:rsidRPr="00B8690B">
        <w:rPr>
          <w:rFonts w:ascii="Times New Roman" w:hAnsi="Times New Roman" w:cs="Times New Roman"/>
          <w:sz w:val="20"/>
          <w:szCs w:val="20"/>
        </w:rPr>
        <w:t xml:space="preserve">казаними повідомленнями </w:t>
      </w:r>
      <w:r w:rsidR="00BF00C4" w:rsidRPr="00B8690B">
        <w:rPr>
          <w:rFonts w:ascii="Times New Roman" w:hAnsi="Times New Roman" w:cs="Times New Roman"/>
          <w:sz w:val="20"/>
          <w:szCs w:val="20"/>
        </w:rPr>
        <w:t xml:space="preserve">та/або інформацією, зазначеною у відповідному додатку до цього Договору, </w:t>
      </w:r>
      <w:r w:rsidRPr="00B8690B">
        <w:rPr>
          <w:rFonts w:ascii="Times New Roman" w:hAnsi="Times New Roman" w:cs="Times New Roman"/>
          <w:sz w:val="20"/>
          <w:szCs w:val="20"/>
        </w:rPr>
        <w:t xml:space="preserve">і відповідними дорученнями на виконання вказаних дій від імені Сторін. </w:t>
      </w:r>
    </w:p>
    <w:p w14:paraId="0C610BE4" w14:textId="563BB4C7" w:rsidR="006030C8"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C4026A" w:rsidRPr="00B8690B">
        <w:rPr>
          <w:rFonts w:ascii="Times New Roman" w:hAnsi="Times New Roman" w:cs="Times New Roman"/>
          <w:sz w:val="20"/>
          <w:szCs w:val="20"/>
        </w:rPr>
        <w:t>1</w:t>
      </w:r>
      <w:r w:rsidRPr="00B8690B">
        <w:rPr>
          <w:rFonts w:ascii="Times New Roman" w:hAnsi="Times New Roman" w:cs="Times New Roman"/>
          <w:sz w:val="20"/>
          <w:szCs w:val="20"/>
        </w:rPr>
        <w:t>.</w:t>
      </w:r>
      <w:r w:rsidR="00BF00C4" w:rsidRPr="00B8690B">
        <w:rPr>
          <w:rFonts w:ascii="Times New Roman" w:hAnsi="Times New Roman" w:cs="Times New Roman"/>
          <w:sz w:val="20"/>
          <w:szCs w:val="20"/>
        </w:rPr>
        <w:t>8</w:t>
      </w:r>
      <w:r w:rsidRPr="00B8690B">
        <w:rPr>
          <w:rFonts w:ascii="Times New Roman" w:hAnsi="Times New Roman" w:cs="Times New Roman"/>
          <w:sz w:val="20"/>
          <w:szCs w:val="20"/>
        </w:rPr>
        <w:t xml:space="preserve">. Усі правовідносини, що виникають з цього договору або пов'язані з ним у тому числі пов'язані з дійсністю, укладенням, виконанням, зміною і припиненням цього Договору, тлумаченням його умов, визначенням наслідків недійсної або порушення договору, регламентуються цим договором і відповідними нормами чинного в Україні законодавства, </w:t>
      </w:r>
      <w:r w:rsidRPr="00B8690B">
        <w:rPr>
          <w:rFonts w:ascii="Times New Roman" w:eastAsia="Courier New" w:hAnsi="Times New Roman" w:cs="Times New Roman"/>
          <w:sz w:val="20"/>
          <w:szCs w:val="20"/>
        </w:rPr>
        <w:t xml:space="preserve">а </w:t>
      </w:r>
      <w:r w:rsidRPr="00B8690B">
        <w:rPr>
          <w:rFonts w:ascii="Times New Roman" w:hAnsi="Times New Roman" w:cs="Times New Roman"/>
          <w:sz w:val="20"/>
          <w:szCs w:val="20"/>
        </w:rPr>
        <w:t>також застосованими до таких правовідносин звичаями ділового обороту на підставі принципів сумлінності, розумності і справедливості</w:t>
      </w:r>
      <w:r w:rsidR="006030C8" w:rsidRPr="00B8690B">
        <w:rPr>
          <w:rFonts w:ascii="Times New Roman" w:hAnsi="Times New Roman" w:cs="Times New Roman"/>
          <w:sz w:val="20"/>
          <w:szCs w:val="20"/>
        </w:rPr>
        <w:t>.</w:t>
      </w:r>
    </w:p>
    <w:p w14:paraId="2BB6C262" w14:textId="1FD19524" w:rsidR="006030C8"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C4026A" w:rsidRPr="00B8690B">
        <w:rPr>
          <w:rFonts w:ascii="Times New Roman" w:hAnsi="Times New Roman" w:cs="Times New Roman"/>
          <w:sz w:val="20"/>
          <w:szCs w:val="20"/>
        </w:rPr>
        <w:t>1</w:t>
      </w:r>
      <w:r w:rsidRPr="00B8690B">
        <w:rPr>
          <w:rFonts w:ascii="Times New Roman" w:hAnsi="Times New Roman" w:cs="Times New Roman"/>
          <w:sz w:val="20"/>
          <w:szCs w:val="20"/>
        </w:rPr>
        <w:t>.</w:t>
      </w:r>
      <w:r w:rsidR="00BF00C4" w:rsidRPr="00B8690B">
        <w:rPr>
          <w:rFonts w:ascii="Times New Roman" w:hAnsi="Times New Roman" w:cs="Times New Roman"/>
          <w:sz w:val="20"/>
          <w:szCs w:val="20"/>
        </w:rPr>
        <w:t>9</w:t>
      </w:r>
      <w:r w:rsidRPr="00B8690B">
        <w:rPr>
          <w:rFonts w:ascii="Times New Roman" w:hAnsi="Times New Roman" w:cs="Times New Roman"/>
          <w:sz w:val="20"/>
          <w:szCs w:val="20"/>
        </w:rPr>
        <w:t xml:space="preserve">. Сторони, укладаючи цей </w:t>
      </w:r>
      <w:r w:rsidR="001B0217" w:rsidRPr="00B8690B">
        <w:rPr>
          <w:rFonts w:ascii="Times New Roman" w:hAnsi="Times New Roman" w:cs="Times New Roman"/>
          <w:sz w:val="20"/>
          <w:szCs w:val="20"/>
        </w:rPr>
        <w:t>Д</w:t>
      </w:r>
      <w:r w:rsidRPr="00B8690B">
        <w:rPr>
          <w:rFonts w:ascii="Times New Roman" w:hAnsi="Times New Roman" w:cs="Times New Roman"/>
          <w:sz w:val="20"/>
          <w:szCs w:val="20"/>
        </w:rPr>
        <w:t xml:space="preserve">оговір прийшли до згоди про наступну форму укладення цього договору, </w:t>
      </w:r>
      <w:r w:rsidRPr="00B8690B">
        <w:rPr>
          <w:rFonts w:ascii="Times New Roman" w:eastAsia="Courier New" w:hAnsi="Times New Roman" w:cs="Times New Roman"/>
          <w:sz w:val="20"/>
          <w:szCs w:val="20"/>
        </w:rPr>
        <w:t>я</w:t>
      </w:r>
      <w:r w:rsidRPr="00B8690B">
        <w:rPr>
          <w:rFonts w:ascii="Times New Roman" w:hAnsi="Times New Roman" w:cs="Times New Roman"/>
          <w:sz w:val="20"/>
          <w:szCs w:val="20"/>
        </w:rPr>
        <w:t>ка є обов'язковою для Сторін і погоджена (</w:t>
      </w:r>
      <w:r w:rsidRPr="00B8690B">
        <w:rPr>
          <w:rFonts w:ascii="Times New Roman" w:eastAsia="Courier New" w:hAnsi="Times New Roman" w:cs="Times New Roman"/>
          <w:sz w:val="20"/>
          <w:szCs w:val="20"/>
        </w:rPr>
        <w:t>за</w:t>
      </w:r>
      <w:r w:rsidRPr="00B8690B">
        <w:rPr>
          <w:rFonts w:ascii="Times New Roman" w:hAnsi="Times New Roman" w:cs="Times New Roman"/>
          <w:sz w:val="20"/>
          <w:szCs w:val="20"/>
        </w:rPr>
        <w:t>тверджена) Сторонами, а саме кожен лист(сторінка), на яком</w:t>
      </w:r>
      <w:r w:rsidRPr="00B8690B">
        <w:rPr>
          <w:rFonts w:ascii="Times New Roman" w:eastAsia="Courier New" w:hAnsi="Times New Roman" w:cs="Times New Roman"/>
          <w:sz w:val="20"/>
          <w:szCs w:val="20"/>
        </w:rPr>
        <w:t xml:space="preserve">у </w:t>
      </w:r>
      <w:r w:rsidRPr="00B8690B">
        <w:rPr>
          <w:rFonts w:ascii="Times New Roman" w:hAnsi="Times New Roman" w:cs="Times New Roman"/>
          <w:sz w:val="20"/>
          <w:szCs w:val="20"/>
        </w:rPr>
        <w:t>викладені текст цього договору, скріплюється (завіряється) підписом кожної Сторони (уповноваженого представника кожної із сторони, що підписала цей договір) і печатками Сторін.</w:t>
      </w:r>
    </w:p>
    <w:p w14:paraId="00000058" w14:textId="072B64D9" w:rsidR="00C45046"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 xml:space="preserve">Сторони підтверджують, що така умова застосована сторонами добровільно щоб уникнути можливих замін окремих листів (сторінок), на яких викладений договір. Сторони домовилися, що умови </w:t>
      </w:r>
      <w:r w:rsidR="00E44941" w:rsidRPr="00B8690B">
        <w:rPr>
          <w:rFonts w:ascii="Times New Roman" w:hAnsi="Times New Roman" w:cs="Times New Roman"/>
          <w:sz w:val="20"/>
          <w:szCs w:val="20"/>
        </w:rPr>
        <w:t>Д</w:t>
      </w:r>
      <w:r w:rsidRPr="00B8690B">
        <w:rPr>
          <w:rFonts w:ascii="Times New Roman" w:hAnsi="Times New Roman" w:cs="Times New Roman"/>
          <w:sz w:val="20"/>
          <w:szCs w:val="20"/>
        </w:rPr>
        <w:t xml:space="preserve">оговору вважатимуться дійсними, і матимуть доказову силу виключно у разі, якщо ці умови викладені на аркуші (сторінці), оформленому з урахуванням цієї обмовки. </w:t>
      </w:r>
    </w:p>
    <w:p w14:paraId="700A7BE6" w14:textId="752CD072" w:rsidR="00E44941" w:rsidRPr="00B8690B" w:rsidRDefault="00E44941" w:rsidP="00E44941">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C4026A" w:rsidRPr="00B8690B">
        <w:rPr>
          <w:rFonts w:ascii="Times New Roman" w:hAnsi="Times New Roman" w:cs="Times New Roman"/>
          <w:sz w:val="20"/>
          <w:szCs w:val="20"/>
        </w:rPr>
        <w:t>1</w:t>
      </w:r>
      <w:r w:rsidRPr="00B8690B">
        <w:rPr>
          <w:rFonts w:ascii="Times New Roman" w:hAnsi="Times New Roman" w:cs="Times New Roman"/>
          <w:sz w:val="20"/>
          <w:szCs w:val="20"/>
        </w:rPr>
        <w:t>.1</w:t>
      </w:r>
      <w:r w:rsidR="00BF00C4" w:rsidRPr="00B8690B">
        <w:rPr>
          <w:rFonts w:ascii="Times New Roman" w:hAnsi="Times New Roman" w:cs="Times New Roman"/>
          <w:sz w:val="20"/>
          <w:szCs w:val="20"/>
        </w:rPr>
        <w:t>0</w:t>
      </w:r>
      <w:r w:rsidRPr="00B8690B">
        <w:rPr>
          <w:rFonts w:ascii="Times New Roman" w:hAnsi="Times New Roman" w:cs="Times New Roman"/>
          <w:sz w:val="20"/>
          <w:szCs w:val="20"/>
        </w:rPr>
        <w:t>. Сторони і їх представн</w:t>
      </w:r>
      <w:r w:rsidRPr="00B8690B">
        <w:rPr>
          <w:rFonts w:ascii="Times New Roman" w:eastAsia="Courier New" w:hAnsi="Times New Roman" w:cs="Times New Roman"/>
          <w:sz w:val="20"/>
          <w:szCs w:val="20"/>
        </w:rPr>
        <w:t>ик</w:t>
      </w:r>
      <w:r w:rsidRPr="00B8690B">
        <w:rPr>
          <w:rFonts w:ascii="Times New Roman" w:hAnsi="Times New Roman" w:cs="Times New Roman"/>
          <w:sz w:val="20"/>
          <w:szCs w:val="20"/>
        </w:rPr>
        <w:t xml:space="preserve">и, як суб'єкти персональних даних, відповідно до положень Закону України «Про захист персональних даних», підписуючи цей Договір надають один одному згоду на обробку </w:t>
      </w:r>
      <w:r w:rsidRPr="00B8690B">
        <w:rPr>
          <w:rFonts w:ascii="Times New Roman" w:hAnsi="Times New Roman" w:cs="Times New Roman"/>
          <w:i/>
          <w:sz w:val="20"/>
          <w:szCs w:val="20"/>
        </w:rPr>
        <w:t xml:space="preserve">(у </w:t>
      </w:r>
      <w:r w:rsidRPr="00B8690B">
        <w:rPr>
          <w:rFonts w:ascii="Times New Roman" w:hAnsi="Times New Roman" w:cs="Times New Roman"/>
          <w:sz w:val="20"/>
          <w:szCs w:val="20"/>
        </w:rPr>
        <w:t xml:space="preserve">тому числі зберігання) персональних даних своїх представників (співробітників, посадовців і тому подібне), що передаються сторонами один одному (письмово, в текстах документів, дорученнях і тому подібне), </w:t>
      </w:r>
      <w:r w:rsidRPr="00B8690B">
        <w:rPr>
          <w:rFonts w:ascii="Times New Roman" w:eastAsia="Courier New" w:hAnsi="Times New Roman" w:cs="Times New Roman"/>
          <w:sz w:val="20"/>
          <w:szCs w:val="20"/>
        </w:rPr>
        <w:t xml:space="preserve">в </w:t>
      </w:r>
      <w:r w:rsidRPr="00B8690B">
        <w:rPr>
          <w:rFonts w:ascii="Times New Roman" w:hAnsi="Times New Roman" w:cs="Times New Roman"/>
          <w:sz w:val="20"/>
          <w:szCs w:val="20"/>
        </w:rPr>
        <w:t>процесі виконанн</w:t>
      </w:r>
      <w:r w:rsidRPr="00B8690B">
        <w:rPr>
          <w:rFonts w:ascii="Times New Roman" w:eastAsia="Courier New" w:hAnsi="Times New Roman" w:cs="Times New Roman"/>
          <w:sz w:val="20"/>
          <w:szCs w:val="20"/>
        </w:rPr>
        <w:t xml:space="preserve">я </w:t>
      </w:r>
      <w:r w:rsidRPr="00B8690B">
        <w:rPr>
          <w:rFonts w:ascii="Times New Roman" w:hAnsi="Times New Roman" w:cs="Times New Roman"/>
          <w:sz w:val="20"/>
          <w:szCs w:val="20"/>
        </w:rPr>
        <w:t xml:space="preserve">умов цього договору. Терміни, </w:t>
      </w:r>
      <w:r w:rsidRPr="00B8690B">
        <w:rPr>
          <w:rFonts w:ascii="Times New Roman" w:eastAsia="Courier New" w:hAnsi="Times New Roman" w:cs="Times New Roman"/>
          <w:sz w:val="20"/>
          <w:szCs w:val="20"/>
        </w:rPr>
        <w:t>я</w:t>
      </w:r>
      <w:r w:rsidRPr="00B8690B">
        <w:rPr>
          <w:rFonts w:ascii="Times New Roman" w:hAnsi="Times New Roman" w:cs="Times New Roman"/>
          <w:sz w:val="20"/>
          <w:szCs w:val="20"/>
        </w:rPr>
        <w:t>кі містяться в цьому пункті Догово</w:t>
      </w:r>
      <w:r w:rsidRPr="00B8690B">
        <w:rPr>
          <w:rFonts w:ascii="Times New Roman" w:eastAsia="Courier New" w:hAnsi="Times New Roman" w:cs="Times New Roman"/>
          <w:sz w:val="20"/>
          <w:szCs w:val="20"/>
        </w:rPr>
        <w:t xml:space="preserve">ру </w:t>
      </w:r>
      <w:r w:rsidRPr="00B8690B">
        <w:rPr>
          <w:rFonts w:ascii="Times New Roman" w:hAnsi="Times New Roman" w:cs="Times New Roman"/>
          <w:sz w:val="20"/>
          <w:szCs w:val="20"/>
        </w:rPr>
        <w:t xml:space="preserve">застосовуються і розуміються сторонами в значенні, встановленому нормами Закону України «Про захист персональних даних». </w:t>
      </w:r>
    </w:p>
    <w:p w14:paraId="5D401094" w14:textId="465338A8" w:rsidR="00E44941" w:rsidRPr="00B8690B" w:rsidRDefault="00E44941" w:rsidP="006E7010">
      <w:pPr>
        <w:widowControl w:val="0"/>
        <w:pBdr>
          <w:top w:val="nil"/>
          <w:left w:val="nil"/>
          <w:bottom w:val="nil"/>
          <w:right w:val="nil"/>
          <w:between w:val="nil"/>
        </w:pBdr>
        <w:spacing w:line="240" w:lineRule="auto"/>
        <w:rPr>
          <w:rFonts w:ascii="Times New Roman" w:hAnsi="Times New Roman" w:cs="Times New Roman"/>
          <w:sz w:val="20"/>
          <w:szCs w:val="20"/>
        </w:rPr>
      </w:pPr>
      <w:r w:rsidRPr="00B8690B">
        <w:rPr>
          <w:rFonts w:ascii="Times New Roman" w:hAnsi="Times New Roman" w:cs="Times New Roman"/>
          <w:sz w:val="20"/>
          <w:szCs w:val="20"/>
        </w:rPr>
        <w:t>1</w:t>
      </w:r>
      <w:r w:rsidR="00C4026A" w:rsidRPr="00B8690B">
        <w:rPr>
          <w:rFonts w:ascii="Times New Roman" w:hAnsi="Times New Roman" w:cs="Times New Roman"/>
          <w:sz w:val="20"/>
          <w:szCs w:val="20"/>
        </w:rPr>
        <w:t>1</w:t>
      </w:r>
      <w:r w:rsidRPr="00B8690B">
        <w:rPr>
          <w:rFonts w:ascii="Times New Roman" w:hAnsi="Times New Roman" w:cs="Times New Roman"/>
          <w:sz w:val="20"/>
          <w:szCs w:val="20"/>
        </w:rPr>
        <w:t>.1</w:t>
      </w:r>
      <w:r w:rsidR="00BF00C4" w:rsidRPr="00B8690B">
        <w:rPr>
          <w:rFonts w:ascii="Times New Roman" w:hAnsi="Times New Roman" w:cs="Times New Roman"/>
          <w:sz w:val="20"/>
          <w:szCs w:val="20"/>
        </w:rPr>
        <w:t>1</w:t>
      </w:r>
      <w:r w:rsidRPr="00B8690B">
        <w:rPr>
          <w:rFonts w:ascii="Times New Roman" w:hAnsi="Times New Roman" w:cs="Times New Roman"/>
          <w:sz w:val="20"/>
          <w:szCs w:val="20"/>
        </w:rPr>
        <w:t xml:space="preserve">. Виконавець на момент укладення цього </w:t>
      </w:r>
      <w:r w:rsidR="001B0217" w:rsidRPr="00B8690B">
        <w:rPr>
          <w:rFonts w:ascii="Times New Roman" w:hAnsi="Times New Roman" w:cs="Times New Roman"/>
          <w:sz w:val="20"/>
          <w:szCs w:val="20"/>
        </w:rPr>
        <w:t>Д</w:t>
      </w:r>
      <w:r w:rsidRPr="00B8690B">
        <w:rPr>
          <w:rFonts w:ascii="Times New Roman" w:hAnsi="Times New Roman" w:cs="Times New Roman"/>
          <w:sz w:val="20"/>
          <w:szCs w:val="20"/>
        </w:rPr>
        <w:t>оговор</w:t>
      </w:r>
      <w:r w:rsidRPr="00B8690B">
        <w:rPr>
          <w:rFonts w:ascii="Times New Roman" w:eastAsia="Courier New" w:hAnsi="Times New Roman" w:cs="Times New Roman"/>
          <w:sz w:val="20"/>
          <w:szCs w:val="20"/>
        </w:rPr>
        <w:t xml:space="preserve">у </w:t>
      </w:r>
      <w:r w:rsidRPr="00B8690B">
        <w:rPr>
          <w:rFonts w:ascii="Times New Roman" w:hAnsi="Times New Roman" w:cs="Times New Roman"/>
          <w:sz w:val="20"/>
          <w:szCs w:val="20"/>
        </w:rPr>
        <w:t>має ст</w:t>
      </w:r>
      <w:r w:rsidRPr="00B8690B">
        <w:rPr>
          <w:rFonts w:ascii="Times New Roman" w:eastAsia="Courier New" w:hAnsi="Times New Roman" w:cs="Times New Roman"/>
          <w:sz w:val="20"/>
          <w:szCs w:val="20"/>
        </w:rPr>
        <w:t>а</w:t>
      </w:r>
      <w:r w:rsidRPr="00B8690B">
        <w:rPr>
          <w:rFonts w:ascii="Times New Roman" w:hAnsi="Times New Roman" w:cs="Times New Roman"/>
          <w:sz w:val="20"/>
          <w:szCs w:val="20"/>
        </w:rPr>
        <w:t>тус платника податку на прибуток підприємств, відповідно до розділу III Податкового кодексу У</w:t>
      </w:r>
      <w:r w:rsidRPr="00B8690B">
        <w:rPr>
          <w:rFonts w:ascii="Times New Roman" w:eastAsia="Courier New" w:hAnsi="Times New Roman" w:cs="Times New Roman"/>
          <w:sz w:val="20"/>
          <w:szCs w:val="20"/>
        </w:rPr>
        <w:t>кр</w:t>
      </w:r>
      <w:r w:rsidRPr="00B8690B">
        <w:rPr>
          <w:rFonts w:ascii="Times New Roman" w:hAnsi="Times New Roman" w:cs="Times New Roman"/>
          <w:sz w:val="20"/>
          <w:szCs w:val="20"/>
        </w:rPr>
        <w:t xml:space="preserve">аїни. </w:t>
      </w:r>
    </w:p>
    <w:p w14:paraId="7DC8D880" w14:textId="7C0FADEC" w:rsidR="00E44941" w:rsidRPr="00B8690B" w:rsidRDefault="00E44941" w:rsidP="00E44941">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C4026A" w:rsidRPr="00B8690B">
        <w:rPr>
          <w:rFonts w:ascii="Times New Roman" w:hAnsi="Times New Roman" w:cs="Times New Roman"/>
          <w:sz w:val="20"/>
          <w:szCs w:val="20"/>
        </w:rPr>
        <w:t>1</w:t>
      </w:r>
      <w:r w:rsidRPr="00B8690B">
        <w:rPr>
          <w:rFonts w:ascii="Times New Roman" w:hAnsi="Times New Roman" w:cs="Times New Roman"/>
          <w:sz w:val="20"/>
          <w:szCs w:val="20"/>
        </w:rPr>
        <w:t>.</w:t>
      </w:r>
      <w:r w:rsidRPr="00B8690B">
        <w:rPr>
          <w:rFonts w:ascii="Times New Roman" w:eastAsia="Courier New" w:hAnsi="Times New Roman" w:cs="Times New Roman"/>
          <w:sz w:val="20"/>
          <w:szCs w:val="20"/>
        </w:rPr>
        <w:t>1</w:t>
      </w:r>
      <w:r w:rsidR="00BF00C4" w:rsidRPr="00B8690B">
        <w:rPr>
          <w:rFonts w:ascii="Times New Roman" w:eastAsia="Courier New" w:hAnsi="Times New Roman" w:cs="Times New Roman"/>
          <w:sz w:val="20"/>
          <w:szCs w:val="20"/>
        </w:rPr>
        <w:t>2</w:t>
      </w:r>
      <w:r w:rsidRPr="00B8690B">
        <w:rPr>
          <w:rFonts w:ascii="Times New Roman" w:hAnsi="Times New Roman" w:cs="Times New Roman"/>
          <w:sz w:val="20"/>
          <w:szCs w:val="20"/>
        </w:rPr>
        <w:t xml:space="preserve">. Замовник на момент укладення цього договору має статус платника податку на прибуток підприємств відповідно до розділу III Податкового кодексу України. </w:t>
      </w:r>
    </w:p>
    <w:p w14:paraId="442E0173" w14:textId="394A737B" w:rsidR="00DD228C"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eastAsia="Courier New" w:hAnsi="Times New Roman" w:cs="Times New Roman"/>
          <w:sz w:val="20"/>
          <w:szCs w:val="20"/>
        </w:rPr>
        <w:t>1</w:t>
      </w:r>
      <w:r w:rsidR="00C4026A" w:rsidRPr="00B8690B">
        <w:rPr>
          <w:rFonts w:ascii="Times New Roman" w:eastAsia="Courier New" w:hAnsi="Times New Roman" w:cs="Times New Roman"/>
          <w:sz w:val="20"/>
          <w:szCs w:val="20"/>
        </w:rPr>
        <w:t>1</w:t>
      </w:r>
      <w:r w:rsidRPr="00B8690B">
        <w:rPr>
          <w:rFonts w:ascii="Times New Roman" w:hAnsi="Times New Roman" w:cs="Times New Roman"/>
          <w:sz w:val="20"/>
          <w:szCs w:val="20"/>
        </w:rPr>
        <w:t>.</w:t>
      </w:r>
      <w:r w:rsidRPr="00B8690B">
        <w:rPr>
          <w:rFonts w:ascii="Times New Roman" w:eastAsia="Courier New" w:hAnsi="Times New Roman" w:cs="Times New Roman"/>
          <w:sz w:val="20"/>
          <w:szCs w:val="20"/>
        </w:rPr>
        <w:t>1</w:t>
      </w:r>
      <w:r w:rsidR="00BF00C4" w:rsidRPr="00B8690B">
        <w:rPr>
          <w:rFonts w:ascii="Times New Roman" w:eastAsia="Courier New" w:hAnsi="Times New Roman" w:cs="Times New Roman"/>
          <w:sz w:val="20"/>
          <w:szCs w:val="20"/>
        </w:rPr>
        <w:t>3</w:t>
      </w:r>
      <w:r w:rsidRPr="00B8690B">
        <w:rPr>
          <w:rFonts w:ascii="Times New Roman" w:hAnsi="Times New Roman" w:cs="Times New Roman"/>
          <w:sz w:val="20"/>
          <w:szCs w:val="20"/>
        </w:rPr>
        <w:t xml:space="preserve">. Цей договір укладений в двох екземплярах українською мовою, що мають однакову юридичну силу, по одному для кожної із сторін. </w:t>
      </w:r>
    </w:p>
    <w:p w14:paraId="00000059" w14:textId="5A49FC26" w:rsidR="00C45046"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1</w:t>
      </w:r>
      <w:r w:rsidR="00C4026A" w:rsidRPr="00B8690B">
        <w:rPr>
          <w:rFonts w:ascii="Times New Roman" w:hAnsi="Times New Roman" w:cs="Times New Roman"/>
          <w:sz w:val="20"/>
          <w:szCs w:val="20"/>
        </w:rPr>
        <w:t>1</w:t>
      </w:r>
      <w:r w:rsidRPr="00B8690B">
        <w:rPr>
          <w:rFonts w:ascii="Times New Roman" w:hAnsi="Times New Roman" w:cs="Times New Roman"/>
          <w:sz w:val="20"/>
          <w:szCs w:val="20"/>
        </w:rPr>
        <w:t>.1</w:t>
      </w:r>
      <w:r w:rsidR="00BF00C4" w:rsidRPr="00B8690B">
        <w:rPr>
          <w:rFonts w:ascii="Times New Roman" w:hAnsi="Times New Roman" w:cs="Times New Roman"/>
          <w:sz w:val="20"/>
          <w:szCs w:val="20"/>
        </w:rPr>
        <w:t>4</w:t>
      </w:r>
      <w:r w:rsidRPr="00B8690B">
        <w:rPr>
          <w:rFonts w:ascii="Times New Roman" w:hAnsi="Times New Roman" w:cs="Times New Roman"/>
          <w:sz w:val="20"/>
          <w:szCs w:val="20"/>
        </w:rPr>
        <w:t xml:space="preserve">. На момент підписання, Договір має наступні додатки, що є його невід'ємною частиною: </w:t>
      </w:r>
    </w:p>
    <w:p w14:paraId="6F793386" w14:textId="28430099" w:rsidR="00DD228C"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18"/>
          <w:szCs w:val="18"/>
        </w:rPr>
      </w:pPr>
      <w:r w:rsidRPr="00B8690B">
        <w:rPr>
          <w:rFonts w:ascii="Times New Roman" w:hAnsi="Times New Roman" w:cs="Times New Roman"/>
          <w:sz w:val="18"/>
          <w:szCs w:val="18"/>
        </w:rPr>
        <w:t xml:space="preserve">Додаток </w:t>
      </w:r>
      <w:r w:rsidR="00517C0D" w:rsidRPr="00B8690B">
        <w:rPr>
          <w:rFonts w:ascii="Times New Roman" w:hAnsi="Times New Roman" w:cs="Times New Roman"/>
          <w:sz w:val="18"/>
          <w:szCs w:val="18"/>
        </w:rPr>
        <w:t>№</w:t>
      </w:r>
      <w:r w:rsidR="00DD228C" w:rsidRPr="00B8690B">
        <w:rPr>
          <w:rFonts w:ascii="Times New Roman" w:hAnsi="Times New Roman" w:cs="Times New Roman"/>
          <w:sz w:val="18"/>
          <w:szCs w:val="18"/>
        </w:rPr>
        <w:t xml:space="preserve"> </w:t>
      </w:r>
      <w:r w:rsidRPr="00B8690B">
        <w:rPr>
          <w:rFonts w:ascii="Times New Roman" w:hAnsi="Times New Roman" w:cs="Times New Roman"/>
          <w:sz w:val="18"/>
          <w:szCs w:val="18"/>
        </w:rPr>
        <w:t>1 - «Правила щодо здійснення господарських операцій зі складської логістики»</w:t>
      </w:r>
      <w:r w:rsidR="004C28D6" w:rsidRPr="00B8690B">
        <w:rPr>
          <w:rFonts w:ascii="Times New Roman" w:hAnsi="Times New Roman" w:cs="Times New Roman"/>
          <w:sz w:val="18"/>
          <w:szCs w:val="18"/>
        </w:rPr>
        <w:t>;</w:t>
      </w:r>
    </w:p>
    <w:p w14:paraId="688E71CD" w14:textId="59BA31FC" w:rsidR="00DD228C"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18"/>
          <w:szCs w:val="18"/>
        </w:rPr>
      </w:pPr>
      <w:r w:rsidRPr="00B8690B">
        <w:rPr>
          <w:rFonts w:ascii="Times New Roman" w:hAnsi="Times New Roman" w:cs="Times New Roman"/>
          <w:sz w:val="18"/>
          <w:szCs w:val="18"/>
        </w:rPr>
        <w:t xml:space="preserve">Додаток </w:t>
      </w:r>
      <w:r w:rsidR="00517C0D" w:rsidRPr="00B8690B">
        <w:rPr>
          <w:rFonts w:ascii="Times New Roman" w:hAnsi="Times New Roman" w:cs="Times New Roman"/>
          <w:sz w:val="18"/>
          <w:szCs w:val="18"/>
        </w:rPr>
        <w:t xml:space="preserve">№ </w:t>
      </w:r>
      <w:r w:rsidRPr="00B8690B">
        <w:rPr>
          <w:rFonts w:ascii="Times New Roman" w:hAnsi="Times New Roman" w:cs="Times New Roman"/>
          <w:sz w:val="18"/>
          <w:szCs w:val="18"/>
        </w:rPr>
        <w:t>2 - «Протокол узгодження договірних цін(тарифів) на послуги зі складської логістики»</w:t>
      </w:r>
      <w:r w:rsidR="004C28D6" w:rsidRPr="00B8690B">
        <w:rPr>
          <w:rFonts w:ascii="Times New Roman" w:hAnsi="Times New Roman" w:cs="Times New Roman"/>
          <w:sz w:val="18"/>
          <w:szCs w:val="18"/>
        </w:rPr>
        <w:t>;</w:t>
      </w:r>
      <w:r w:rsidRPr="00B8690B">
        <w:rPr>
          <w:rFonts w:ascii="Times New Roman" w:hAnsi="Times New Roman" w:cs="Times New Roman"/>
          <w:sz w:val="18"/>
          <w:szCs w:val="18"/>
        </w:rPr>
        <w:t xml:space="preserve"> </w:t>
      </w:r>
    </w:p>
    <w:p w14:paraId="04B3D105" w14:textId="7860C72D" w:rsidR="00DD228C"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18"/>
          <w:szCs w:val="18"/>
        </w:rPr>
      </w:pPr>
      <w:r w:rsidRPr="00B8690B">
        <w:rPr>
          <w:rFonts w:ascii="Times New Roman" w:hAnsi="Times New Roman" w:cs="Times New Roman"/>
          <w:sz w:val="18"/>
          <w:szCs w:val="18"/>
        </w:rPr>
        <w:t>Додаток</w:t>
      </w:r>
      <w:r w:rsidR="00517C0D" w:rsidRPr="00B8690B">
        <w:rPr>
          <w:rFonts w:ascii="Times New Roman" w:hAnsi="Times New Roman" w:cs="Times New Roman"/>
          <w:sz w:val="18"/>
          <w:szCs w:val="18"/>
        </w:rPr>
        <w:t xml:space="preserve"> № </w:t>
      </w:r>
      <w:r w:rsidRPr="00B8690B">
        <w:rPr>
          <w:rFonts w:ascii="Times New Roman" w:hAnsi="Times New Roman" w:cs="Times New Roman"/>
          <w:sz w:val="18"/>
          <w:szCs w:val="18"/>
        </w:rPr>
        <w:t>3</w:t>
      </w:r>
      <w:r w:rsidR="00DD228C" w:rsidRPr="00B8690B">
        <w:rPr>
          <w:rFonts w:ascii="Times New Roman" w:hAnsi="Times New Roman" w:cs="Times New Roman"/>
          <w:sz w:val="18"/>
          <w:szCs w:val="18"/>
        </w:rPr>
        <w:t xml:space="preserve"> </w:t>
      </w:r>
      <w:r w:rsidR="00517C0D" w:rsidRPr="00B8690B">
        <w:rPr>
          <w:rFonts w:ascii="Times New Roman" w:hAnsi="Times New Roman" w:cs="Times New Roman"/>
          <w:sz w:val="18"/>
          <w:szCs w:val="18"/>
        </w:rPr>
        <w:t>–</w:t>
      </w:r>
      <w:r w:rsidRPr="00B8690B">
        <w:rPr>
          <w:rFonts w:ascii="Times New Roman" w:hAnsi="Times New Roman" w:cs="Times New Roman"/>
          <w:sz w:val="18"/>
          <w:szCs w:val="18"/>
        </w:rPr>
        <w:t xml:space="preserve"> </w:t>
      </w:r>
      <w:r w:rsidR="00517C0D" w:rsidRPr="00B8690B">
        <w:rPr>
          <w:rFonts w:ascii="Times New Roman" w:hAnsi="Times New Roman" w:cs="Times New Roman"/>
          <w:sz w:val="18"/>
          <w:szCs w:val="18"/>
        </w:rPr>
        <w:t>«Категорії за ознакою габаритності вантажів»</w:t>
      </w:r>
      <w:r w:rsidR="004C28D6" w:rsidRPr="00B8690B">
        <w:rPr>
          <w:rFonts w:ascii="Times New Roman" w:hAnsi="Times New Roman" w:cs="Times New Roman"/>
          <w:sz w:val="18"/>
          <w:szCs w:val="18"/>
        </w:rPr>
        <w:t>;</w:t>
      </w:r>
    </w:p>
    <w:p w14:paraId="0000005A" w14:textId="21D3C9C0" w:rsidR="00C45046" w:rsidRPr="00B8690B" w:rsidRDefault="00553877" w:rsidP="003122EC">
      <w:pPr>
        <w:widowControl w:val="0"/>
        <w:pBdr>
          <w:top w:val="nil"/>
          <w:left w:val="nil"/>
          <w:bottom w:val="nil"/>
          <w:right w:val="nil"/>
          <w:between w:val="nil"/>
        </w:pBdr>
        <w:spacing w:line="240" w:lineRule="auto"/>
        <w:jc w:val="both"/>
        <w:rPr>
          <w:rFonts w:ascii="Times New Roman" w:hAnsi="Times New Roman" w:cs="Times New Roman"/>
          <w:sz w:val="18"/>
          <w:szCs w:val="18"/>
        </w:rPr>
      </w:pPr>
      <w:r w:rsidRPr="00B8690B">
        <w:rPr>
          <w:rFonts w:ascii="Times New Roman" w:hAnsi="Times New Roman" w:cs="Times New Roman"/>
          <w:sz w:val="18"/>
          <w:szCs w:val="18"/>
        </w:rPr>
        <w:t xml:space="preserve">Додаток </w:t>
      </w:r>
      <w:r w:rsidR="00D61170" w:rsidRPr="00B8690B">
        <w:rPr>
          <w:rFonts w:ascii="Times New Roman" w:hAnsi="Times New Roman" w:cs="Times New Roman"/>
          <w:sz w:val="18"/>
          <w:szCs w:val="18"/>
        </w:rPr>
        <w:t>№</w:t>
      </w:r>
      <w:r w:rsidR="00DD228C" w:rsidRPr="00B8690B">
        <w:rPr>
          <w:rFonts w:ascii="Times New Roman" w:hAnsi="Times New Roman" w:cs="Times New Roman"/>
          <w:sz w:val="18"/>
          <w:szCs w:val="18"/>
        </w:rPr>
        <w:t xml:space="preserve"> </w:t>
      </w:r>
      <w:r w:rsidR="00EA44A2" w:rsidRPr="00B8690B">
        <w:rPr>
          <w:rFonts w:ascii="Times New Roman" w:hAnsi="Times New Roman" w:cs="Times New Roman"/>
          <w:sz w:val="18"/>
          <w:szCs w:val="18"/>
        </w:rPr>
        <w:t>4</w:t>
      </w:r>
      <w:r w:rsidR="00DD228C" w:rsidRPr="00B8690B">
        <w:rPr>
          <w:rFonts w:ascii="Times New Roman" w:hAnsi="Times New Roman" w:cs="Times New Roman"/>
          <w:sz w:val="18"/>
          <w:szCs w:val="18"/>
        </w:rPr>
        <w:t xml:space="preserve"> </w:t>
      </w:r>
      <w:r w:rsidRPr="00B8690B">
        <w:rPr>
          <w:rFonts w:ascii="Times New Roman" w:hAnsi="Times New Roman" w:cs="Times New Roman"/>
          <w:sz w:val="18"/>
          <w:szCs w:val="18"/>
        </w:rPr>
        <w:t>- «Акт приймання на зберігання. Акт зняття зі зберігання»</w:t>
      </w:r>
      <w:r w:rsidR="004C28D6" w:rsidRPr="00B8690B">
        <w:rPr>
          <w:rFonts w:ascii="Times New Roman" w:hAnsi="Times New Roman" w:cs="Times New Roman"/>
          <w:sz w:val="18"/>
          <w:szCs w:val="18"/>
        </w:rPr>
        <w:t>;</w:t>
      </w:r>
    </w:p>
    <w:p w14:paraId="65937008" w14:textId="02ECC732" w:rsidR="00BF00C4" w:rsidRPr="00B8690B" w:rsidRDefault="00DD228C" w:rsidP="003122EC">
      <w:pPr>
        <w:widowControl w:val="0"/>
        <w:pBdr>
          <w:top w:val="nil"/>
          <w:left w:val="nil"/>
          <w:bottom w:val="nil"/>
          <w:right w:val="nil"/>
          <w:between w:val="nil"/>
        </w:pBdr>
        <w:spacing w:line="240" w:lineRule="auto"/>
        <w:jc w:val="both"/>
        <w:rPr>
          <w:rFonts w:ascii="Times New Roman" w:eastAsia="Times New Roman" w:hAnsi="Times New Roman" w:cs="Times New Roman"/>
          <w:sz w:val="18"/>
          <w:szCs w:val="18"/>
        </w:rPr>
      </w:pPr>
      <w:r w:rsidRPr="00B8690B">
        <w:rPr>
          <w:rFonts w:ascii="Times New Roman" w:eastAsia="Times New Roman" w:hAnsi="Times New Roman" w:cs="Times New Roman"/>
          <w:sz w:val="18"/>
          <w:szCs w:val="18"/>
        </w:rPr>
        <w:t xml:space="preserve">Додаток № </w:t>
      </w:r>
      <w:r w:rsidR="00EA44A2" w:rsidRPr="00B8690B">
        <w:rPr>
          <w:rFonts w:ascii="Times New Roman" w:eastAsia="Times New Roman" w:hAnsi="Times New Roman" w:cs="Times New Roman"/>
          <w:sz w:val="18"/>
          <w:szCs w:val="18"/>
        </w:rPr>
        <w:t>5</w:t>
      </w:r>
      <w:r w:rsidRPr="00B8690B">
        <w:rPr>
          <w:rFonts w:ascii="Times New Roman" w:eastAsia="Times New Roman" w:hAnsi="Times New Roman" w:cs="Times New Roman"/>
          <w:sz w:val="18"/>
          <w:szCs w:val="18"/>
        </w:rPr>
        <w:t xml:space="preserve"> </w:t>
      </w:r>
      <w:r w:rsidR="00885B1C" w:rsidRPr="00B8690B">
        <w:rPr>
          <w:rFonts w:ascii="Times New Roman" w:eastAsia="Times New Roman" w:hAnsi="Times New Roman" w:cs="Times New Roman"/>
          <w:sz w:val="18"/>
          <w:szCs w:val="18"/>
        </w:rPr>
        <w:t>–</w:t>
      </w:r>
      <w:r w:rsidRPr="00B8690B">
        <w:rPr>
          <w:rFonts w:ascii="Times New Roman" w:eastAsia="Times New Roman" w:hAnsi="Times New Roman" w:cs="Times New Roman"/>
          <w:sz w:val="18"/>
          <w:szCs w:val="18"/>
        </w:rPr>
        <w:t xml:space="preserve"> </w:t>
      </w:r>
      <w:r w:rsidR="00BF00C4" w:rsidRPr="00B8690B">
        <w:rPr>
          <w:rFonts w:ascii="Times New Roman" w:eastAsia="Times New Roman" w:hAnsi="Times New Roman" w:cs="Times New Roman"/>
          <w:sz w:val="18"/>
          <w:szCs w:val="18"/>
        </w:rPr>
        <w:t xml:space="preserve">«Розпорядження </w:t>
      </w:r>
      <w:r w:rsidR="00BF00C4" w:rsidRPr="00B8690B">
        <w:rPr>
          <w:rFonts w:ascii="Times New Roman" w:hAnsi="Times New Roman" w:cs="Times New Roman"/>
          <w:sz w:val="18"/>
          <w:szCs w:val="18"/>
        </w:rPr>
        <w:t>на передачу (повернення) товару на/зі зберігання</w:t>
      </w:r>
      <w:r w:rsidR="00BF00C4" w:rsidRPr="00B8690B">
        <w:rPr>
          <w:rFonts w:ascii="Times New Roman" w:eastAsia="Times New Roman" w:hAnsi="Times New Roman" w:cs="Times New Roman"/>
          <w:sz w:val="18"/>
          <w:szCs w:val="18"/>
        </w:rPr>
        <w:t>»</w:t>
      </w:r>
      <w:r w:rsidR="004C28D6" w:rsidRPr="00B8690B">
        <w:rPr>
          <w:rFonts w:ascii="Times New Roman" w:eastAsia="Times New Roman" w:hAnsi="Times New Roman" w:cs="Times New Roman"/>
          <w:sz w:val="18"/>
          <w:szCs w:val="18"/>
        </w:rPr>
        <w:t>;</w:t>
      </w:r>
    </w:p>
    <w:p w14:paraId="16216BC7" w14:textId="02D9C52C" w:rsidR="003122EC" w:rsidRPr="00B8690B" w:rsidRDefault="006F5460" w:rsidP="00BF00C4">
      <w:pPr>
        <w:widowControl w:val="0"/>
        <w:pBdr>
          <w:top w:val="nil"/>
          <w:left w:val="nil"/>
          <w:bottom w:val="nil"/>
          <w:right w:val="nil"/>
          <w:between w:val="nil"/>
        </w:pBdr>
        <w:spacing w:line="240" w:lineRule="auto"/>
        <w:jc w:val="both"/>
        <w:rPr>
          <w:rFonts w:ascii="Times New Roman" w:eastAsia="Times New Roman" w:hAnsi="Times New Roman" w:cs="Times New Roman"/>
          <w:sz w:val="18"/>
          <w:szCs w:val="18"/>
        </w:rPr>
      </w:pPr>
      <w:r w:rsidRPr="00B8690B">
        <w:rPr>
          <w:rFonts w:ascii="Times New Roman" w:eastAsia="Times New Roman" w:hAnsi="Times New Roman" w:cs="Times New Roman"/>
          <w:sz w:val="18"/>
          <w:szCs w:val="18"/>
        </w:rPr>
        <w:t>Додаток</w:t>
      </w:r>
      <w:r w:rsidR="00D61170" w:rsidRPr="00B8690B">
        <w:rPr>
          <w:rFonts w:ascii="Times New Roman" w:eastAsia="Times New Roman" w:hAnsi="Times New Roman" w:cs="Times New Roman"/>
          <w:sz w:val="18"/>
          <w:szCs w:val="18"/>
        </w:rPr>
        <w:t xml:space="preserve"> </w:t>
      </w:r>
      <w:r w:rsidRPr="00B8690B">
        <w:rPr>
          <w:rFonts w:ascii="Times New Roman" w:eastAsia="Times New Roman" w:hAnsi="Times New Roman" w:cs="Times New Roman"/>
          <w:sz w:val="18"/>
          <w:szCs w:val="18"/>
        </w:rPr>
        <w:t xml:space="preserve">№ </w:t>
      </w:r>
      <w:r w:rsidR="00EA44A2" w:rsidRPr="00B8690B">
        <w:rPr>
          <w:rFonts w:ascii="Times New Roman" w:eastAsia="Times New Roman" w:hAnsi="Times New Roman" w:cs="Times New Roman"/>
          <w:sz w:val="18"/>
          <w:szCs w:val="18"/>
        </w:rPr>
        <w:t>6</w:t>
      </w:r>
      <w:r w:rsidR="006E7010" w:rsidRPr="00B8690B">
        <w:rPr>
          <w:rFonts w:ascii="Times New Roman" w:eastAsia="Times New Roman" w:hAnsi="Times New Roman" w:cs="Times New Roman"/>
          <w:sz w:val="18"/>
          <w:szCs w:val="18"/>
        </w:rPr>
        <w:t xml:space="preserve"> </w:t>
      </w:r>
      <w:r w:rsidR="00A821AA" w:rsidRPr="00B8690B">
        <w:rPr>
          <w:rFonts w:ascii="Times New Roman" w:eastAsia="Times New Roman" w:hAnsi="Times New Roman" w:cs="Times New Roman"/>
          <w:sz w:val="18"/>
          <w:szCs w:val="18"/>
        </w:rPr>
        <w:t xml:space="preserve">- </w:t>
      </w:r>
      <w:r w:rsidR="00885B1C" w:rsidRPr="00B8690B">
        <w:rPr>
          <w:rFonts w:ascii="Times New Roman" w:eastAsia="Times New Roman" w:hAnsi="Times New Roman" w:cs="Times New Roman"/>
          <w:sz w:val="18"/>
          <w:szCs w:val="18"/>
        </w:rPr>
        <w:t>«</w:t>
      </w:r>
      <w:r w:rsidR="00DD228C" w:rsidRPr="00B8690B">
        <w:rPr>
          <w:rFonts w:ascii="Times New Roman" w:eastAsia="Times New Roman" w:hAnsi="Times New Roman" w:cs="Times New Roman"/>
          <w:sz w:val="18"/>
          <w:szCs w:val="18"/>
        </w:rPr>
        <w:t>Ключові показники ефективної роботі (KPI) з надання послуг зі складської логістики</w:t>
      </w:r>
      <w:r w:rsidR="00885B1C" w:rsidRPr="00B8690B">
        <w:rPr>
          <w:rFonts w:ascii="Times New Roman" w:eastAsia="Times New Roman" w:hAnsi="Times New Roman" w:cs="Times New Roman"/>
          <w:sz w:val="18"/>
          <w:szCs w:val="18"/>
        </w:rPr>
        <w:t>»</w:t>
      </w:r>
      <w:r w:rsidR="004C28D6" w:rsidRPr="00B8690B">
        <w:rPr>
          <w:rFonts w:ascii="Times New Roman" w:eastAsia="Times New Roman" w:hAnsi="Times New Roman" w:cs="Times New Roman"/>
          <w:sz w:val="18"/>
          <w:szCs w:val="18"/>
        </w:rPr>
        <w:t>;</w:t>
      </w:r>
    </w:p>
    <w:p w14:paraId="2DF39160" w14:textId="4D7003E0" w:rsidR="004C0F24" w:rsidRPr="00B8690B" w:rsidRDefault="00C4026A" w:rsidP="003122EC">
      <w:pPr>
        <w:widowControl w:val="0"/>
        <w:pBdr>
          <w:top w:val="nil"/>
          <w:left w:val="nil"/>
          <w:bottom w:val="nil"/>
          <w:right w:val="nil"/>
          <w:between w:val="nil"/>
        </w:pBdr>
        <w:spacing w:line="240" w:lineRule="auto"/>
        <w:jc w:val="both"/>
        <w:rPr>
          <w:rFonts w:ascii="Times New Roman" w:eastAsia="Times New Roman" w:hAnsi="Times New Roman" w:cs="Times New Roman"/>
          <w:color w:val="FF0000"/>
          <w:sz w:val="18"/>
          <w:szCs w:val="18"/>
        </w:rPr>
      </w:pPr>
      <w:r w:rsidRPr="00B8690B">
        <w:rPr>
          <w:rFonts w:ascii="Times New Roman" w:eastAsia="Times New Roman" w:hAnsi="Times New Roman" w:cs="Times New Roman"/>
          <w:sz w:val="18"/>
          <w:szCs w:val="18"/>
        </w:rPr>
        <w:t xml:space="preserve">Додаток № </w:t>
      </w:r>
      <w:r w:rsidR="00EA44A2" w:rsidRPr="00B8690B">
        <w:rPr>
          <w:rFonts w:ascii="Times New Roman" w:eastAsia="Times New Roman" w:hAnsi="Times New Roman" w:cs="Times New Roman"/>
          <w:sz w:val="18"/>
          <w:szCs w:val="18"/>
        </w:rPr>
        <w:t>7</w:t>
      </w:r>
      <w:r w:rsidR="00EC4018" w:rsidRPr="00B8690B">
        <w:rPr>
          <w:rFonts w:ascii="Times New Roman" w:eastAsia="Times New Roman" w:hAnsi="Times New Roman" w:cs="Times New Roman"/>
          <w:sz w:val="18"/>
          <w:szCs w:val="18"/>
        </w:rPr>
        <w:t xml:space="preserve"> </w:t>
      </w:r>
      <w:r w:rsidRPr="00B8690B">
        <w:rPr>
          <w:rFonts w:ascii="Times New Roman" w:eastAsia="Times New Roman" w:hAnsi="Times New Roman" w:cs="Times New Roman"/>
          <w:sz w:val="18"/>
          <w:szCs w:val="18"/>
        </w:rPr>
        <w:t>– «Перелік уповноважени</w:t>
      </w:r>
      <w:r w:rsidR="00BC3BA3" w:rsidRPr="00B8690B">
        <w:rPr>
          <w:rFonts w:ascii="Times New Roman" w:eastAsia="Times New Roman" w:hAnsi="Times New Roman" w:cs="Times New Roman"/>
          <w:sz w:val="18"/>
          <w:szCs w:val="18"/>
        </w:rPr>
        <w:t>х</w:t>
      </w:r>
      <w:r w:rsidRPr="00B8690B">
        <w:rPr>
          <w:rFonts w:ascii="Times New Roman" w:eastAsia="Times New Roman" w:hAnsi="Times New Roman" w:cs="Times New Roman"/>
          <w:sz w:val="18"/>
          <w:szCs w:val="18"/>
        </w:rPr>
        <w:t xml:space="preserve"> осіб Замовника та Виконавця»</w:t>
      </w:r>
      <w:r w:rsidR="004C28D6" w:rsidRPr="00B8690B">
        <w:rPr>
          <w:rFonts w:ascii="Times New Roman" w:eastAsia="Times New Roman" w:hAnsi="Times New Roman" w:cs="Times New Roman"/>
          <w:sz w:val="18"/>
          <w:szCs w:val="18"/>
        </w:rPr>
        <w:t>.</w:t>
      </w:r>
    </w:p>
    <w:p w14:paraId="125ED8C1" w14:textId="5FA0F0E0" w:rsidR="004C0F24" w:rsidRPr="00B8690B" w:rsidRDefault="004C0F24" w:rsidP="003122EC">
      <w:pPr>
        <w:widowControl w:val="0"/>
        <w:pBdr>
          <w:top w:val="nil"/>
          <w:left w:val="nil"/>
          <w:bottom w:val="nil"/>
          <w:right w:val="nil"/>
          <w:between w:val="nil"/>
        </w:pBdr>
        <w:spacing w:line="240" w:lineRule="auto"/>
        <w:jc w:val="both"/>
        <w:rPr>
          <w:rFonts w:ascii="Times New Roman" w:hAnsi="Times New Roman" w:cs="Times New Roman"/>
          <w:sz w:val="20"/>
          <w:szCs w:val="20"/>
        </w:rPr>
      </w:pPr>
    </w:p>
    <w:p w14:paraId="50C12A5D" w14:textId="600E4AAA" w:rsidR="000B1798" w:rsidRPr="00B8690B" w:rsidRDefault="000B1798" w:rsidP="00C4026A">
      <w:pPr>
        <w:spacing w:line="240" w:lineRule="auto"/>
        <w:ind w:firstLine="284"/>
        <w:jc w:val="center"/>
        <w:rPr>
          <w:rFonts w:ascii="Times New Roman" w:eastAsia="Times New Roman" w:hAnsi="Times New Roman" w:cs="Times New Roman"/>
          <w:b/>
          <w:sz w:val="20"/>
          <w:szCs w:val="20"/>
        </w:rPr>
      </w:pPr>
      <w:r w:rsidRPr="00B8690B">
        <w:rPr>
          <w:rFonts w:ascii="Times New Roman" w:hAnsi="Times New Roman" w:cs="Times New Roman"/>
          <w:b/>
          <w:sz w:val="20"/>
          <w:szCs w:val="20"/>
        </w:rPr>
        <w:t>1</w:t>
      </w:r>
      <w:r w:rsidR="00C4026A" w:rsidRPr="00B8690B">
        <w:rPr>
          <w:rFonts w:ascii="Times New Roman" w:hAnsi="Times New Roman" w:cs="Times New Roman"/>
          <w:b/>
          <w:sz w:val="20"/>
          <w:szCs w:val="20"/>
        </w:rPr>
        <w:t>2</w:t>
      </w:r>
      <w:r w:rsidRPr="00B8690B">
        <w:rPr>
          <w:rFonts w:ascii="Times New Roman" w:hAnsi="Times New Roman" w:cs="Times New Roman"/>
          <w:b/>
          <w:sz w:val="20"/>
          <w:szCs w:val="20"/>
        </w:rPr>
        <w:t>.</w:t>
      </w:r>
      <w:r w:rsidRPr="00B8690B">
        <w:rPr>
          <w:rFonts w:ascii="Times New Roman" w:hAnsi="Times New Roman" w:cs="Times New Roman"/>
          <w:sz w:val="20"/>
          <w:szCs w:val="20"/>
        </w:rPr>
        <w:t xml:space="preserve"> </w:t>
      </w:r>
      <w:r w:rsidRPr="00B8690B">
        <w:rPr>
          <w:rFonts w:ascii="Times New Roman" w:eastAsia="Times New Roman" w:hAnsi="Times New Roman" w:cs="Times New Roman"/>
          <w:b/>
          <w:sz w:val="20"/>
          <w:szCs w:val="20"/>
        </w:rPr>
        <w:t>МІСЦЕЗНАХОДЖЕННЯ, РЕКВІЗИТИ ТА ПІДПИСИ СТОРІН:</w:t>
      </w:r>
    </w:p>
    <w:p w14:paraId="1D831C7C" w14:textId="77777777" w:rsidR="000B1798" w:rsidRPr="00B8690B" w:rsidRDefault="000B1798" w:rsidP="000B1798">
      <w:pPr>
        <w:spacing w:line="240" w:lineRule="auto"/>
        <w:ind w:firstLine="284"/>
        <w:jc w:val="both"/>
        <w:rPr>
          <w:rFonts w:ascii="Times New Roman" w:eastAsia="Times New Roman" w:hAnsi="Times New Roman" w:cs="Times New Roman"/>
          <w:sz w:val="20"/>
          <w:szCs w:val="20"/>
        </w:rPr>
      </w:pPr>
    </w:p>
    <w:tbl>
      <w:tblPr>
        <w:tblW w:w="11483" w:type="dxa"/>
        <w:tblInd w:w="-284" w:type="dxa"/>
        <w:tblLayout w:type="fixed"/>
        <w:tblLook w:val="0400" w:firstRow="0" w:lastRow="0" w:firstColumn="0" w:lastColumn="0" w:noHBand="0" w:noVBand="1"/>
      </w:tblPr>
      <w:tblGrid>
        <w:gridCol w:w="5198"/>
        <w:gridCol w:w="6285"/>
      </w:tblGrid>
      <w:tr w:rsidR="009F6B1D" w:rsidRPr="00B8690B" w14:paraId="45C3F359" w14:textId="77777777" w:rsidTr="004269FC">
        <w:tc>
          <w:tcPr>
            <w:tcW w:w="5198" w:type="dxa"/>
            <w:hideMark/>
          </w:tcPr>
          <w:p w14:paraId="49E88DB3" w14:textId="77777777" w:rsidR="009F6B1D" w:rsidRPr="00B8690B" w:rsidRDefault="009F6B1D" w:rsidP="009F6B1D">
            <w:pPr>
              <w:spacing w:line="240" w:lineRule="auto"/>
              <w:ind w:firstLine="284"/>
              <w:jc w:val="both"/>
              <w:rPr>
                <w:rFonts w:ascii="Times New Roman" w:eastAsia="Times New Roman" w:hAnsi="Times New Roman" w:cs="Times New Roman"/>
                <w:b/>
                <w:sz w:val="20"/>
                <w:szCs w:val="20"/>
              </w:rPr>
            </w:pPr>
            <w:r w:rsidRPr="00B8690B">
              <w:rPr>
                <w:rFonts w:ascii="Times New Roman" w:eastAsia="Times New Roman" w:hAnsi="Times New Roman" w:cs="Times New Roman"/>
                <w:b/>
                <w:sz w:val="20"/>
                <w:szCs w:val="20"/>
              </w:rPr>
              <w:t>Виконавець:</w:t>
            </w:r>
          </w:p>
        </w:tc>
        <w:tc>
          <w:tcPr>
            <w:tcW w:w="6285" w:type="dxa"/>
            <w:hideMark/>
          </w:tcPr>
          <w:p w14:paraId="7990DEE5" w14:textId="5C1F1B0D" w:rsidR="009F6B1D" w:rsidRPr="00B8690B" w:rsidRDefault="009F6B1D" w:rsidP="009F6B1D">
            <w:pPr>
              <w:spacing w:line="240" w:lineRule="auto"/>
              <w:ind w:firstLine="284"/>
              <w:jc w:val="both"/>
              <w:rPr>
                <w:rFonts w:ascii="Times New Roman" w:eastAsia="Times New Roman" w:hAnsi="Times New Roman" w:cs="Times New Roman"/>
                <w:b/>
                <w:sz w:val="20"/>
                <w:szCs w:val="20"/>
              </w:rPr>
            </w:pPr>
            <w:r w:rsidRPr="00B8690B">
              <w:rPr>
                <w:rFonts w:ascii="Times New Roman" w:eastAsia="Times New Roman" w:hAnsi="Times New Roman" w:cs="Times New Roman"/>
                <w:b/>
                <w:color w:val="000000" w:themeColor="text1"/>
                <w:sz w:val="20"/>
                <w:szCs w:val="20"/>
              </w:rPr>
              <w:t>Замовник:</w:t>
            </w:r>
          </w:p>
        </w:tc>
      </w:tr>
      <w:tr w:rsidR="009F6B1D" w:rsidRPr="00B8690B" w14:paraId="6B09DFB3" w14:textId="77777777" w:rsidTr="004269FC">
        <w:trPr>
          <w:trHeight w:val="80"/>
        </w:trPr>
        <w:tc>
          <w:tcPr>
            <w:tcW w:w="5198" w:type="dxa"/>
          </w:tcPr>
          <w:p w14:paraId="095B766D" w14:textId="095D5414" w:rsidR="009F6B1D" w:rsidRPr="00B8690B" w:rsidRDefault="009F6B1D" w:rsidP="009F6B1D">
            <w:pPr>
              <w:rPr>
                <w:rFonts w:ascii="Times New Roman" w:eastAsia="Times New Roman" w:hAnsi="Times New Roman" w:cs="Times New Roman"/>
                <w:b/>
                <w:sz w:val="20"/>
                <w:szCs w:val="20"/>
              </w:rPr>
            </w:pPr>
            <w:r w:rsidRPr="00B8690B">
              <w:rPr>
                <w:rFonts w:ascii="Times New Roman" w:eastAsia="Times New Roman" w:hAnsi="Times New Roman" w:cs="Times New Roman"/>
                <w:b/>
                <w:sz w:val="20"/>
                <w:szCs w:val="20"/>
              </w:rPr>
              <w:t xml:space="preserve">Товариство з обмеженою відповідальністю </w:t>
            </w:r>
          </w:p>
          <w:p w14:paraId="5C6F3C6F" w14:textId="7501CCE6" w:rsidR="009F6B1D" w:rsidRPr="00B8690B" w:rsidRDefault="00AF650D" w:rsidP="009F6B1D">
            <w:pPr>
              <w:rPr>
                <w:rFonts w:ascii="Times New Roman" w:eastAsia="Times New Roman" w:hAnsi="Times New Roman" w:cs="Times New Roman"/>
                <w:b/>
                <w:sz w:val="20"/>
                <w:szCs w:val="20"/>
              </w:rPr>
            </w:pPr>
            <w:r w:rsidRPr="00B8690B">
              <w:rPr>
                <w:rFonts w:ascii="Times New Roman" w:eastAsia="Times New Roman" w:hAnsi="Times New Roman" w:cs="Times New Roman"/>
                <w:b/>
                <w:sz w:val="20"/>
                <w:szCs w:val="20"/>
              </w:rPr>
              <w:t>«</w:t>
            </w:r>
            <w:r w:rsidR="00FE2056" w:rsidRPr="00B8690B">
              <w:rPr>
                <w:rFonts w:ascii="Times New Roman" w:eastAsia="Times New Roman" w:hAnsi="Times New Roman" w:cs="Times New Roman"/>
                <w:b/>
                <w:sz w:val="20"/>
                <w:szCs w:val="20"/>
              </w:rPr>
              <w:t>_____________________________________</w:t>
            </w:r>
            <w:r w:rsidRPr="00B8690B">
              <w:rPr>
                <w:rFonts w:ascii="Times New Roman" w:eastAsia="Times New Roman" w:hAnsi="Times New Roman" w:cs="Times New Roman"/>
                <w:b/>
                <w:sz w:val="20"/>
                <w:szCs w:val="20"/>
              </w:rPr>
              <w:t>»</w:t>
            </w:r>
          </w:p>
          <w:p w14:paraId="2259CD6F" w14:textId="421BEDA5" w:rsidR="009F6B1D" w:rsidRPr="00B8690B" w:rsidRDefault="009F6B1D" w:rsidP="009F6B1D">
            <w:pPr>
              <w:rPr>
                <w:rFonts w:ascii="Times New Roman" w:eastAsia="Times New Roman" w:hAnsi="Times New Roman" w:cs="Times New Roman"/>
                <w:sz w:val="20"/>
                <w:szCs w:val="20"/>
              </w:rPr>
            </w:pPr>
            <w:r w:rsidRPr="00B8690B">
              <w:rPr>
                <w:rFonts w:ascii="Times New Roman" w:eastAsia="Times New Roman" w:hAnsi="Times New Roman" w:cs="Times New Roman"/>
                <w:sz w:val="20"/>
                <w:szCs w:val="20"/>
              </w:rPr>
              <w:br/>
            </w:r>
          </w:p>
          <w:p w14:paraId="6A2AE3ED" w14:textId="77777777" w:rsidR="009F6B1D" w:rsidRPr="00B8690B" w:rsidRDefault="009F6B1D" w:rsidP="009F6B1D">
            <w:pPr>
              <w:rPr>
                <w:rFonts w:ascii="Times New Roman" w:eastAsia="Times New Roman" w:hAnsi="Times New Roman" w:cs="Times New Roman"/>
                <w:b/>
                <w:sz w:val="20"/>
                <w:szCs w:val="20"/>
              </w:rPr>
            </w:pPr>
            <w:r w:rsidRPr="00B8690B">
              <w:rPr>
                <w:rFonts w:ascii="Times New Roman" w:eastAsia="Times New Roman" w:hAnsi="Times New Roman" w:cs="Times New Roman"/>
                <w:b/>
                <w:sz w:val="20"/>
                <w:szCs w:val="20"/>
              </w:rPr>
              <w:t>Генеральний директор</w:t>
            </w:r>
          </w:p>
          <w:p w14:paraId="0A76FBAE" w14:textId="04919844" w:rsidR="009F6B1D" w:rsidRPr="00B8690B" w:rsidRDefault="009F6B1D" w:rsidP="009F6B1D">
            <w:pPr>
              <w:rPr>
                <w:rFonts w:ascii="Times New Roman" w:eastAsia="Times New Roman" w:hAnsi="Times New Roman" w:cs="Times New Roman"/>
                <w:b/>
                <w:sz w:val="20"/>
                <w:szCs w:val="20"/>
              </w:rPr>
            </w:pPr>
            <w:r w:rsidRPr="00B8690B">
              <w:rPr>
                <w:rFonts w:ascii="Times New Roman" w:eastAsia="Times New Roman" w:hAnsi="Times New Roman" w:cs="Times New Roman"/>
                <w:b/>
                <w:sz w:val="20"/>
                <w:szCs w:val="20"/>
              </w:rPr>
              <w:t xml:space="preserve">__________________ </w:t>
            </w:r>
          </w:p>
          <w:p w14:paraId="35D5A33E" w14:textId="77777777" w:rsidR="009F6B1D" w:rsidRPr="00B8690B" w:rsidRDefault="009F6B1D" w:rsidP="009F6B1D">
            <w:pPr>
              <w:spacing w:line="240" w:lineRule="auto"/>
              <w:rPr>
                <w:rFonts w:ascii="Times New Roman" w:eastAsia="Times New Roman" w:hAnsi="Times New Roman" w:cs="Times New Roman"/>
                <w:color w:val="000000"/>
                <w:sz w:val="20"/>
                <w:szCs w:val="20"/>
              </w:rPr>
            </w:pPr>
          </w:p>
          <w:p w14:paraId="2646AD90" w14:textId="0B21618B" w:rsidR="009F6B1D" w:rsidRPr="00B8690B" w:rsidRDefault="009F6B1D" w:rsidP="009F6B1D">
            <w:pPr>
              <w:spacing w:line="240" w:lineRule="auto"/>
              <w:rPr>
                <w:rFonts w:ascii="Times New Roman" w:eastAsia="Times New Roman" w:hAnsi="Times New Roman" w:cs="Times New Roman"/>
                <w:color w:val="000000"/>
                <w:sz w:val="20"/>
                <w:szCs w:val="20"/>
              </w:rPr>
            </w:pPr>
          </w:p>
          <w:p w14:paraId="1AA7CC64" w14:textId="3258E954" w:rsidR="009F6B1D" w:rsidRPr="00B8690B" w:rsidRDefault="009F6B1D" w:rsidP="009F6B1D">
            <w:pPr>
              <w:spacing w:line="240" w:lineRule="auto"/>
              <w:rPr>
                <w:rFonts w:ascii="Times New Roman" w:eastAsia="Times New Roman" w:hAnsi="Times New Roman" w:cs="Times New Roman"/>
                <w:color w:val="000000"/>
                <w:sz w:val="20"/>
                <w:szCs w:val="20"/>
              </w:rPr>
            </w:pPr>
          </w:p>
          <w:p w14:paraId="11A1EA00" w14:textId="6C4F669A" w:rsidR="009F6B1D" w:rsidRPr="00B8690B" w:rsidRDefault="009F6B1D" w:rsidP="009F6B1D">
            <w:pPr>
              <w:spacing w:line="240" w:lineRule="auto"/>
            </w:pPr>
          </w:p>
        </w:tc>
        <w:tc>
          <w:tcPr>
            <w:tcW w:w="6285" w:type="dxa"/>
          </w:tcPr>
          <w:p w14:paraId="154966B7" w14:textId="77777777" w:rsidR="009F6B1D" w:rsidRPr="00B8690B" w:rsidRDefault="009F6B1D" w:rsidP="009F6B1D">
            <w:pPr>
              <w:spacing w:line="240" w:lineRule="auto"/>
              <w:rPr>
                <w:rFonts w:ascii="Times New Roman" w:eastAsia="Times New Roman" w:hAnsi="Times New Roman" w:cs="Times New Roman"/>
                <w:b/>
                <w:color w:val="000000" w:themeColor="text1"/>
                <w:sz w:val="20"/>
                <w:szCs w:val="20"/>
              </w:rPr>
            </w:pPr>
            <w:r w:rsidRPr="00B8690B">
              <w:rPr>
                <w:rFonts w:ascii="Times New Roman" w:eastAsia="Times New Roman" w:hAnsi="Times New Roman" w:cs="Times New Roman"/>
                <w:b/>
                <w:color w:val="000000" w:themeColor="text1"/>
                <w:sz w:val="20"/>
                <w:szCs w:val="20"/>
              </w:rPr>
              <w:t xml:space="preserve">Товариство з обмеженою відповідальністю </w:t>
            </w:r>
          </w:p>
          <w:p w14:paraId="3BF63A9F" w14:textId="4478AEE1" w:rsidR="009F6B1D" w:rsidRPr="00B8690B" w:rsidRDefault="009F6B1D" w:rsidP="009F6B1D">
            <w:pPr>
              <w:rPr>
                <w:rFonts w:ascii="Times New Roman" w:eastAsia="Times New Roman" w:hAnsi="Times New Roman" w:cs="Times New Roman"/>
                <w:b/>
                <w:color w:val="000000" w:themeColor="text1"/>
                <w:sz w:val="20"/>
                <w:szCs w:val="20"/>
              </w:rPr>
            </w:pPr>
            <w:r w:rsidRPr="00B8690B">
              <w:rPr>
                <w:rFonts w:ascii="Times New Roman" w:eastAsia="Times New Roman" w:hAnsi="Times New Roman" w:cs="Times New Roman"/>
                <w:b/>
                <w:color w:val="000000" w:themeColor="text1"/>
                <w:sz w:val="20"/>
                <w:szCs w:val="20"/>
              </w:rPr>
              <w:t>«</w:t>
            </w:r>
            <w:r w:rsidR="00FE2056" w:rsidRPr="00B8690B">
              <w:rPr>
                <w:rFonts w:ascii="Times New Roman" w:eastAsia="Times New Roman" w:hAnsi="Times New Roman" w:cs="Times New Roman"/>
                <w:b/>
                <w:color w:val="000000" w:themeColor="text1"/>
                <w:sz w:val="20"/>
                <w:szCs w:val="20"/>
              </w:rPr>
              <w:t>_______________________________________</w:t>
            </w:r>
            <w:r w:rsidRPr="00B8690B">
              <w:rPr>
                <w:rFonts w:ascii="Times New Roman" w:eastAsia="Times New Roman" w:hAnsi="Times New Roman" w:cs="Times New Roman"/>
                <w:b/>
                <w:color w:val="000000" w:themeColor="text1"/>
                <w:sz w:val="20"/>
                <w:szCs w:val="20"/>
              </w:rPr>
              <w:t xml:space="preserve">» </w:t>
            </w:r>
          </w:p>
          <w:p w14:paraId="0F6B6440" w14:textId="77777777" w:rsidR="009F6B1D" w:rsidRPr="00B8690B" w:rsidRDefault="009F6B1D" w:rsidP="009F6B1D">
            <w:pPr>
              <w:rPr>
                <w:rFonts w:ascii="Times New Roman" w:eastAsia="Times New Roman" w:hAnsi="Times New Roman" w:cs="Times New Roman"/>
                <w:color w:val="000000" w:themeColor="text1"/>
                <w:sz w:val="20"/>
                <w:szCs w:val="20"/>
              </w:rPr>
            </w:pPr>
          </w:p>
          <w:p w14:paraId="25F19D3B" w14:textId="77777777" w:rsidR="009F6B1D" w:rsidRPr="00B8690B" w:rsidRDefault="009F6B1D" w:rsidP="009F6B1D">
            <w:pPr>
              <w:rPr>
                <w:rFonts w:ascii="Times New Roman" w:eastAsia="Times New Roman" w:hAnsi="Times New Roman" w:cs="Times New Roman"/>
                <w:color w:val="000000" w:themeColor="text1"/>
                <w:sz w:val="20"/>
                <w:szCs w:val="20"/>
              </w:rPr>
            </w:pPr>
          </w:p>
          <w:p w14:paraId="412999D4" w14:textId="77777777" w:rsidR="009F6B1D" w:rsidRPr="00B8690B" w:rsidRDefault="009F6B1D" w:rsidP="009F6B1D">
            <w:pPr>
              <w:rPr>
                <w:rFonts w:ascii="Times New Roman" w:eastAsia="Times New Roman" w:hAnsi="Times New Roman" w:cs="Times New Roman"/>
                <w:b/>
                <w:color w:val="000000" w:themeColor="text1"/>
                <w:sz w:val="20"/>
                <w:szCs w:val="20"/>
              </w:rPr>
            </w:pPr>
            <w:r w:rsidRPr="00B8690B">
              <w:rPr>
                <w:rFonts w:ascii="Times New Roman" w:eastAsia="Times New Roman" w:hAnsi="Times New Roman" w:cs="Times New Roman"/>
                <w:b/>
                <w:color w:val="000000" w:themeColor="text1"/>
                <w:sz w:val="20"/>
                <w:szCs w:val="20"/>
              </w:rPr>
              <w:t xml:space="preserve">Директор </w:t>
            </w:r>
          </w:p>
          <w:p w14:paraId="5EC94932" w14:textId="67AA5246" w:rsidR="009F6B1D" w:rsidRPr="00B8690B" w:rsidRDefault="009F6B1D" w:rsidP="009F6B1D">
            <w:pPr>
              <w:rPr>
                <w:rFonts w:ascii="Times New Roman" w:eastAsia="Times New Roman" w:hAnsi="Times New Roman" w:cs="Times New Roman"/>
                <w:sz w:val="20"/>
                <w:szCs w:val="20"/>
              </w:rPr>
            </w:pPr>
            <w:r w:rsidRPr="00B8690B">
              <w:rPr>
                <w:rFonts w:ascii="Times New Roman" w:eastAsia="Times New Roman" w:hAnsi="Times New Roman" w:cs="Times New Roman"/>
                <w:b/>
                <w:color w:val="000000" w:themeColor="text1"/>
                <w:sz w:val="20"/>
                <w:szCs w:val="20"/>
              </w:rPr>
              <w:t xml:space="preserve">________________________ </w:t>
            </w:r>
          </w:p>
        </w:tc>
      </w:tr>
      <w:tr w:rsidR="007A566D" w:rsidRPr="00B8690B" w14:paraId="5CEB708C" w14:textId="77777777" w:rsidTr="004269FC">
        <w:tblPrEx>
          <w:tblLook w:val="04A0" w:firstRow="1" w:lastRow="0" w:firstColumn="1" w:lastColumn="0" w:noHBand="0" w:noVBand="1"/>
        </w:tblPrEx>
        <w:tc>
          <w:tcPr>
            <w:tcW w:w="11483" w:type="dxa"/>
            <w:gridSpan w:val="2"/>
          </w:tcPr>
          <w:p w14:paraId="1C990EF7" w14:textId="150DFA6B" w:rsidR="007A566D" w:rsidRPr="00B8690B" w:rsidRDefault="007A566D" w:rsidP="000A0F76">
            <w:pPr>
              <w:spacing w:line="240" w:lineRule="auto"/>
              <w:ind w:left="-111"/>
              <w:jc w:val="center"/>
              <w:rPr>
                <w:rFonts w:ascii="Times New Roman" w:hAnsi="Times New Roman" w:cs="Times New Roman"/>
                <w:sz w:val="20"/>
                <w:szCs w:val="20"/>
              </w:rPr>
            </w:pPr>
          </w:p>
          <w:p w14:paraId="544C8E7F" w14:textId="2E4F3899" w:rsidR="0072789C" w:rsidRPr="00B8690B" w:rsidRDefault="0072789C" w:rsidP="000A0F76">
            <w:pPr>
              <w:spacing w:line="240" w:lineRule="auto"/>
              <w:ind w:left="-111"/>
              <w:jc w:val="center"/>
              <w:rPr>
                <w:rFonts w:ascii="Times New Roman" w:hAnsi="Times New Roman" w:cs="Times New Roman"/>
                <w:sz w:val="20"/>
                <w:szCs w:val="20"/>
              </w:rPr>
            </w:pPr>
          </w:p>
          <w:p w14:paraId="303B1229" w14:textId="52225A14" w:rsidR="0072789C" w:rsidRPr="00B8690B" w:rsidRDefault="0072789C" w:rsidP="000A0F76">
            <w:pPr>
              <w:spacing w:line="240" w:lineRule="auto"/>
              <w:ind w:left="-111"/>
              <w:jc w:val="center"/>
              <w:rPr>
                <w:rFonts w:ascii="Times New Roman" w:hAnsi="Times New Roman" w:cs="Times New Roman"/>
                <w:sz w:val="20"/>
                <w:szCs w:val="20"/>
              </w:rPr>
            </w:pPr>
          </w:p>
          <w:p w14:paraId="0AE69586" w14:textId="7A327688" w:rsidR="0072789C" w:rsidRPr="00B8690B" w:rsidRDefault="0072789C" w:rsidP="000A0F76">
            <w:pPr>
              <w:spacing w:line="240" w:lineRule="auto"/>
              <w:ind w:left="-111"/>
              <w:jc w:val="center"/>
              <w:rPr>
                <w:rFonts w:ascii="Times New Roman" w:hAnsi="Times New Roman" w:cs="Times New Roman"/>
                <w:sz w:val="20"/>
                <w:szCs w:val="20"/>
              </w:rPr>
            </w:pPr>
          </w:p>
          <w:p w14:paraId="7CFA42AD" w14:textId="27DCF00B" w:rsidR="002C056E" w:rsidRPr="00B8690B" w:rsidRDefault="002C056E" w:rsidP="000A0F76">
            <w:pPr>
              <w:spacing w:line="240" w:lineRule="auto"/>
              <w:ind w:left="-111"/>
              <w:jc w:val="center"/>
              <w:rPr>
                <w:rFonts w:ascii="Times New Roman" w:hAnsi="Times New Roman" w:cs="Times New Roman"/>
                <w:sz w:val="20"/>
                <w:szCs w:val="20"/>
              </w:rPr>
            </w:pPr>
          </w:p>
          <w:p w14:paraId="61F19FF3" w14:textId="0D9211D6" w:rsidR="002C056E" w:rsidRPr="00B8690B" w:rsidRDefault="002C056E" w:rsidP="000A0F76">
            <w:pPr>
              <w:spacing w:line="240" w:lineRule="auto"/>
              <w:ind w:left="-111"/>
              <w:jc w:val="center"/>
              <w:rPr>
                <w:rFonts w:ascii="Times New Roman" w:hAnsi="Times New Roman" w:cs="Times New Roman"/>
                <w:sz w:val="20"/>
                <w:szCs w:val="20"/>
              </w:rPr>
            </w:pPr>
          </w:p>
          <w:p w14:paraId="37C2E914" w14:textId="4B746FCB" w:rsidR="002C056E" w:rsidRPr="00B8690B" w:rsidRDefault="002C056E" w:rsidP="000A0F76">
            <w:pPr>
              <w:spacing w:line="240" w:lineRule="auto"/>
              <w:ind w:left="-111"/>
              <w:jc w:val="center"/>
              <w:rPr>
                <w:rFonts w:ascii="Times New Roman" w:hAnsi="Times New Roman" w:cs="Times New Roman"/>
                <w:sz w:val="20"/>
                <w:szCs w:val="20"/>
              </w:rPr>
            </w:pPr>
          </w:p>
          <w:p w14:paraId="4CF19C2E" w14:textId="6C017DF4" w:rsidR="002C056E" w:rsidRPr="00B8690B" w:rsidRDefault="002C056E" w:rsidP="000A0F76">
            <w:pPr>
              <w:spacing w:line="240" w:lineRule="auto"/>
              <w:ind w:left="-111"/>
              <w:jc w:val="center"/>
              <w:rPr>
                <w:rFonts w:ascii="Times New Roman" w:hAnsi="Times New Roman" w:cs="Times New Roman"/>
                <w:sz w:val="20"/>
                <w:szCs w:val="20"/>
              </w:rPr>
            </w:pPr>
          </w:p>
          <w:p w14:paraId="1049F367" w14:textId="77777777" w:rsidR="002C056E" w:rsidRPr="00B8690B" w:rsidRDefault="002C056E" w:rsidP="000A0F76">
            <w:pPr>
              <w:spacing w:line="240" w:lineRule="auto"/>
              <w:ind w:left="-111"/>
              <w:jc w:val="center"/>
              <w:rPr>
                <w:rFonts w:ascii="Times New Roman" w:hAnsi="Times New Roman" w:cs="Times New Roman"/>
                <w:sz w:val="20"/>
                <w:szCs w:val="20"/>
              </w:rPr>
            </w:pPr>
          </w:p>
          <w:p w14:paraId="1E7889B0" w14:textId="5B7A153A" w:rsidR="0072789C" w:rsidRPr="00B8690B" w:rsidRDefault="0072789C" w:rsidP="000A0F76">
            <w:pPr>
              <w:spacing w:line="240" w:lineRule="auto"/>
              <w:ind w:left="-111"/>
              <w:jc w:val="center"/>
              <w:rPr>
                <w:rFonts w:ascii="Times New Roman" w:hAnsi="Times New Roman" w:cs="Times New Roman"/>
                <w:sz w:val="20"/>
                <w:szCs w:val="20"/>
              </w:rPr>
            </w:pPr>
          </w:p>
          <w:p w14:paraId="006FBDF3" w14:textId="77777777" w:rsidR="0072789C" w:rsidRPr="00B8690B" w:rsidRDefault="0072789C" w:rsidP="000A0F76">
            <w:pPr>
              <w:spacing w:line="240" w:lineRule="auto"/>
              <w:ind w:left="-111"/>
              <w:jc w:val="center"/>
              <w:rPr>
                <w:rFonts w:ascii="Times New Roman" w:hAnsi="Times New Roman" w:cs="Times New Roman"/>
                <w:sz w:val="20"/>
                <w:szCs w:val="20"/>
              </w:rPr>
            </w:pPr>
          </w:p>
          <w:p w14:paraId="4198AF7A" w14:textId="1B7CC59E" w:rsidR="00F13900" w:rsidRPr="00B8690B" w:rsidRDefault="00F13900" w:rsidP="006034D4">
            <w:pPr>
              <w:spacing w:line="240" w:lineRule="auto"/>
              <w:jc w:val="right"/>
              <w:rPr>
                <w:rFonts w:ascii="Times New Roman" w:hAnsi="Times New Roman" w:cs="Times New Roman"/>
                <w:b/>
                <w:color w:val="000000" w:themeColor="text1"/>
                <w:sz w:val="20"/>
                <w:szCs w:val="20"/>
              </w:rPr>
            </w:pPr>
            <w:bookmarkStart w:id="4" w:name="_Hlk124164469"/>
            <w:r w:rsidRPr="00B8690B">
              <w:rPr>
                <w:rFonts w:ascii="Times New Roman" w:hAnsi="Times New Roman" w:cs="Times New Roman"/>
                <w:b/>
                <w:color w:val="000000" w:themeColor="text1"/>
                <w:sz w:val="20"/>
                <w:szCs w:val="20"/>
              </w:rPr>
              <w:t>Додаток №</w:t>
            </w:r>
            <w:r w:rsidR="009F6B1D" w:rsidRPr="00B8690B">
              <w:rPr>
                <w:rFonts w:ascii="Times New Roman" w:hAnsi="Times New Roman" w:cs="Times New Roman"/>
                <w:b/>
                <w:color w:val="000000" w:themeColor="text1"/>
                <w:sz w:val="20"/>
                <w:szCs w:val="20"/>
                <w:lang w:val="ru-RU"/>
              </w:rPr>
              <w:t>1</w:t>
            </w:r>
            <w:r w:rsidRPr="00B8690B">
              <w:rPr>
                <w:rFonts w:ascii="Times New Roman" w:hAnsi="Times New Roman" w:cs="Times New Roman"/>
                <w:b/>
                <w:color w:val="000000" w:themeColor="text1"/>
                <w:sz w:val="20"/>
                <w:szCs w:val="20"/>
              </w:rPr>
              <w:t xml:space="preserve"> </w:t>
            </w:r>
          </w:p>
          <w:p w14:paraId="1990BFA7" w14:textId="77777777" w:rsidR="00F13900" w:rsidRPr="00B8690B" w:rsidRDefault="00F13900" w:rsidP="002C056E">
            <w:pPr>
              <w:spacing w:line="240" w:lineRule="auto"/>
              <w:jc w:val="right"/>
              <w:rPr>
                <w:rFonts w:ascii="Times New Roman" w:eastAsia="Malgun Gothic"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до </w:t>
            </w:r>
            <w:r w:rsidRPr="00B8690B">
              <w:rPr>
                <w:rFonts w:ascii="Times New Roman" w:eastAsia="Malgun Gothic" w:hAnsi="Times New Roman" w:cs="Times New Roman"/>
                <w:b/>
                <w:color w:val="000000" w:themeColor="text1"/>
                <w:sz w:val="20"/>
                <w:szCs w:val="20"/>
              </w:rPr>
              <w:t xml:space="preserve">Договору про надання комплексних послуг зі складської логістики </w:t>
            </w:r>
          </w:p>
          <w:p w14:paraId="61152576" w14:textId="60F752DC" w:rsidR="00F13900" w:rsidRPr="00B8690B" w:rsidRDefault="0072789C" w:rsidP="002C056E">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bCs/>
                <w:color w:val="000000" w:themeColor="text1"/>
                <w:sz w:val="20"/>
                <w:szCs w:val="20"/>
                <w:shd w:val="clear" w:color="auto" w:fill="FFFFFF"/>
              </w:rPr>
              <w:t>№</w:t>
            </w:r>
            <w:r w:rsidR="00FE2056" w:rsidRPr="00B8690B">
              <w:rPr>
                <w:rFonts w:ascii="Times New Roman" w:hAnsi="Times New Roman" w:cs="Times New Roman"/>
                <w:b/>
                <w:bCs/>
                <w:color w:val="000000" w:themeColor="text1"/>
                <w:sz w:val="20"/>
                <w:szCs w:val="20"/>
                <w:shd w:val="clear" w:color="auto" w:fill="FFFFFF"/>
              </w:rPr>
              <w:t>__________________</w:t>
            </w:r>
            <w:r w:rsidRPr="00B8690B">
              <w:rPr>
                <w:rFonts w:ascii="Times New Roman" w:hAnsi="Times New Roman" w:cs="Times New Roman"/>
                <w:b/>
                <w:bCs/>
                <w:color w:val="000000" w:themeColor="text1"/>
                <w:sz w:val="20"/>
                <w:szCs w:val="20"/>
                <w:shd w:val="clear" w:color="auto" w:fill="FFFFFF"/>
              </w:rPr>
              <w:t> </w:t>
            </w:r>
            <w:r w:rsidR="00F13900" w:rsidRPr="00B8690B">
              <w:rPr>
                <w:rFonts w:ascii="Times New Roman" w:hAnsi="Times New Roman" w:cs="Times New Roman"/>
                <w:b/>
                <w:bCs/>
                <w:color w:val="000000" w:themeColor="text1"/>
                <w:sz w:val="20"/>
                <w:szCs w:val="20"/>
                <w:shd w:val="clear" w:color="auto" w:fill="FFFFFF"/>
              </w:rPr>
              <w:t>від </w:t>
            </w:r>
            <w:r w:rsidR="00FE2056" w:rsidRPr="00B8690B">
              <w:rPr>
                <w:rFonts w:ascii="Times New Roman" w:hAnsi="Times New Roman" w:cs="Times New Roman"/>
                <w:b/>
                <w:bCs/>
                <w:color w:val="000000" w:themeColor="text1"/>
                <w:sz w:val="20"/>
                <w:szCs w:val="20"/>
                <w:shd w:val="clear" w:color="auto" w:fill="FFFFFF"/>
              </w:rPr>
              <w:t>_________________</w:t>
            </w:r>
            <w:r w:rsidR="00F13900" w:rsidRPr="00B8690B">
              <w:rPr>
                <w:rFonts w:ascii="Times New Roman" w:hAnsi="Times New Roman" w:cs="Times New Roman"/>
                <w:b/>
                <w:bCs/>
                <w:color w:val="000000" w:themeColor="text1"/>
                <w:sz w:val="20"/>
                <w:szCs w:val="20"/>
                <w:shd w:val="clear" w:color="auto" w:fill="FFFFFF"/>
              </w:rPr>
              <w:t xml:space="preserve"> 202</w:t>
            </w:r>
            <w:r w:rsidR="00FE2056" w:rsidRPr="00B8690B">
              <w:rPr>
                <w:rFonts w:ascii="Times New Roman" w:hAnsi="Times New Roman" w:cs="Times New Roman"/>
                <w:b/>
                <w:bCs/>
                <w:color w:val="000000" w:themeColor="text1"/>
                <w:sz w:val="20"/>
                <w:szCs w:val="20"/>
                <w:shd w:val="clear" w:color="auto" w:fill="FFFFFF"/>
              </w:rPr>
              <w:t>_</w:t>
            </w:r>
            <w:r w:rsidRPr="00B8690B">
              <w:rPr>
                <w:rFonts w:ascii="Times New Roman" w:hAnsi="Times New Roman" w:cs="Times New Roman"/>
                <w:b/>
                <w:bCs/>
                <w:color w:val="000000" w:themeColor="text1"/>
                <w:sz w:val="20"/>
                <w:szCs w:val="20"/>
                <w:shd w:val="clear" w:color="auto" w:fill="FFFFFF"/>
              </w:rPr>
              <w:t xml:space="preserve"> </w:t>
            </w:r>
            <w:r w:rsidR="00F13900" w:rsidRPr="00B8690B">
              <w:rPr>
                <w:rFonts w:ascii="Times New Roman" w:eastAsia="Malgun Gothic" w:hAnsi="Times New Roman" w:cs="Times New Roman"/>
                <w:b/>
                <w:color w:val="000000" w:themeColor="text1"/>
                <w:sz w:val="20"/>
                <w:szCs w:val="20"/>
              </w:rPr>
              <w:t>р</w:t>
            </w:r>
          </w:p>
          <w:p w14:paraId="034AF7C3" w14:textId="5F502E6E" w:rsidR="00F13900" w:rsidRPr="00B8690B" w:rsidRDefault="00F13900" w:rsidP="007266E7">
            <w:pPr>
              <w:spacing w:line="240" w:lineRule="auto"/>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м. Київ</w:t>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t xml:space="preserve">                      «</w:t>
            </w:r>
            <w:r w:rsidR="0072789C" w:rsidRPr="00B8690B">
              <w:rPr>
                <w:rFonts w:ascii="Times New Roman" w:hAnsi="Times New Roman" w:cs="Times New Roman"/>
                <w:color w:val="000000" w:themeColor="text1"/>
                <w:sz w:val="20"/>
                <w:szCs w:val="20"/>
              </w:rPr>
              <w:t>29</w:t>
            </w:r>
            <w:r w:rsidRPr="00B8690B">
              <w:rPr>
                <w:rFonts w:ascii="Times New Roman" w:hAnsi="Times New Roman" w:cs="Times New Roman"/>
                <w:color w:val="000000" w:themeColor="text1"/>
                <w:sz w:val="20"/>
                <w:szCs w:val="20"/>
              </w:rPr>
              <w:t xml:space="preserve">» </w:t>
            </w:r>
            <w:r w:rsidR="0072789C" w:rsidRPr="00B8690B">
              <w:rPr>
                <w:rFonts w:ascii="Times New Roman" w:hAnsi="Times New Roman" w:cs="Times New Roman"/>
                <w:color w:val="000000" w:themeColor="text1"/>
                <w:sz w:val="20"/>
                <w:szCs w:val="20"/>
              </w:rPr>
              <w:t xml:space="preserve">грудня </w:t>
            </w:r>
            <w:r w:rsidRPr="00B8690B">
              <w:rPr>
                <w:rFonts w:ascii="Times New Roman" w:hAnsi="Times New Roman" w:cs="Times New Roman"/>
                <w:color w:val="000000" w:themeColor="text1"/>
                <w:sz w:val="20"/>
                <w:szCs w:val="20"/>
              </w:rPr>
              <w:t>202</w:t>
            </w:r>
            <w:r w:rsidR="0072789C" w:rsidRPr="00B8690B">
              <w:rPr>
                <w:rFonts w:ascii="Times New Roman" w:hAnsi="Times New Roman" w:cs="Times New Roman"/>
                <w:color w:val="000000" w:themeColor="text1"/>
                <w:sz w:val="20"/>
                <w:szCs w:val="20"/>
              </w:rPr>
              <w:t xml:space="preserve">2 </w:t>
            </w:r>
            <w:r w:rsidRPr="00B8690B">
              <w:rPr>
                <w:rFonts w:ascii="Times New Roman" w:hAnsi="Times New Roman" w:cs="Times New Roman"/>
                <w:color w:val="000000" w:themeColor="text1"/>
                <w:sz w:val="20"/>
                <w:szCs w:val="20"/>
              </w:rPr>
              <w:t>року</w:t>
            </w:r>
          </w:p>
          <w:p w14:paraId="36DFD24D" w14:textId="7620315F" w:rsidR="007A566D" w:rsidRPr="00B8690B" w:rsidRDefault="007A566D" w:rsidP="006034D4">
            <w:pPr>
              <w:pStyle w:val="10"/>
              <w:shd w:val="clear" w:color="auto" w:fill="auto"/>
              <w:spacing w:after="280" w:line="240" w:lineRule="auto"/>
              <w:jc w:val="center"/>
              <w:rPr>
                <w:b/>
                <w:bCs/>
                <w:color w:val="000000"/>
                <w:sz w:val="20"/>
                <w:szCs w:val="20"/>
                <w:lang w:eastAsia="ru-RU" w:bidi="ru-RU"/>
              </w:rPr>
            </w:pPr>
            <w:r w:rsidRPr="00B8690B">
              <w:rPr>
                <w:b/>
                <w:bCs/>
                <w:color w:val="000000"/>
                <w:sz w:val="20"/>
                <w:szCs w:val="20"/>
                <w:lang w:bidi="uk-UA"/>
              </w:rPr>
              <w:t>ПРАВИЛА ЩОДО ЗДІЙСНЕННЯ ГОСПОДАРСЬКИХ ОПЕРАЦІЙ ЗІ СКЛАДСЬКОЇ ЛОГІСТИКИ</w:t>
            </w:r>
          </w:p>
          <w:p w14:paraId="4393B322" w14:textId="3EF86B23" w:rsidR="007A566D" w:rsidRPr="00B8690B" w:rsidRDefault="007A566D" w:rsidP="006034D4">
            <w:pPr>
              <w:pStyle w:val="10"/>
              <w:shd w:val="clear" w:color="auto" w:fill="auto"/>
              <w:spacing w:after="280" w:line="240" w:lineRule="auto"/>
              <w:jc w:val="center"/>
              <w:rPr>
                <w:b/>
                <w:bCs/>
                <w:color w:val="000000"/>
                <w:sz w:val="20"/>
                <w:szCs w:val="20"/>
                <w:lang w:bidi="uk-UA"/>
              </w:rPr>
            </w:pPr>
            <w:r w:rsidRPr="00B8690B">
              <w:rPr>
                <w:b/>
                <w:bCs/>
                <w:color w:val="000000"/>
                <w:sz w:val="20"/>
                <w:szCs w:val="20"/>
                <w:lang w:bidi="uk-UA"/>
              </w:rPr>
              <w:t>ТЕРМІНИ ТА ВИЗНАЧЕННЯ</w:t>
            </w:r>
          </w:p>
          <w:p w14:paraId="144BED0E" w14:textId="7741D930" w:rsidR="007A566D" w:rsidRPr="00B8690B" w:rsidRDefault="0055496E" w:rsidP="006034D4">
            <w:pPr>
              <w:pStyle w:val="10"/>
              <w:numPr>
                <w:ilvl w:val="0"/>
                <w:numId w:val="15"/>
              </w:numPr>
              <w:shd w:val="clear" w:color="auto" w:fill="auto"/>
              <w:spacing w:line="240" w:lineRule="auto"/>
              <w:ind w:left="0" w:hanging="142"/>
              <w:jc w:val="both"/>
              <w:rPr>
                <w:sz w:val="20"/>
                <w:szCs w:val="20"/>
              </w:rPr>
            </w:pPr>
            <w:r w:rsidRPr="00B8690B">
              <w:rPr>
                <w:b/>
                <w:color w:val="000000" w:themeColor="text1"/>
                <w:sz w:val="20"/>
                <w:szCs w:val="20"/>
              </w:rPr>
              <w:t>Система відеоспостереження</w:t>
            </w:r>
            <w:r w:rsidRPr="00B8690B">
              <w:rPr>
                <w:color w:val="000000" w:themeColor="text1"/>
                <w:sz w:val="20"/>
                <w:szCs w:val="20"/>
              </w:rPr>
              <w:t xml:space="preserve"> - система обов'язкової фіксації процедури приймання товару на складі Виконавця шляхом відеозапису процесу приймання на цифровому носії, напротязі всього часу приймання товару, з моменту в'їзду автомобіля в Зону розвантаження транспортного засобу </w:t>
            </w:r>
            <w:proofErr w:type="spellStart"/>
            <w:r w:rsidR="00C74FFE" w:rsidRPr="00B8690B">
              <w:rPr>
                <w:color w:val="000000" w:themeColor="text1"/>
                <w:sz w:val="20"/>
                <w:szCs w:val="20"/>
              </w:rPr>
              <w:t>розпломбування</w:t>
            </w:r>
            <w:proofErr w:type="spellEnd"/>
            <w:r w:rsidR="00C74FFE" w:rsidRPr="00B8690B">
              <w:rPr>
                <w:color w:val="000000" w:themeColor="text1"/>
                <w:sz w:val="20"/>
                <w:szCs w:val="20"/>
              </w:rPr>
              <w:t xml:space="preserve"> </w:t>
            </w:r>
            <w:r w:rsidRPr="00B8690B">
              <w:rPr>
                <w:color w:val="000000" w:themeColor="text1"/>
                <w:sz w:val="20"/>
                <w:szCs w:val="20"/>
              </w:rPr>
              <w:t>та до повного розвантаження автомобіля, приймання товару на зберігання і переміщення його на зберігання</w:t>
            </w:r>
            <w:r w:rsidR="00C74FFE" w:rsidRPr="00B8690B">
              <w:rPr>
                <w:color w:val="000000" w:themeColor="text1"/>
                <w:sz w:val="20"/>
                <w:szCs w:val="20"/>
              </w:rPr>
              <w:t xml:space="preserve"> а також зняття зі зберігання та завантаження товару на транспортний засіб з опломбуванням </w:t>
            </w:r>
            <w:proofErr w:type="spellStart"/>
            <w:r w:rsidR="00C74FFE" w:rsidRPr="00B8690B">
              <w:rPr>
                <w:color w:val="000000" w:themeColor="text1"/>
                <w:sz w:val="20"/>
                <w:szCs w:val="20"/>
              </w:rPr>
              <w:t>транспорту</w:t>
            </w:r>
            <w:r w:rsidRPr="00B8690B">
              <w:rPr>
                <w:color w:val="000000" w:themeColor="text1"/>
                <w:sz w:val="20"/>
                <w:szCs w:val="20"/>
              </w:rPr>
              <w:t>.</w:t>
            </w:r>
            <w:r w:rsidR="007A566D" w:rsidRPr="00B8690B">
              <w:rPr>
                <w:b/>
                <w:sz w:val="20"/>
                <w:szCs w:val="20"/>
              </w:rPr>
              <w:t>Товарна</w:t>
            </w:r>
            <w:proofErr w:type="spellEnd"/>
            <w:r w:rsidR="007A566D" w:rsidRPr="00B8690B">
              <w:rPr>
                <w:b/>
                <w:sz w:val="20"/>
                <w:szCs w:val="20"/>
              </w:rPr>
              <w:t xml:space="preserve"> накладна</w:t>
            </w:r>
            <w:r w:rsidR="007A566D" w:rsidRPr="00B8690B">
              <w:rPr>
                <w:sz w:val="20"/>
                <w:szCs w:val="20"/>
              </w:rPr>
              <w:t xml:space="preserve"> - документ, призначений для оформлення операцій з прийому товарів на склад. Є одним з документів первинної бухгалтерської звітності. Обов'язкові реквізити: назва організації, номер накладної, дата накладної, дата відвантаження товару, його найменування, ким відпущений товар, кому відпущений товар, його кількість, сорт, ціна та інші дані згідно законодавства, підписи матеріально відповідальних осіб (П.І.Б. , посада, печатка) і дата приймання товару цією матеріально-відповідальною особою. </w:t>
            </w:r>
          </w:p>
          <w:p w14:paraId="3FD1F36C" w14:textId="77777777" w:rsidR="007A566D" w:rsidRPr="00B8690B" w:rsidRDefault="007A566D" w:rsidP="006034D4">
            <w:pPr>
              <w:pStyle w:val="10"/>
              <w:numPr>
                <w:ilvl w:val="0"/>
                <w:numId w:val="15"/>
              </w:numPr>
              <w:shd w:val="clear" w:color="auto" w:fill="auto"/>
              <w:spacing w:line="240" w:lineRule="auto"/>
              <w:ind w:left="0" w:firstLine="0"/>
              <w:jc w:val="both"/>
              <w:rPr>
                <w:sz w:val="20"/>
                <w:szCs w:val="20"/>
              </w:rPr>
            </w:pPr>
            <w:r w:rsidRPr="00B8690B">
              <w:rPr>
                <w:b/>
                <w:sz w:val="20"/>
                <w:szCs w:val="20"/>
              </w:rPr>
              <w:t>Акт про встановлені розбіжності при прийманні Товару</w:t>
            </w:r>
            <w:r w:rsidRPr="00B8690B">
              <w:rPr>
                <w:sz w:val="20"/>
                <w:szCs w:val="20"/>
              </w:rPr>
              <w:t xml:space="preserve"> - документ, яким фіксується операція приймання товару при наявності будь-яких порушень товару, цілісність пломб і тенту та не відповідність за кількістю і якістю прийнятого товару. У документі вказуються всі розбіжності, виявлені під час приймання товару на складі. В обов'язковому порядку підписується водієм, у разі, якщо товар не супроводжується експедитором, а також відповідальним за приймання товару. В акті обов'язково вказується серійні номери некондиційних позицій товару і опис виявлених дефектів, виявлених на етапі приймання, акт супроводжується фото і відеозаписами. В акті зазначаються також і інші необхідні дані.</w:t>
            </w:r>
          </w:p>
          <w:p w14:paraId="74745F0E" w14:textId="77777777" w:rsidR="007A566D" w:rsidRPr="00B8690B" w:rsidRDefault="007A566D" w:rsidP="007A566D">
            <w:pPr>
              <w:pStyle w:val="10"/>
              <w:numPr>
                <w:ilvl w:val="0"/>
                <w:numId w:val="15"/>
              </w:numPr>
              <w:shd w:val="clear" w:color="auto" w:fill="auto"/>
              <w:spacing w:line="240" w:lineRule="auto"/>
              <w:ind w:left="-111" w:firstLine="0"/>
              <w:jc w:val="both"/>
              <w:rPr>
                <w:sz w:val="20"/>
                <w:szCs w:val="20"/>
              </w:rPr>
            </w:pPr>
            <w:r w:rsidRPr="00B8690B">
              <w:rPr>
                <w:b/>
                <w:sz w:val="20"/>
                <w:szCs w:val="20"/>
              </w:rPr>
              <w:t>Акт про виявлені недоліки Товару в процесі зберігання</w:t>
            </w:r>
            <w:r w:rsidRPr="00B8690B">
              <w:rPr>
                <w:sz w:val="20"/>
                <w:szCs w:val="20"/>
              </w:rPr>
              <w:t xml:space="preserve"> - це документ, який складається Виконавцем при виявленні товару на складі з дефектами і який містить в собі детальний опис дефектів товару.</w:t>
            </w:r>
          </w:p>
          <w:p w14:paraId="2F6FA0B6" w14:textId="77777777" w:rsidR="007A566D" w:rsidRPr="00B8690B" w:rsidRDefault="007A566D" w:rsidP="007A566D">
            <w:pPr>
              <w:pStyle w:val="10"/>
              <w:numPr>
                <w:ilvl w:val="0"/>
                <w:numId w:val="15"/>
              </w:numPr>
              <w:shd w:val="clear" w:color="auto" w:fill="auto"/>
              <w:spacing w:line="240" w:lineRule="auto"/>
              <w:ind w:left="-111" w:firstLine="0"/>
              <w:jc w:val="both"/>
              <w:rPr>
                <w:sz w:val="20"/>
                <w:szCs w:val="20"/>
              </w:rPr>
            </w:pPr>
            <w:r w:rsidRPr="00B8690B">
              <w:rPr>
                <w:b/>
                <w:sz w:val="20"/>
                <w:szCs w:val="20"/>
              </w:rPr>
              <w:t>ТТН - (товарно-транспортна накладна)</w:t>
            </w:r>
            <w:r w:rsidRPr="00B8690B">
              <w:rPr>
                <w:sz w:val="20"/>
                <w:szCs w:val="20"/>
              </w:rPr>
              <w:t xml:space="preserve"> - основний документ для всіх учасників транспортного процесу при перевезенні вантажів (Товарів) автомобільним транспортом на території України. ТТН супроводжує вантаж (Товари) впродовж всього шляху слідування від пункту завантаження до пункту призначення і передається вантажоодержувачу разом з вантажем (Товарами). Цим документом підтверджується факт виконання перевезення та доставки Товару.</w:t>
            </w:r>
          </w:p>
          <w:p w14:paraId="68752D12" w14:textId="77777777" w:rsidR="007A566D" w:rsidRPr="00B8690B" w:rsidRDefault="007A566D" w:rsidP="007A566D">
            <w:pPr>
              <w:pStyle w:val="10"/>
              <w:numPr>
                <w:ilvl w:val="0"/>
                <w:numId w:val="15"/>
              </w:numPr>
              <w:shd w:val="clear" w:color="auto" w:fill="auto"/>
              <w:spacing w:line="240" w:lineRule="auto"/>
              <w:ind w:left="-111" w:firstLine="0"/>
              <w:jc w:val="both"/>
              <w:rPr>
                <w:sz w:val="20"/>
                <w:szCs w:val="20"/>
              </w:rPr>
            </w:pPr>
            <w:r w:rsidRPr="00B8690B">
              <w:rPr>
                <w:b/>
                <w:sz w:val="20"/>
                <w:szCs w:val="20"/>
              </w:rPr>
              <w:t xml:space="preserve">CMR </w:t>
            </w:r>
            <w:r w:rsidRPr="00B8690B">
              <w:rPr>
                <w:sz w:val="20"/>
                <w:szCs w:val="20"/>
              </w:rPr>
              <w:t>– товарно-транспортна накладна особливої міжнародної форми, яка використовується для міжнародних транспортних перевезень автомобільним транспортом, складається у трьох примірниках, підписується вантажовідправником, а також перевізником. Якщо перевезення вантажу здійснюється декількома транспортними засобами або в одному декілька різних вантажів (Товарів), кількість примірників документів визначається числом транспортних засобів або видів вантажу (Товарів). Міжнародна транспортна накладна CMR містить шаблонні дані, інформацію про відправника і перевізника, місця прийняття вантажу (Товару) та адресу його доставки з найменуванням вантажоодержувача. Крім того, містить інформацію про характер вантажу (Товару) і його упакування, пов'язаних з перевезенням платежів (митним перевезенням), інструкції по проходженню митниці. Якщо на вантаж (Товар) оформляється накладна CMR, бланк може також містити вказівки про заборону перевантаження, вартість вантажу, вартість оплати при здачі вантажу, а також інструкції про страхування вантажу, очікуваний строк перевезення та список документів, отриманих перевізником.</w:t>
            </w:r>
          </w:p>
          <w:p w14:paraId="724F0C43" w14:textId="77777777" w:rsidR="007A566D" w:rsidRPr="00B8690B" w:rsidRDefault="007A566D" w:rsidP="007A566D">
            <w:pPr>
              <w:pStyle w:val="10"/>
              <w:numPr>
                <w:ilvl w:val="0"/>
                <w:numId w:val="15"/>
              </w:numPr>
              <w:shd w:val="clear" w:color="auto" w:fill="auto"/>
              <w:spacing w:line="240" w:lineRule="auto"/>
              <w:ind w:left="-111" w:firstLine="0"/>
              <w:jc w:val="both"/>
              <w:rPr>
                <w:sz w:val="20"/>
                <w:szCs w:val="20"/>
              </w:rPr>
            </w:pPr>
            <w:r w:rsidRPr="00B8690B">
              <w:rPr>
                <w:b/>
                <w:sz w:val="20"/>
                <w:szCs w:val="20"/>
              </w:rPr>
              <w:t>МД (митна декларація)</w:t>
            </w:r>
            <w:r w:rsidRPr="00B8690B">
              <w:rPr>
                <w:sz w:val="20"/>
                <w:szCs w:val="20"/>
              </w:rPr>
              <w:t xml:space="preserve"> - основний документ, на базі якого здійснюється декларування вантажів (Товарів), оформлення якої є обов'язковою умовою допуску вантажів для обігу на території України. МД містить точні дані про мету переміщення через митний кордон Товарів та інших предметів, про самі Товари та інші предмети, про вантажовідправника, вантажоодержувача та декларанта вантажу, спосіб і порядок переміщення вантажів, умови поставки, спосіб розрахунків.</w:t>
            </w:r>
          </w:p>
          <w:p w14:paraId="5D9668CA" w14:textId="77777777" w:rsidR="007A566D" w:rsidRPr="00B8690B" w:rsidRDefault="007A566D" w:rsidP="007A566D">
            <w:pPr>
              <w:pStyle w:val="10"/>
              <w:numPr>
                <w:ilvl w:val="0"/>
                <w:numId w:val="15"/>
              </w:numPr>
              <w:shd w:val="clear" w:color="auto" w:fill="auto"/>
              <w:spacing w:line="240" w:lineRule="auto"/>
              <w:ind w:left="-111" w:firstLine="0"/>
              <w:jc w:val="both"/>
              <w:rPr>
                <w:sz w:val="20"/>
                <w:szCs w:val="20"/>
              </w:rPr>
            </w:pPr>
            <w:r w:rsidRPr="00B8690B">
              <w:rPr>
                <w:b/>
                <w:sz w:val="20"/>
                <w:szCs w:val="20"/>
              </w:rPr>
              <w:t xml:space="preserve">Інвойс </w:t>
            </w:r>
            <w:r w:rsidRPr="00B8690B">
              <w:rPr>
                <w:sz w:val="20"/>
                <w:szCs w:val="20"/>
              </w:rPr>
              <w:t>(</w:t>
            </w:r>
            <w:proofErr w:type="spellStart"/>
            <w:r w:rsidRPr="00B8690B">
              <w:rPr>
                <w:sz w:val="20"/>
                <w:szCs w:val="20"/>
              </w:rPr>
              <w:t>англ</w:t>
            </w:r>
            <w:proofErr w:type="spellEnd"/>
            <w:r w:rsidRPr="00B8690B">
              <w:rPr>
                <w:sz w:val="20"/>
                <w:szCs w:val="20"/>
              </w:rPr>
              <w:t xml:space="preserve">. </w:t>
            </w:r>
            <w:proofErr w:type="spellStart"/>
            <w:r w:rsidRPr="00B8690B">
              <w:rPr>
                <w:sz w:val="20"/>
                <w:szCs w:val="20"/>
              </w:rPr>
              <w:t>іnvoice</w:t>
            </w:r>
            <w:proofErr w:type="spellEnd"/>
            <w:r w:rsidRPr="00B8690B">
              <w:rPr>
                <w:sz w:val="20"/>
                <w:szCs w:val="20"/>
              </w:rPr>
              <w:t xml:space="preserve">) – в міжнародній комерційній практиці документ, що надається продавцем покупцеві і містить перелік товарів, їх кількість і ціну, по якій вони будуть поставлені покупцеві, формальні особливості товару (колір, вага і т. д.), умови поставки та відомості про відправника та одержувача. </w:t>
            </w:r>
          </w:p>
          <w:p w14:paraId="6E3EF05C" w14:textId="77777777" w:rsidR="007A566D" w:rsidRPr="00B8690B" w:rsidRDefault="007A566D" w:rsidP="007A566D">
            <w:pPr>
              <w:pStyle w:val="10"/>
              <w:numPr>
                <w:ilvl w:val="0"/>
                <w:numId w:val="15"/>
              </w:numPr>
              <w:shd w:val="clear" w:color="auto" w:fill="auto"/>
              <w:spacing w:line="240" w:lineRule="auto"/>
              <w:ind w:left="-111" w:firstLine="0"/>
              <w:jc w:val="both"/>
              <w:rPr>
                <w:sz w:val="20"/>
                <w:szCs w:val="20"/>
              </w:rPr>
            </w:pPr>
            <w:proofErr w:type="spellStart"/>
            <w:r w:rsidRPr="00B8690B">
              <w:rPr>
                <w:b/>
                <w:sz w:val="20"/>
                <w:szCs w:val="20"/>
              </w:rPr>
              <w:t>Авіанакладна</w:t>
            </w:r>
            <w:proofErr w:type="spellEnd"/>
            <w:r w:rsidRPr="00B8690B">
              <w:rPr>
                <w:b/>
                <w:sz w:val="20"/>
                <w:szCs w:val="20"/>
              </w:rPr>
              <w:t xml:space="preserve"> вантажна (</w:t>
            </w:r>
            <w:proofErr w:type="spellStart"/>
            <w:r w:rsidRPr="00B8690B">
              <w:rPr>
                <w:b/>
                <w:sz w:val="20"/>
                <w:szCs w:val="20"/>
              </w:rPr>
              <w:t>Air</w:t>
            </w:r>
            <w:proofErr w:type="spellEnd"/>
            <w:r w:rsidRPr="00B8690B">
              <w:rPr>
                <w:b/>
                <w:sz w:val="20"/>
                <w:szCs w:val="20"/>
              </w:rPr>
              <w:t xml:space="preserve"> </w:t>
            </w:r>
            <w:proofErr w:type="spellStart"/>
            <w:r w:rsidRPr="00B8690B">
              <w:rPr>
                <w:b/>
                <w:sz w:val="20"/>
                <w:szCs w:val="20"/>
              </w:rPr>
              <w:t>Waybill</w:t>
            </w:r>
            <w:proofErr w:type="spellEnd"/>
            <w:r w:rsidRPr="00B8690B">
              <w:rPr>
                <w:b/>
                <w:sz w:val="20"/>
                <w:szCs w:val="20"/>
              </w:rPr>
              <w:t>)</w:t>
            </w:r>
            <w:r w:rsidRPr="00B8690B">
              <w:rPr>
                <w:sz w:val="20"/>
                <w:szCs w:val="20"/>
              </w:rPr>
              <w:t xml:space="preserve"> – документ, який виписує вантажовідправник або уповноважений агент, в якому підтверджується наявність договору між вантажовідправником і перевізником про перевезення вантажів по авіалініям перевізника. </w:t>
            </w:r>
            <w:proofErr w:type="spellStart"/>
            <w:r w:rsidRPr="00B8690B">
              <w:rPr>
                <w:sz w:val="20"/>
                <w:szCs w:val="20"/>
              </w:rPr>
              <w:t>Авіанакладна</w:t>
            </w:r>
            <w:proofErr w:type="spellEnd"/>
            <w:r w:rsidRPr="00B8690B">
              <w:rPr>
                <w:sz w:val="20"/>
                <w:szCs w:val="20"/>
              </w:rPr>
              <w:t xml:space="preserve"> не являє собою ні товаророзпорядчого, ні передавального документа. </w:t>
            </w:r>
            <w:proofErr w:type="spellStart"/>
            <w:r w:rsidRPr="00B8690B">
              <w:rPr>
                <w:sz w:val="20"/>
                <w:szCs w:val="20"/>
              </w:rPr>
              <w:t>Авіанакладна</w:t>
            </w:r>
            <w:proofErr w:type="spellEnd"/>
            <w:r w:rsidRPr="00B8690B">
              <w:rPr>
                <w:sz w:val="20"/>
                <w:szCs w:val="20"/>
              </w:rPr>
              <w:t xml:space="preserve"> засвідчує укладення договору перевезення, прийняття товару до перевезення та умови перевезення. У деяких випадках, так як </w:t>
            </w:r>
            <w:proofErr w:type="spellStart"/>
            <w:r w:rsidRPr="00B8690B">
              <w:rPr>
                <w:sz w:val="20"/>
                <w:szCs w:val="20"/>
              </w:rPr>
              <w:t>авіанакладна</w:t>
            </w:r>
            <w:proofErr w:type="spellEnd"/>
            <w:r w:rsidRPr="00B8690B">
              <w:rPr>
                <w:sz w:val="20"/>
                <w:szCs w:val="20"/>
              </w:rPr>
              <w:t xml:space="preserve"> містить досить повну інформацію про товар, вона може використовуватися як митна декларація. </w:t>
            </w:r>
          </w:p>
          <w:p w14:paraId="7F97F799" w14:textId="77777777" w:rsidR="007A566D" w:rsidRPr="00B8690B" w:rsidRDefault="007A566D" w:rsidP="007A566D">
            <w:pPr>
              <w:pStyle w:val="10"/>
              <w:numPr>
                <w:ilvl w:val="0"/>
                <w:numId w:val="15"/>
              </w:numPr>
              <w:shd w:val="clear" w:color="auto" w:fill="auto"/>
              <w:spacing w:line="240" w:lineRule="auto"/>
              <w:ind w:left="-111" w:firstLine="0"/>
              <w:jc w:val="both"/>
              <w:rPr>
                <w:sz w:val="20"/>
                <w:szCs w:val="20"/>
              </w:rPr>
            </w:pPr>
            <w:r w:rsidRPr="00B8690B">
              <w:rPr>
                <w:b/>
                <w:sz w:val="20"/>
                <w:szCs w:val="20"/>
              </w:rPr>
              <w:t>Експрес-накладна (ЕН)</w:t>
            </w:r>
            <w:r w:rsidRPr="00B8690B">
              <w:rPr>
                <w:sz w:val="20"/>
                <w:szCs w:val="20"/>
              </w:rPr>
              <w:t xml:space="preserve"> - документ, який оформляється при відправленні вантажу та містить інформацію про відправлення: дані відправника та одержувача - ПІБ, адреса, контактний телефон, вартість і опис вантажу.</w:t>
            </w:r>
          </w:p>
          <w:p w14:paraId="0402A44B" w14:textId="77777777" w:rsidR="007A566D" w:rsidRPr="00B8690B" w:rsidRDefault="007A566D" w:rsidP="007A566D">
            <w:pPr>
              <w:pStyle w:val="10"/>
              <w:numPr>
                <w:ilvl w:val="0"/>
                <w:numId w:val="15"/>
              </w:numPr>
              <w:shd w:val="clear" w:color="auto" w:fill="auto"/>
              <w:spacing w:line="240" w:lineRule="auto"/>
              <w:ind w:left="-111" w:firstLine="0"/>
              <w:jc w:val="both"/>
              <w:rPr>
                <w:sz w:val="20"/>
                <w:szCs w:val="20"/>
              </w:rPr>
            </w:pPr>
            <w:r w:rsidRPr="00B8690B">
              <w:rPr>
                <w:b/>
                <w:sz w:val="20"/>
                <w:szCs w:val="20"/>
              </w:rPr>
              <w:t xml:space="preserve">Інвентаризація - </w:t>
            </w:r>
            <w:r w:rsidRPr="00B8690B">
              <w:rPr>
                <w:sz w:val="20"/>
                <w:szCs w:val="20"/>
              </w:rPr>
              <w:t xml:space="preserve">це перевірка наявності майна організації та стану її фінансових зобов'язань на конкретну дату шляхом порівняння </w:t>
            </w:r>
            <w:r w:rsidRPr="00B8690B">
              <w:rPr>
                <w:sz w:val="20"/>
                <w:szCs w:val="20"/>
              </w:rPr>
              <w:lastRenderedPageBreak/>
              <w:t xml:space="preserve">фактичних даних з даними бухгалтерського обліку. Це основний спосіб фактичного контролю за збереженням майнових цінностей та коштів. </w:t>
            </w:r>
          </w:p>
          <w:p w14:paraId="74658086" w14:textId="77777777" w:rsidR="007A566D" w:rsidRPr="00B8690B" w:rsidRDefault="007A566D" w:rsidP="007A566D">
            <w:pPr>
              <w:pStyle w:val="10"/>
              <w:numPr>
                <w:ilvl w:val="0"/>
                <w:numId w:val="15"/>
              </w:numPr>
              <w:shd w:val="clear" w:color="auto" w:fill="auto"/>
              <w:spacing w:line="240" w:lineRule="auto"/>
              <w:ind w:left="-111" w:firstLine="0"/>
              <w:jc w:val="both"/>
              <w:rPr>
                <w:sz w:val="20"/>
                <w:szCs w:val="20"/>
              </w:rPr>
            </w:pPr>
            <w:r w:rsidRPr="00B8690B">
              <w:rPr>
                <w:b/>
                <w:sz w:val="20"/>
                <w:szCs w:val="20"/>
              </w:rPr>
              <w:t>ТЗД (термінал збору даних)</w:t>
            </w:r>
            <w:r w:rsidRPr="00B8690B">
              <w:rPr>
                <w:sz w:val="20"/>
                <w:szCs w:val="20"/>
              </w:rPr>
              <w:t xml:space="preserve"> – являє собою портативний комп'ютер з вбудованим сканером штрихових кодів.</w:t>
            </w:r>
          </w:p>
          <w:p w14:paraId="7500861E" w14:textId="77777777" w:rsidR="007A566D" w:rsidRPr="00B8690B" w:rsidRDefault="007A566D" w:rsidP="007A566D">
            <w:pPr>
              <w:pStyle w:val="10"/>
              <w:numPr>
                <w:ilvl w:val="0"/>
                <w:numId w:val="15"/>
              </w:numPr>
              <w:shd w:val="clear" w:color="auto" w:fill="auto"/>
              <w:spacing w:line="240" w:lineRule="auto"/>
              <w:ind w:left="-111" w:firstLine="0"/>
              <w:jc w:val="both"/>
              <w:rPr>
                <w:b/>
                <w:sz w:val="20"/>
                <w:szCs w:val="20"/>
              </w:rPr>
            </w:pPr>
            <w:r w:rsidRPr="00B8690B">
              <w:rPr>
                <w:b/>
                <w:sz w:val="20"/>
                <w:szCs w:val="20"/>
              </w:rPr>
              <w:t>Акт про встановлені розбіжності за кількістю та якістю при прийнятті товарно-матеріальних цінностей (ТМЦ),</w:t>
            </w:r>
            <w:r w:rsidRPr="00B8690B">
              <w:rPr>
                <w:sz w:val="20"/>
                <w:szCs w:val="20"/>
              </w:rPr>
              <w:t xml:space="preserve"> далі по тексту </w:t>
            </w:r>
            <w:r w:rsidRPr="00B8690B">
              <w:rPr>
                <w:b/>
                <w:sz w:val="20"/>
                <w:szCs w:val="20"/>
              </w:rPr>
              <w:t>акт про встановлені розбіжності при прийманні товару</w:t>
            </w:r>
            <w:r w:rsidRPr="00B8690B">
              <w:rPr>
                <w:sz w:val="20"/>
                <w:szCs w:val="20"/>
              </w:rPr>
              <w:t xml:space="preserve"> – документ, який повинен бути складений у випадку виявлення достачі та\або надлишок при прийманні товару, а також псування, бій, втрата товарного вигляду товару </w:t>
            </w:r>
            <w:bookmarkStart w:id="5" w:name="_Hlk124164495"/>
            <w:bookmarkEnd w:id="4"/>
            <w:r w:rsidRPr="00B8690B">
              <w:rPr>
                <w:sz w:val="20"/>
                <w:szCs w:val="20"/>
              </w:rPr>
              <w:t>або пошкодження упаковки за підписами осіб, які здійснюють приймання товару.</w:t>
            </w:r>
          </w:p>
          <w:p w14:paraId="30262D67" w14:textId="77777777" w:rsidR="007A566D" w:rsidRPr="00B8690B" w:rsidRDefault="007A566D" w:rsidP="000A0F76">
            <w:pPr>
              <w:pStyle w:val="10"/>
              <w:shd w:val="clear" w:color="auto" w:fill="auto"/>
              <w:spacing w:line="240" w:lineRule="auto"/>
              <w:ind w:left="-111"/>
              <w:jc w:val="both"/>
              <w:rPr>
                <w:b/>
                <w:sz w:val="20"/>
                <w:szCs w:val="20"/>
              </w:rPr>
            </w:pPr>
          </w:p>
          <w:p w14:paraId="43A88FAD" w14:textId="77777777" w:rsidR="007A566D" w:rsidRPr="00B8690B" w:rsidRDefault="007A566D" w:rsidP="000A0F76">
            <w:pPr>
              <w:pStyle w:val="10"/>
              <w:shd w:val="clear" w:color="auto" w:fill="auto"/>
              <w:spacing w:line="240" w:lineRule="auto"/>
              <w:ind w:left="-111"/>
              <w:jc w:val="center"/>
              <w:rPr>
                <w:b/>
                <w:sz w:val="20"/>
                <w:szCs w:val="20"/>
              </w:rPr>
            </w:pPr>
            <w:r w:rsidRPr="00B8690B">
              <w:rPr>
                <w:b/>
                <w:sz w:val="20"/>
                <w:szCs w:val="20"/>
              </w:rPr>
              <w:t>РОЗДІЛ 1.</w:t>
            </w:r>
          </w:p>
          <w:p w14:paraId="349CAFB9" w14:textId="77777777" w:rsidR="007A566D" w:rsidRPr="00B8690B" w:rsidRDefault="007A566D" w:rsidP="000A0F76">
            <w:pPr>
              <w:pStyle w:val="10"/>
              <w:shd w:val="clear" w:color="auto" w:fill="auto"/>
              <w:spacing w:line="240" w:lineRule="auto"/>
              <w:ind w:left="-111"/>
              <w:jc w:val="center"/>
              <w:rPr>
                <w:b/>
                <w:sz w:val="20"/>
                <w:szCs w:val="20"/>
              </w:rPr>
            </w:pPr>
            <w:r w:rsidRPr="00B8690B">
              <w:rPr>
                <w:b/>
                <w:sz w:val="20"/>
                <w:szCs w:val="20"/>
              </w:rPr>
              <w:t>Порядок приймання та документального оформлення Товару, який надійшов від постачальника Замовника та/або від Замовника на зберігання на склад Виконавця</w:t>
            </w:r>
          </w:p>
          <w:p w14:paraId="7A0E17CE" w14:textId="77777777" w:rsidR="007A566D" w:rsidRPr="00B8690B" w:rsidRDefault="007A566D" w:rsidP="000A0F76">
            <w:pPr>
              <w:pStyle w:val="10"/>
              <w:spacing w:line="240" w:lineRule="auto"/>
              <w:ind w:left="-111"/>
              <w:jc w:val="both"/>
              <w:rPr>
                <w:b/>
                <w:sz w:val="20"/>
                <w:szCs w:val="20"/>
                <w:u w:val="single"/>
              </w:rPr>
            </w:pPr>
            <w:r w:rsidRPr="00B8690B">
              <w:rPr>
                <w:b/>
                <w:sz w:val="20"/>
                <w:szCs w:val="20"/>
                <w:u w:val="single"/>
              </w:rPr>
              <w:t>1.1. Перевірити наявність супроводжуючих документів на вантаж.</w:t>
            </w:r>
          </w:p>
          <w:p w14:paraId="174BE377" w14:textId="04CBBCBE" w:rsidR="006E77E3" w:rsidRPr="00EE2534" w:rsidRDefault="006E77E3" w:rsidP="006E77E3">
            <w:pPr>
              <w:pStyle w:val="10"/>
              <w:spacing w:line="240" w:lineRule="auto"/>
              <w:ind w:firstLine="171"/>
              <w:jc w:val="both"/>
              <w:rPr>
                <w:color w:val="000000" w:themeColor="text1"/>
                <w:sz w:val="20"/>
                <w:szCs w:val="20"/>
              </w:rPr>
            </w:pPr>
            <w:r w:rsidRPr="00EE2534">
              <w:rPr>
                <w:color w:val="000000" w:themeColor="text1"/>
                <w:sz w:val="20"/>
                <w:szCs w:val="20"/>
              </w:rPr>
              <w:t>Перед здійсненням вивантаження товару з транспортного засобу, водій звертається до представника складу</w:t>
            </w:r>
            <w:r>
              <w:rPr>
                <w:color w:val="000000" w:themeColor="text1"/>
                <w:sz w:val="20"/>
                <w:szCs w:val="20"/>
              </w:rPr>
              <w:t xml:space="preserve"> Виконавця</w:t>
            </w:r>
            <w:r w:rsidRPr="00EE2534">
              <w:rPr>
                <w:color w:val="000000" w:themeColor="text1"/>
                <w:sz w:val="20"/>
                <w:szCs w:val="20"/>
              </w:rPr>
              <w:t>, який є представником Виконавця - ТОВ «</w:t>
            </w:r>
            <w:r>
              <w:rPr>
                <w:color w:val="000000" w:themeColor="text1"/>
                <w:sz w:val="20"/>
                <w:szCs w:val="20"/>
              </w:rPr>
              <w:t>_________</w:t>
            </w:r>
            <w:r w:rsidRPr="00EE2534">
              <w:rPr>
                <w:color w:val="000000" w:themeColor="text1"/>
                <w:sz w:val="20"/>
                <w:szCs w:val="20"/>
              </w:rPr>
              <w:t>» для перевірки відповідності супроводжуючих документів на відповідну поставку товару.</w:t>
            </w:r>
          </w:p>
          <w:p w14:paraId="55621C2E" w14:textId="3F5396C4" w:rsidR="006E77E3" w:rsidRPr="00EE2534" w:rsidRDefault="006E77E3" w:rsidP="006E77E3">
            <w:pPr>
              <w:pStyle w:val="10"/>
              <w:spacing w:line="240" w:lineRule="auto"/>
              <w:ind w:firstLine="171"/>
              <w:jc w:val="both"/>
              <w:rPr>
                <w:color w:val="000000" w:themeColor="text1"/>
                <w:sz w:val="20"/>
                <w:szCs w:val="20"/>
              </w:rPr>
            </w:pPr>
            <w:r w:rsidRPr="00EE2534">
              <w:rPr>
                <w:color w:val="000000" w:themeColor="text1"/>
                <w:sz w:val="20"/>
                <w:szCs w:val="20"/>
              </w:rPr>
              <w:t>Відповідальний співробітник Виконавця, діючи за довіреністю від Замовника (ТОВ «</w:t>
            </w:r>
            <w:r>
              <w:rPr>
                <w:color w:val="000000" w:themeColor="text1"/>
                <w:sz w:val="20"/>
                <w:szCs w:val="20"/>
              </w:rPr>
              <w:t>______________</w:t>
            </w:r>
            <w:r w:rsidRPr="00EE2534">
              <w:rPr>
                <w:color w:val="000000" w:themeColor="text1"/>
                <w:sz w:val="20"/>
                <w:szCs w:val="20"/>
              </w:rPr>
              <w:t>») перевіряє в товарній накладній та ТТН:</w:t>
            </w:r>
          </w:p>
          <w:p w14:paraId="2FDFEEC9" w14:textId="77777777" w:rsidR="006E77E3" w:rsidRPr="00EE2534" w:rsidRDefault="006E77E3" w:rsidP="006E77E3">
            <w:pPr>
              <w:pStyle w:val="10"/>
              <w:spacing w:line="240" w:lineRule="auto"/>
              <w:jc w:val="both"/>
              <w:rPr>
                <w:color w:val="000000" w:themeColor="text1"/>
                <w:sz w:val="20"/>
                <w:szCs w:val="20"/>
              </w:rPr>
            </w:pPr>
            <w:r w:rsidRPr="00EE2534">
              <w:rPr>
                <w:color w:val="000000" w:themeColor="text1"/>
                <w:sz w:val="20"/>
                <w:szCs w:val="20"/>
              </w:rPr>
              <w:t>- найменування вантажоодержувача:</w:t>
            </w:r>
          </w:p>
          <w:p w14:paraId="3CD85D8D" w14:textId="77777777" w:rsidR="006E77E3" w:rsidRPr="00EE2534" w:rsidRDefault="006E77E3" w:rsidP="006E77E3">
            <w:pPr>
              <w:pStyle w:val="10"/>
              <w:spacing w:line="240" w:lineRule="auto"/>
              <w:jc w:val="both"/>
              <w:rPr>
                <w:color w:val="000000" w:themeColor="text1"/>
                <w:sz w:val="20"/>
                <w:szCs w:val="20"/>
              </w:rPr>
            </w:pPr>
            <w:r w:rsidRPr="00EE2534">
              <w:rPr>
                <w:color w:val="000000" w:themeColor="text1"/>
                <w:sz w:val="20"/>
                <w:szCs w:val="20"/>
              </w:rPr>
              <w:t>- адреса доставки товару;</w:t>
            </w:r>
          </w:p>
          <w:p w14:paraId="5389BD78" w14:textId="77777777" w:rsidR="006E77E3" w:rsidRPr="00EE2534" w:rsidRDefault="006E77E3" w:rsidP="006E77E3">
            <w:pPr>
              <w:pStyle w:val="10"/>
              <w:shd w:val="clear" w:color="auto" w:fill="auto"/>
              <w:spacing w:line="240" w:lineRule="auto"/>
              <w:jc w:val="both"/>
              <w:rPr>
                <w:color w:val="000000" w:themeColor="text1"/>
                <w:sz w:val="20"/>
                <w:szCs w:val="20"/>
              </w:rPr>
            </w:pPr>
            <w:r w:rsidRPr="00EE2534">
              <w:rPr>
                <w:color w:val="000000" w:themeColor="text1"/>
                <w:sz w:val="20"/>
                <w:szCs w:val="20"/>
              </w:rPr>
              <w:t>- інформацію про номер пломби, якщо це зазначено в товаро-супровідних документах, для можливості звірки з пломбою на транспортному засобі;</w:t>
            </w:r>
          </w:p>
          <w:p w14:paraId="663676DD" w14:textId="77777777" w:rsidR="006E77E3" w:rsidRPr="00EE2534" w:rsidRDefault="006E77E3" w:rsidP="006E77E3">
            <w:pPr>
              <w:pStyle w:val="10"/>
              <w:spacing w:line="240" w:lineRule="auto"/>
              <w:jc w:val="both"/>
              <w:rPr>
                <w:color w:val="000000" w:themeColor="text1"/>
                <w:sz w:val="20"/>
                <w:szCs w:val="20"/>
              </w:rPr>
            </w:pPr>
            <w:r w:rsidRPr="00EE2534">
              <w:rPr>
                <w:color w:val="000000" w:themeColor="text1"/>
                <w:sz w:val="20"/>
                <w:szCs w:val="20"/>
              </w:rPr>
              <w:t>- номер і дату накладної;</w:t>
            </w:r>
          </w:p>
          <w:p w14:paraId="527AE70F" w14:textId="77777777" w:rsidR="006E77E3" w:rsidRPr="00EE2534" w:rsidRDefault="006E77E3" w:rsidP="006E77E3">
            <w:pPr>
              <w:pStyle w:val="10"/>
              <w:spacing w:line="240" w:lineRule="auto"/>
              <w:jc w:val="both"/>
              <w:rPr>
                <w:color w:val="000000" w:themeColor="text1"/>
                <w:sz w:val="20"/>
                <w:szCs w:val="20"/>
              </w:rPr>
            </w:pPr>
            <w:r w:rsidRPr="00EE2534">
              <w:rPr>
                <w:color w:val="000000" w:themeColor="text1"/>
                <w:sz w:val="20"/>
                <w:szCs w:val="20"/>
              </w:rPr>
              <w:t>- наявність печатки та підпису з боку вантажовідправник;</w:t>
            </w:r>
          </w:p>
          <w:p w14:paraId="4FFEFE12" w14:textId="77777777" w:rsidR="006E77E3" w:rsidRPr="00EE2534" w:rsidRDefault="006E77E3" w:rsidP="006E77E3">
            <w:pPr>
              <w:pStyle w:val="10"/>
              <w:spacing w:line="240" w:lineRule="auto"/>
              <w:jc w:val="both"/>
              <w:rPr>
                <w:color w:val="000000" w:themeColor="text1"/>
                <w:sz w:val="20"/>
                <w:szCs w:val="20"/>
              </w:rPr>
            </w:pPr>
            <w:r w:rsidRPr="00EE2534">
              <w:rPr>
                <w:color w:val="000000" w:themeColor="text1"/>
                <w:sz w:val="20"/>
                <w:szCs w:val="20"/>
              </w:rPr>
              <w:t xml:space="preserve">- звіряє номенклатуру товару, а </w:t>
            </w:r>
            <w:proofErr w:type="spellStart"/>
            <w:r w:rsidRPr="00EE2534">
              <w:rPr>
                <w:color w:val="000000" w:themeColor="text1"/>
                <w:sz w:val="20"/>
                <w:szCs w:val="20"/>
              </w:rPr>
              <w:t>cаме</w:t>
            </w:r>
            <w:proofErr w:type="spellEnd"/>
            <w:r w:rsidRPr="00EE2534">
              <w:rPr>
                <w:color w:val="000000" w:themeColor="text1"/>
                <w:sz w:val="20"/>
                <w:szCs w:val="20"/>
              </w:rPr>
              <w:t>: кількість, ціну і загальну вартість відповідно до заявки.</w:t>
            </w:r>
          </w:p>
          <w:p w14:paraId="0465C74B" w14:textId="77777777" w:rsidR="006E77E3" w:rsidRPr="00F272B6" w:rsidRDefault="006E77E3" w:rsidP="006E77E3">
            <w:pPr>
              <w:pStyle w:val="10"/>
              <w:shd w:val="clear" w:color="auto" w:fill="auto"/>
              <w:spacing w:line="240" w:lineRule="auto"/>
              <w:ind w:firstLine="171"/>
              <w:jc w:val="both"/>
              <w:rPr>
                <w:color w:val="000000" w:themeColor="text1"/>
                <w:sz w:val="20"/>
                <w:szCs w:val="20"/>
              </w:rPr>
            </w:pPr>
            <w:r w:rsidRPr="00EE2534">
              <w:rPr>
                <w:color w:val="000000" w:themeColor="text1"/>
                <w:sz w:val="20"/>
                <w:szCs w:val="20"/>
              </w:rPr>
              <w:t xml:space="preserve">Якщо товаро-супровідні документи, надані з товаром, відповідають інформації про очікувану поставку і відповідає заявці, співробітник Виконавця </w:t>
            </w:r>
            <w:r w:rsidRPr="006E77E3">
              <w:rPr>
                <w:color w:val="000000" w:themeColor="text1"/>
                <w:sz w:val="20"/>
                <w:szCs w:val="20"/>
              </w:rPr>
              <w:t xml:space="preserve">проводить реєстрацію Постачальника  в Журналі поставок постачальників та надає дозвіл на розвантаження транспортного засобу. Журнал поставок постачальників ведеться </w:t>
            </w:r>
            <w:proofErr w:type="spellStart"/>
            <w:r w:rsidRPr="006E77E3">
              <w:rPr>
                <w:color w:val="000000" w:themeColor="text1"/>
                <w:sz w:val="20"/>
                <w:szCs w:val="20"/>
              </w:rPr>
              <w:t>Виконавецм</w:t>
            </w:r>
            <w:proofErr w:type="spellEnd"/>
            <w:r w:rsidRPr="006E77E3">
              <w:rPr>
                <w:color w:val="000000" w:themeColor="text1"/>
                <w:sz w:val="20"/>
                <w:szCs w:val="20"/>
              </w:rPr>
              <w:t xml:space="preserve"> в електронному вигляді в </w:t>
            </w:r>
            <w:proofErr w:type="spellStart"/>
            <w:r w:rsidRPr="006E77E3">
              <w:rPr>
                <w:color w:val="000000" w:themeColor="text1"/>
                <w:sz w:val="20"/>
                <w:szCs w:val="20"/>
              </w:rPr>
              <w:t>в</w:t>
            </w:r>
            <w:proofErr w:type="spellEnd"/>
            <w:r w:rsidRPr="006E77E3">
              <w:rPr>
                <w:color w:val="000000" w:themeColor="text1"/>
                <w:sz w:val="20"/>
                <w:szCs w:val="20"/>
              </w:rPr>
              <w:t xml:space="preserve"> Електронній  таблиці </w:t>
            </w:r>
            <w:proofErr w:type="spellStart"/>
            <w:r w:rsidRPr="006E77E3">
              <w:rPr>
                <w:color w:val="000000" w:themeColor="text1"/>
                <w:sz w:val="20"/>
                <w:szCs w:val="20"/>
              </w:rPr>
              <w:t>Google</w:t>
            </w:r>
            <w:proofErr w:type="spellEnd"/>
            <w:r w:rsidRPr="006E77E3">
              <w:rPr>
                <w:color w:val="000000" w:themeColor="text1"/>
                <w:sz w:val="20"/>
                <w:szCs w:val="20"/>
              </w:rPr>
              <w:t xml:space="preserve"> </w:t>
            </w:r>
            <w:proofErr w:type="spellStart"/>
            <w:r w:rsidRPr="006E77E3">
              <w:rPr>
                <w:color w:val="000000" w:themeColor="text1"/>
                <w:sz w:val="20"/>
                <w:szCs w:val="20"/>
              </w:rPr>
              <w:t>Sheets</w:t>
            </w:r>
            <w:proofErr w:type="spellEnd"/>
            <w:r w:rsidRPr="006E77E3">
              <w:rPr>
                <w:color w:val="000000" w:themeColor="text1"/>
                <w:sz w:val="20"/>
                <w:szCs w:val="20"/>
              </w:rPr>
              <w:t>.</w:t>
            </w:r>
            <w:r>
              <w:rPr>
                <w:rFonts w:ascii="Segoe UI" w:hAnsi="Segoe UI" w:cs="Segoe UI"/>
                <w:color w:val="212121"/>
                <w:sz w:val="20"/>
                <w:szCs w:val="20"/>
                <w:shd w:val="clear" w:color="auto" w:fill="FFFFFF"/>
              </w:rPr>
              <w:t xml:space="preserve"> </w:t>
            </w:r>
            <w:r>
              <w:rPr>
                <w:color w:val="000000" w:themeColor="text1"/>
                <w:sz w:val="20"/>
                <w:szCs w:val="20"/>
              </w:rPr>
              <w:t xml:space="preserve"> </w:t>
            </w:r>
            <w:r w:rsidRPr="00F272B6">
              <w:rPr>
                <w:color w:val="000000" w:themeColor="text1"/>
                <w:sz w:val="20"/>
                <w:szCs w:val="20"/>
              </w:rPr>
              <w:t xml:space="preserve">Розвантаження товару, який надійшов на склад, </w:t>
            </w:r>
            <w:r>
              <w:rPr>
                <w:color w:val="000000" w:themeColor="text1"/>
                <w:sz w:val="20"/>
                <w:szCs w:val="20"/>
              </w:rPr>
              <w:t xml:space="preserve">Виконавця </w:t>
            </w:r>
            <w:r w:rsidRPr="00F272B6">
              <w:rPr>
                <w:color w:val="000000" w:themeColor="text1"/>
                <w:sz w:val="20"/>
                <w:szCs w:val="20"/>
              </w:rPr>
              <w:t>повинно відбуватися в спеціальній «зоні вивантаження товару» та обов’язково в радіусі дії відеоспостереження.</w:t>
            </w:r>
          </w:p>
          <w:p w14:paraId="4F9B380D" w14:textId="77777777" w:rsidR="006E77E3" w:rsidRPr="00EE2534" w:rsidRDefault="006E77E3" w:rsidP="006E77E3">
            <w:pPr>
              <w:pStyle w:val="10"/>
              <w:spacing w:line="240" w:lineRule="auto"/>
              <w:ind w:firstLine="171"/>
              <w:jc w:val="both"/>
              <w:rPr>
                <w:color w:val="000000" w:themeColor="text1"/>
                <w:sz w:val="20"/>
                <w:szCs w:val="20"/>
              </w:rPr>
            </w:pPr>
            <w:r w:rsidRPr="00EE2534">
              <w:rPr>
                <w:color w:val="000000" w:themeColor="text1"/>
                <w:sz w:val="20"/>
                <w:szCs w:val="20"/>
              </w:rPr>
              <w:t xml:space="preserve">«Зона вивантаження товару» складу </w:t>
            </w:r>
            <w:r>
              <w:rPr>
                <w:color w:val="000000" w:themeColor="text1"/>
                <w:sz w:val="20"/>
                <w:szCs w:val="20"/>
              </w:rPr>
              <w:t xml:space="preserve"> Виконавця </w:t>
            </w:r>
            <w:r w:rsidRPr="00EE2534">
              <w:rPr>
                <w:color w:val="000000" w:themeColor="text1"/>
                <w:sz w:val="20"/>
                <w:szCs w:val="20"/>
              </w:rPr>
              <w:t>в обов’язковому порядку повинна бути обладнана системою відеоспостереження. Процес приймання, починаючи від розвантаження, повинен бути записаний на відеокамеру. Виконавець зобов'язаний надати відеозапис за необхідності та за запитом Замовника. Зобов’язанням Виконавця є забезпечення безперервного відеозапису процесу приймання.</w:t>
            </w:r>
          </w:p>
          <w:p w14:paraId="10C22038" w14:textId="77777777" w:rsidR="006E77E3" w:rsidRPr="00EE2534" w:rsidRDefault="006E77E3" w:rsidP="006E77E3">
            <w:pPr>
              <w:pStyle w:val="10"/>
              <w:spacing w:line="240" w:lineRule="auto"/>
              <w:ind w:firstLine="171"/>
              <w:jc w:val="both"/>
              <w:rPr>
                <w:color w:val="000000" w:themeColor="text1"/>
                <w:sz w:val="20"/>
                <w:szCs w:val="20"/>
              </w:rPr>
            </w:pPr>
            <w:r w:rsidRPr="00EE2534">
              <w:rPr>
                <w:color w:val="000000" w:themeColor="text1"/>
                <w:sz w:val="20"/>
                <w:szCs w:val="20"/>
              </w:rPr>
              <w:t>Терміни зберігання відеоматеріалів:</w:t>
            </w:r>
          </w:p>
          <w:p w14:paraId="025AC17D" w14:textId="77777777" w:rsidR="006E77E3" w:rsidRPr="00EE2534" w:rsidRDefault="006E77E3" w:rsidP="006E77E3">
            <w:pPr>
              <w:pStyle w:val="10"/>
              <w:spacing w:line="240" w:lineRule="auto"/>
              <w:jc w:val="both"/>
              <w:rPr>
                <w:color w:val="000000" w:themeColor="text1"/>
                <w:sz w:val="20"/>
                <w:szCs w:val="20"/>
              </w:rPr>
            </w:pPr>
            <w:r w:rsidRPr="00EE2534">
              <w:rPr>
                <w:color w:val="000000" w:themeColor="text1"/>
                <w:sz w:val="20"/>
                <w:szCs w:val="20"/>
              </w:rPr>
              <w:tab/>
              <w:t>- відео з камер, які знаходять в зоні приймання - 21 (двадцять один) день;</w:t>
            </w:r>
          </w:p>
          <w:p w14:paraId="6EBD9446" w14:textId="77777777" w:rsidR="006E77E3" w:rsidRPr="00EE2534" w:rsidRDefault="006E77E3" w:rsidP="006E77E3">
            <w:pPr>
              <w:pStyle w:val="10"/>
              <w:shd w:val="clear" w:color="auto" w:fill="auto"/>
              <w:spacing w:line="240" w:lineRule="auto"/>
              <w:jc w:val="both"/>
              <w:rPr>
                <w:color w:val="000000" w:themeColor="text1"/>
                <w:sz w:val="20"/>
                <w:szCs w:val="20"/>
              </w:rPr>
            </w:pPr>
            <w:r w:rsidRPr="00EE2534">
              <w:rPr>
                <w:color w:val="000000" w:themeColor="text1"/>
                <w:sz w:val="20"/>
                <w:szCs w:val="20"/>
              </w:rPr>
              <w:tab/>
              <w:t>- у разі претензійної роботи, відео архівується на термін вирішення даного питання.</w:t>
            </w:r>
          </w:p>
          <w:p w14:paraId="79EE46A7" w14:textId="77777777" w:rsidR="006E77E3" w:rsidRPr="00EE2534" w:rsidRDefault="006E77E3" w:rsidP="006E77E3">
            <w:pPr>
              <w:pStyle w:val="10"/>
              <w:shd w:val="clear" w:color="auto" w:fill="auto"/>
              <w:spacing w:line="240" w:lineRule="auto"/>
              <w:ind w:firstLine="171"/>
              <w:jc w:val="both"/>
              <w:rPr>
                <w:color w:val="000000" w:themeColor="text1"/>
                <w:sz w:val="20"/>
                <w:szCs w:val="20"/>
              </w:rPr>
            </w:pPr>
            <w:r w:rsidRPr="00EE2534">
              <w:rPr>
                <w:color w:val="000000" w:themeColor="text1"/>
                <w:sz w:val="20"/>
                <w:szCs w:val="20"/>
              </w:rPr>
              <w:t xml:space="preserve">Співробітники охорони Виконавця кожні 2 (дві) години перевіряють працездатність системи відеоспостереження та стан архіву відповідно до строку зберігання, а також обов’язково перевіряють систему відеоспостереження на наявність помилок. </w:t>
            </w:r>
          </w:p>
          <w:p w14:paraId="3D4665A4" w14:textId="7965F709" w:rsidR="007A566D" w:rsidRPr="00B8690B" w:rsidRDefault="006E77E3" w:rsidP="000A0F76">
            <w:pPr>
              <w:pStyle w:val="10"/>
              <w:shd w:val="clear" w:color="auto" w:fill="auto"/>
              <w:spacing w:line="240" w:lineRule="auto"/>
              <w:ind w:left="-111"/>
              <w:jc w:val="both"/>
              <w:rPr>
                <w:b/>
                <w:sz w:val="20"/>
                <w:szCs w:val="20"/>
              </w:rPr>
            </w:pPr>
            <w:r w:rsidRPr="00F272B6">
              <w:rPr>
                <w:color w:val="000000" w:themeColor="text1"/>
                <w:sz w:val="20"/>
                <w:szCs w:val="20"/>
                <w:lang w:val="ru-RU" w:eastAsia="en-US"/>
              </w:rPr>
              <w:t xml:space="preserve">У </w:t>
            </w:r>
            <w:proofErr w:type="spellStart"/>
            <w:r w:rsidRPr="00F272B6">
              <w:rPr>
                <w:color w:val="000000" w:themeColor="text1"/>
                <w:sz w:val="20"/>
                <w:szCs w:val="20"/>
                <w:lang w:val="ru-RU" w:eastAsia="en-US"/>
              </w:rPr>
              <w:t>випадку</w:t>
            </w:r>
            <w:proofErr w:type="spellEnd"/>
            <w:r w:rsidRPr="00F272B6">
              <w:rPr>
                <w:color w:val="000000" w:themeColor="text1"/>
                <w:sz w:val="20"/>
                <w:szCs w:val="20"/>
                <w:lang w:val="ru-RU" w:eastAsia="en-US"/>
              </w:rPr>
              <w:t xml:space="preserve"> </w:t>
            </w:r>
            <w:proofErr w:type="spellStart"/>
            <w:r w:rsidRPr="00F272B6">
              <w:rPr>
                <w:color w:val="000000" w:themeColor="text1"/>
                <w:sz w:val="20"/>
                <w:szCs w:val="20"/>
                <w:lang w:val="ru-RU" w:eastAsia="en-US"/>
              </w:rPr>
              <w:t>виявлення</w:t>
            </w:r>
            <w:proofErr w:type="spellEnd"/>
            <w:r w:rsidRPr="00F272B6">
              <w:rPr>
                <w:color w:val="000000" w:themeColor="text1"/>
                <w:sz w:val="20"/>
                <w:szCs w:val="20"/>
                <w:lang w:val="ru-RU" w:eastAsia="en-US"/>
              </w:rPr>
              <w:t xml:space="preserve"> </w:t>
            </w:r>
            <w:proofErr w:type="spellStart"/>
            <w:r w:rsidRPr="00F272B6">
              <w:rPr>
                <w:color w:val="000000" w:themeColor="text1"/>
                <w:sz w:val="20"/>
                <w:szCs w:val="20"/>
                <w:lang w:val="ru-RU" w:eastAsia="en-US"/>
              </w:rPr>
              <w:t>несправності</w:t>
            </w:r>
            <w:proofErr w:type="spellEnd"/>
            <w:r w:rsidRPr="00F272B6">
              <w:rPr>
                <w:color w:val="000000" w:themeColor="text1"/>
                <w:sz w:val="20"/>
                <w:szCs w:val="20"/>
                <w:lang w:val="ru-RU" w:eastAsia="en-US"/>
              </w:rPr>
              <w:t xml:space="preserve"> </w:t>
            </w:r>
            <w:proofErr w:type="spellStart"/>
            <w:r w:rsidRPr="00F272B6">
              <w:rPr>
                <w:color w:val="000000" w:themeColor="text1"/>
                <w:sz w:val="20"/>
                <w:szCs w:val="20"/>
                <w:lang w:val="ru-RU" w:eastAsia="en-US"/>
              </w:rPr>
              <w:t>або</w:t>
            </w:r>
            <w:proofErr w:type="spellEnd"/>
            <w:r w:rsidRPr="00F272B6">
              <w:rPr>
                <w:color w:val="000000" w:themeColor="text1"/>
                <w:sz w:val="20"/>
                <w:szCs w:val="20"/>
                <w:lang w:val="ru-RU" w:eastAsia="en-US"/>
              </w:rPr>
              <w:t xml:space="preserve"> </w:t>
            </w:r>
            <w:proofErr w:type="spellStart"/>
            <w:r w:rsidRPr="00F272B6">
              <w:rPr>
                <w:color w:val="000000" w:themeColor="text1"/>
                <w:sz w:val="20"/>
                <w:szCs w:val="20"/>
                <w:lang w:val="ru-RU" w:eastAsia="en-US"/>
              </w:rPr>
              <w:t>помилки</w:t>
            </w:r>
            <w:proofErr w:type="spellEnd"/>
            <w:r w:rsidRPr="00F272B6">
              <w:rPr>
                <w:color w:val="000000" w:themeColor="text1"/>
                <w:sz w:val="20"/>
                <w:szCs w:val="20"/>
                <w:lang w:val="ru-RU" w:eastAsia="en-US"/>
              </w:rPr>
              <w:t xml:space="preserve"> в </w:t>
            </w:r>
            <w:proofErr w:type="spellStart"/>
            <w:r w:rsidRPr="00F272B6">
              <w:rPr>
                <w:color w:val="000000" w:themeColor="text1"/>
                <w:sz w:val="20"/>
                <w:szCs w:val="20"/>
                <w:lang w:val="ru-RU" w:eastAsia="en-US"/>
              </w:rPr>
              <w:t>роботі</w:t>
            </w:r>
            <w:proofErr w:type="spellEnd"/>
            <w:r w:rsidRPr="00F272B6">
              <w:rPr>
                <w:color w:val="000000" w:themeColor="text1"/>
                <w:sz w:val="20"/>
                <w:szCs w:val="20"/>
                <w:lang w:val="ru-RU" w:eastAsia="en-US"/>
              </w:rPr>
              <w:t xml:space="preserve"> </w:t>
            </w:r>
            <w:proofErr w:type="spellStart"/>
            <w:r w:rsidRPr="00F272B6">
              <w:rPr>
                <w:color w:val="000000" w:themeColor="text1"/>
                <w:sz w:val="20"/>
                <w:szCs w:val="20"/>
                <w:lang w:val="ru-RU" w:eastAsia="en-US"/>
              </w:rPr>
              <w:t>системи</w:t>
            </w:r>
            <w:proofErr w:type="spellEnd"/>
            <w:r w:rsidRPr="00F272B6">
              <w:rPr>
                <w:color w:val="000000" w:themeColor="text1"/>
                <w:sz w:val="20"/>
                <w:szCs w:val="20"/>
                <w:lang w:val="ru-RU" w:eastAsia="en-US"/>
              </w:rPr>
              <w:t xml:space="preserve"> </w:t>
            </w:r>
            <w:proofErr w:type="spellStart"/>
            <w:r w:rsidRPr="00F272B6">
              <w:rPr>
                <w:color w:val="000000" w:themeColor="text1"/>
                <w:sz w:val="20"/>
                <w:szCs w:val="20"/>
                <w:lang w:val="ru-RU" w:eastAsia="en-US"/>
              </w:rPr>
              <w:t>відеоспостереження</w:t>
            </w:r>
            <w:proofErr w:type="spellEnd"/>
            <w:r w:rsidRPr="00F272B6">
              <w:rPr>
                <w:color w:val="000000" w:themeColor="text1"/>
                <w:sz w:val="20"/>
                <w:szCs w:val="20"/>
                <w:lang w:val="ru-RU" w:eastAsia="en-US"/>
              </w:rPr>
              <w:t xml:space="preserve">, </w:t>
            </w:r>
            <w:proofErr w:type="spellStart"/>
            <w:r w:rsidRPr="00F272B6">
              <w:rPr>
                <w:color w:val="000000" w:themeColor="text1"/>
                <w:sz w:val="20"/>
                <w:szCs w:val="20"/>
                <w:lang w:val="ru-RU" w:eastAsia="en-US"/>
              </w:rPr>
              <w:t>Виконавець</w:t>
            </w:r>
            <w:proofErr w:type="spellEnd"/>
            <w:r w:rsidRPr="00F272B6">
              <w:rPr>
                <w:color w:val="000000" w:themeColor="text1"/>
                <w:sz w:val="20"/>
                <w:szCs w:val="20"/>
                <w:lang w:val="ru-RU" w:eastAsia="en-US"/>
              </w:rPr>
              <w:t xml:space="preserve"> повинен </w:t>
            </w:r>
            <w:proofErr w:type="spellStart"/>
            <w:r w:rsidRPr="00F272B6">
              <w:rPr>
                <w:color w:val="000000" w:themeColor="text1"/>
                <w:sz w:val="20"/>
                <w:szCs w:val="20"/>
                <w:lang w:val="ru-RU" w:eastAsia="en-US"/>
              </w:rPr>
              <w:t>усунути</w:t>
            </w:r>
            <w:proofErr w:type="spellEnd"/>
            <w:r w:rsidRPr="00F272B6">
              <w:rPr>
                <w:color w:val="000000" w:themeColor="text1"/>
                <w:sz w:val="20"/>
                <w:szCs w:val="20"/>
                <w:lang w:val="ru-RU" w:eastAsia="en-US"/>
              </w:rPr>
              <w:t xml:space="preserve"> </w:t>
            </w:r>
            <w:proofErr w:type="spellStart"/>
            <w:r w:rsidRPr="00F272B6">
              <w:rPr>
                <w:color w:val="000000" w:themeColor="text1"/>
                <w:sz w:val="20"/>
                <w:szCs w:val="20"/>
                <w:lang w:val="ru-RU" w:eastAsia="en-US"/>
              </w:rPr>
              <w:t>несправності</w:t>
            </w:r>
            <w:proofErr w:type="spellEnd"/>
            <w:r w:rsidRPr="00F272B6">
              <w:rPr>
                <w:color w:val="000000" w:themeColor="text1"/>
                <w:sz w:val="20"/>
                <w:szCs w:val="20"/>
                <w:lang w:val="ru-RU" w:eastAsia="en-US"/>
              </w:rPr>
              <w:t xml:space="preserve"> в </w:t>
            </w:r>
            <w:proofErr w:type="spellStart"/>
            <w:r w:rsidRPr="00F272B6">
              <w:rPr>
                <w:color w:val="000000" w:themeColor="text1"/>
                <w:sz w:val="20"/>
                <w:szCs w:val="20"/>
                <w:lang w:val="ru-RU" w:eastAsia="en-US"/>
              </w:rPr>
              <w:t>найкоротші</w:t>
            </w:r>
            <w:proofErr w:type="spellEnd"/>
            <w:r w:rsidRPr="00F272B6">
              <w:rPr>
                <w:color w:val="000000" w:themeColor="text1"/>
                <w:sz w:val="20"/>
                <w:szCs w:val="20"/>
                <w:lang w:val="ru-RU" w:eastAsia="en-US"/>
              </w:rPr>
              <w:t xml:space="preserve"> </w:t>
            </w:r>
            <w:proofErr w:type="spellStart"/>
            <w:r w:rsidRPr="00F272B6">
              <w:rPr>
                <w:color w:val="000000" w:themeColor="text1"/>
                <w:sz w:val="20"/>
                <w:szCs w:val="20"/>
                <w:lang w:val="ru-RU" w:eastAsia="en-US"/>
              </w:rPr>
              <w:t>терміни</w:t>
            </w:r>
            <w:proofErr w:type="spellEnd"/>
          </w:p>
          <w:p w14:paraId="1840BEE8" w14:textId="77777777" w:rsidR="008427D1" w:rsidRPr="00B8690B" w:rsidRDefault="007A566D" w:rsidP="000A0F76">
            <w:pPr>
              <w:pStyle w:val="10"/>
              <w:shd w:val="clear" w:color="auto" w:fill="auto"/>
              <w:spacing w:line="240" w:lineRule="auto"/>
              <w:ind w:left="-111"/>
              <w:jc w:val="both"/>
              <w:rPr>
                <w:sz w:val="20"/>
                <w:szCs w:val="20"/>
              </w:rPr>
            </w:pPr>
            <w:r w:rsidRPr="00B8690B">
              <w:rPr>
                <w:b/>
                <w:sz w:val="20"/>
                <w:szCs w:val="20"/>
              </w:rPr>
              <w:t>1.2</w:t>
            </w:r>
            <w:r w:rsidRPr="00B8690B">
              <w:rPr>
                <w:sz w:val="20"/>
                <w:szCs w:val="20"/>
              </w:rPr>
              <w:t xml:space="preserve">. </w:t>
            </w:r>
          </w:p>
          <w:p w14:paraId="240FE067" w14:textId="77777777" w:rsidR="008427D1" w:rsidRPr="00B8690B" w:rsidRDefault="008427D1" w:rsidP="008427D1">
            <w:pPr>
              <w:pStyle w:val="10"/>
              <w:shd w:val="clear" w:color="auto" w:fill="auto"/>
              <w:spacing w:line="240" w:lineRule="auto"/>
              <w:ind w:left="-111"/>
              <w:jc w:val="both"/>
              <w:rPr>
                <w:sz w:val="20"/>
                <w:szCs w:val="20"/>
              </w:rPr>
            </w:pPr>
            <w:r w:rsidRPr="00B8690B">
              <w:rPr>
                <w:sz w:val="20"/>
                <w:szCs w:val="20"/>
              </w:rPr>
              <w:t xml:space="preserve">Перед вивантаженням автомобіля, відповідальний за приймання товару повинен сфотографувати пломбу та номер транспортного засобу. Після відкриття пломби, перед вивантаженням, робиться фотографія розташування товару в транспортному засобі. </w:t>
            </w:r>
          </w:p>
          <w:p w14:paraId="50B61D5E" w14:textId="06E897B0" w:rsidR="007A566D" w:rsidRPr="00B8690B" w:rsidRDefault="007A566D" w:rsidP="000A0F76">
            <w:pPr>
              <w:pStyle w:val="10"/>
              <w:shd w:val="clear" w:color="auto" w:fill="auto"/>
              <w:spacing w:line="240" w:lineRule="auto"/>
              <w:ind w:left="-111"/>
              <w:jc w:val="both"/>
              <w:rPr>
                <w:sz w:val="20"/>
                <w:szCs w:val="20"/>
              </w:rPr>
            </w:pPr>
            <w:r w:rsidRPr="00B8690B">
              <w:rPr>
                <w:sz w:val="20"/>
                <w:szCs w:val="20"/>
              </w:rPr>
              <w:t xml:space="preserve">Після вивантаження товару здійснюється первинне прийняття товару за товарними місцями, вагою брутто, </w:t>
            </w:r>
            <w:proofErr w:type="spellStart"/>
            <w:r w:rsidRPr="00B8690B">
              <w:rPr>
                <w:sz w:val="20"/>
                <w:szCs w:val="20"/>
              </w:rPr>
              <w:t>палетам</w:t>
            </w:r>
            <w:proofErr w:type="spellEnd"/>
            <w:r w:rsidRPr="00B8690B">
              <w:rPr>
                <w:sz w:val="20"/>
                <w:szCs w:val="20"/>
              </w:rPr>
              <w:t xml:space="preserve"> та ін. У випадку виявлення розбіжностей по товару (кількість, якість), представник</w:t>
            </w:r>
            <w:r w:rsidR="00C90CAF" w:rsidRPr="00B8690B">
              <w:rPr>
                <w:sz w:val="20"/>
                <w:szCs w:val="20"/>
              </w:rPr>
              <w:t xml:space="preserve"> Виконавця </w:t>
            </w:r>
            <w:r w:rsidRPr="00B8690B">
              <w:rPr>
                <w:sz w:val="20"/>
                <w:szCs w:val="20"/>
              </w:rPr>
              <w:t xml:space="preserve">, який здійснює приймання товару, повинен повідомити представника </w:t>
            </w:r>
            <w:r w:rsidR="00C90CAF" w:rsidRPr="00B8690B">
              <w:rPr>
                <w:sz w:val="20"/>
                <w:szCs w:val="20"/>
              </w:rPr>
              <w:t>З</w:t>
            </w:r>
            <w:r w:rsidRPr="00B8690B">
              <w:rPr>
                <w:sz w:val="20"/>
                <w:szCs w:val="20"/>
              </w:rPr>
              <w:t>амовника</w:t>
            </w:r>
            <w:r w:rsidR="00DD6A69" w:rsidRPr="00B8690B">
              <w:rPr>
                <w:sz w:val="20"/>
                <w:szCs w:val="20"/>
              </w:rPr>
              <w:t xml:space="preserve"> </w:t>
            </w:r>
            <w:r w:rsidR="00DD6A69" w:rsidRPr="00B8690B">
              <w:rPr>
                <w:color w:val="000000" w:themeColor="text1"/>
                <w:sz w:val="20"/>
                <w:szCs w:val="20"/>
              </w:rPr>
              <w:t xml:space="preserve">а саме </w:t>
            </w:r>
            <w:r w:rsidR="00361C3F" w:rsidRPr="00B8690B">
              <w:rPr>
                <w:color w:val="000000" w:themeColor="text1"/>
                <w:sz w:val="20"/>
                <w:szCs w:val="20"/>
              </w:rPr>
              <w:t xml:space="preserve">Фомічова Світлана Владленівна </w:t>
            </w:r>
            <w:proofErr w:type="spellStart"/>
            <w:r w:rsidR="00DD6A69" w:rsidRPr="00B8690B">
              <w:rPr>
                <w:color w:val="000000" w:themeColor="text1"/>
                <w:sz w:val="20"/>
                <w:szCs w:val="20"/>
              </w:rPr>
              <w:t>тел</w:t>
            </w:r>
            <w:proofErr w:type="spellEnd"/>
            <w:r w:rsidR="00DD6A69" w:rsidRPr="00B8690B">
              <w:rPr>
                <w:color w:val="000000" w:themeColor="text1"/>
                <w:sz w:val="20"/>
                <w:szCs w:val="20"/>
              </w:rPr>
              <w:t xml:space="preserve">. </w:t>
            </w:r>
            <w:r w:rsidR="00757D50" w:rsidRPr="00B8690B">
              <w:rPr>
                <w:color w:val="000000" w:themeColor="text1"/>
                <w:sz w:val="20"/>
                <w:szCs w:val="20"/>
              </w:rPr>
              <w:t>095 281 18 06</w:t>
            </w:r>
            <w:r w:rsidR="00DD6A69" w:rsidRPr="00B8690B">
              <w:rPr>
                <w:color w:val="000000" w:themeColor="text1"/>
                <w:sz w:val="20"/>
                <w:szCs w:val="20"/>
              </w:rPr>
              <w:t xml:space="preserve">, </w:t>
            </w:r>
            <w:proofErr w:type="spellStart"/>
            <w:r w:rsidR="00DD6A69" w:rsidRPr="00B8690B">
              <w:rPr>
                <w:color w:val="000000" w:themeColor="text1"/>
                <w:sz w:val="20"/>
                <w:szCs w:val="20"/>
              </w:rPr>
              <w:t>ел</w:t>
            </w:r>
            <w:proofErr w:type="spellEnd"/>
            <w:r w:rsidR="00DD6A69" w:rsidRPr="00B8690B">
              <w:rPr>
                <w:color w:val="000000" w:themeColor="text1"/>
                <w:sz w:val="20"/>
                <w:szCs w:val="20"/>
              </w:rPr>
              <w:t xml:space="preserve">. пошта </w:t>
            </w:r>
            <w:r w:rsidR="00361C3F" w:rsidRPr="00B8690B">
              <w:rPr>
                <w:color w:val="000000" w:themeColor="text1"/>
                <w:sz w:val="20"/>
                <w:szCs w:val="20"/>
              </w:rPr>
              <w:t>sfomicheva@foxtrot.ua</w:t>
            </w:r>
            <w:r w:rsidRPr="00B8690B">
              <w:rPr>
                <w:sz w:val="20"/>
                <w:szCs w:val="20"/>
              </w:rPr>
              <w:t xml:space="preserve">, про виявлені розбіжності для подальшого врегулювання питання з постачальником. </w:t>
            </w:r>
          </w:p>
          <w:p w14:paraId="4FE3F7D3" w14:textId="77777777" w:rsidR="00AB563C" w:rsidRPr="00B8690B" w:rsidRDefault="00AB563C" w:rsidP="00AB563C">
            <w:pPr>
              <w:pStyle w:val="10"/>
              <w:shd w:val="clear" w:color="auto" w:fill="auto"/>
              <w:spacing w:line="240" w:lineRule="auto"/>
              <w:ind w:left="-111"/>
              <w:jc w:val="both"/>
              <w:rPr>
                <w:sz w:val="20"/>
                <w:szCs w:val="20"/>
              </w:rPr>
            </w:pPr>
            <w:r w:rsidRPr="00B8690B">
              <w:rPr>
                <w:sz w:val="20"/>
                <w:szCs w:val="20"/>
              </w:rPr>
              <w:t xml:space="preserve">Відповідальний за приймання товару зі сторони Виконавця спільно з водієм, який привіз товар, перевіряє наявність пломб, звіряє їх номери з вказаними в ТТН, перевіряє цілісність тенту (поріз тенту з боку чи зверху), пошкодження пломб, </w:t>
            </w:r>
            <w:proofErr w:type="spellStart"/>
            <w:r w:rsidRPr="00B8690B">
              <w:rPr>
                <w:sz w:val="20"/>
                <w:szCs w:val="20"/>
              </w:rPr>
              <w:t>пломбувального</w:t>
            </w:r>
            <w:proofErr w:type="spellEnd"/>
            <w:r w:rsidRPr="00B8690B">
              <w:rPr>
                <w:sz w:val="20"/>
                <w:szCs w:val="20"/>
              </w:rPr>
              <w:t xml:space="preserve"> тросу (стрічка).</w:t>
            </w:r>
          </w:p>
          <w:p w14:paraId="03192110" w14:textId="77777777" w:rsidR="00AB563C" w:rsidRPr="00B8690B" w:rsidRDefault="00AB563C" w:rsidP="000A0F76">
            <w:pPr>
              <w:pStyle w:val="10"/>
              <w:shd w:val="clear" w:color="auto" w:fill="auto"/>
              <w:spacing w:line="240" w:lineRule="auto"/>
              <w:ind w:left="-111"/>
              <w:jc w:val="both"/>
              <w:rPr>
                <w:sz w:val="20"/>
                <w:szCs w:val="20"/>
              </w:rPr>
            </w:pPr>
          </w:p>
          <w:p w14:paraId="198408EE" w14:textId="6AE4E1DD" w:rsidR="007A566D" w:rsidRPr="00B8690B" w:rsidRDefault="007A566D" w:rsidP="000A0F76">
            <w:pPr>
              <w:pStyle w:val="10"/>
              <w:shd w:val="clear" w:color="auto" w:fill="auto"/>
              <w:spacing w:line="240" w:lineRule="auto"/>
              <w:ind w:left="-111"/>
              <w:jc w:val="both"/>
              <w:rPr>
                <w:sz w:val="20"/>
                <w:szCs w:val="20"/>
              </w:rPr>
            </w:pPr>
            <w:r w:rsidRPr="00B8690B">
              <w:rPr>
                <w:sz w:val="20"/>
                <w:szCs w:val="20"/>
              </w:rPr>
              <w:t xml:space="preserve">У випаду прибуття транспортного засобу, який здійснює доставку вантажу, який не має технічних можливостей прошивки тенту (тросом) та пломбування, направляються претензії постачальнику (якщо перевезення здійснюється постачальником) або перевізнику, в тому випадку, коли перевізник, залучений </w:t>
            </w:r>
            <w:r w:rsidR="00C90CAF" w:rsidRPr="00B8690B">
              <w:rPr>
                <w:sz w:val="20"/>
                <w:szCs w:val="20"/>
              </w:rPr>
              <w:t>З</w:t>
            </w:r>
            <w:r w:rsidRPr="00B8690B">
              <w:rPr>
                <w:sz w:val="20"/>
                <w:szCs w:val="20"/>
              </w:rPr>
              <w:t xml:space="preserve">амовником, за невиконанням ним вимог до транспортних засобів, які використовуються для перевезення вантажів. </w:t>
            </w:r>
          </w:p>
          <w:p w14:paraId="795749C1" w14:textId="1D24359C" w:rsidR="007A566D" w:rsidRPr="00B8690B" w:rsidRDefault="007A566D" w:rsidP="000A0F76">
            <w:pPr>
              <w:pStyle w:val="10"/>
              <w:shd w:val="clear" w:color="auto" w:fill="auto"/>
              <w:spacing w:line="240" w:lineRule="auto"/>
              <w:ind w:left="-111"/>
              <w:jc w:val="both"/>
              <w:rPr>
                <w:color w:val="FF0000"/>
                <w:sz w:val="20"/>
                <w:szCs w:val="20"/>
              </w:rPr>
            </w:pPr>
            <w:r w:rsidRPr="00B8690B">
              <w:rPr>
                <w:sz w:val="20"/>
                <w:szCs w:val="20"/>
              </w:rPr>
              <w:t xml:space="preserve">При наявності пошкодження тенту або слідів зняття пломб, здійснювати розвантаження транспортного засобу ЗАБОРОНЕНО до отримання письмового дозволу на вивантаження через електрону пошту від представника </w:t>
            </w:r>
            <w:r w:rsidR="00C90CAF" w:rsidRPr="00B8690B">
              <w:rPr>
                <w:sz w:val="20"/>
                <w:szCs w:val="20"/>
              </w:rPr>
              <w:t>З</w:t>
            </w:r>
            <w:r w:rsidRPr="00B8690B">
              <w:rPr>
                <w:sz w:val="20"/>
                <w:szCs w:val="20"/>
              </w:rPr>
              <w:t>амовника</w:t>
            </w:r>
            <w:r w:rsidR="00DD6A69" w:rsidRPr="00B8690B">
              <w:rPr>
                <w:sz w:val="20"/>
                <w:szCs w:val="20"/>
              </w:rPr>
              <w:t xml:space="preserve"> </w:t>
            </w:r>
            <w:r w:rsidR="00DD6A69" w:rsidRPr="00B8690B">
              <w:rPr>
                <w:color w:val="000000" w:themeColor="text1"/>
                <w:sz w:val="20"/>
                <w:szCs w:val="20"/>
              </w:rPr>
              <w:t xml:space="preserve">а саме </w:t>
            </w:r>
            <w:r w:rsidR="00757D50" w:rsidRPr="00B8690B">
              <w:rPr>
                <w:color w:val="000000" w:themeColor="text1"/>
                <w:sz w:val="20"/>
                <w:szCs w:val="20"/>
              </w:rPr>
              <w:t>Фомічова Світлана Владленівна</w:t>
            </w:r>
            <w:r w:rsidR="00DD6A69" w:rsidRPr="00B8690B">
              <w:rPr>
                <w:color w:val="000000" w:themeColor="text1"/>
                <w:sz w:val="20"/>
                <w:szCs w:val="20"/>
              </w:rPr>
              <w:t xml:space="preserve"> </w:t>
            </w:r>
            <w:proofErr w:type="spellStart"/>
            <w:r w:rsidR="00DD6A69" w:rsidRPr="00B8690B">
              <w:rPr>
                <w:color w:val="000000" w:themeColor="text1"/>
                <w:sz w:val="20"/>
                <w:szCs w:val="20"/>
              </w:rPr>
              <w:t>тел</w:t>
            </w:r>
            <w:proofErr w:type="spellEnd"/>
            <w:r w:rsidR="00DD6A69" w:rsidRPr="00B8690B">
              <w:rPr>
                <w:color w:val="000000" w:themeColor="text1"/>
                <w:sz w:val="20"/>
                <w:szCs w:val="20"/>
              </w:rPr>
              <w:t xml:space="preserve">. </w:t>
            </w:r>
            <w:r w:rsidR="00757D50" w:rsidRPr="00B8690B">
              <w:rPr>
                <w:color w:val="000000" w:themeColor="text1"/>
                <w:sz w:val="20"/>
                <w:szCs w:val="20"/>
              </w:rPr>
              <w:t>095 281 18 06</w:t>
            </w:r>
            <w:r w:rsidR="00DD6A69" w:rsidRPr="00B8690B">
              <w:rPr>
                <w:color w:val="000000" w:themeColor="text1"/>
                <w:sz w:val="20"/>
                <w:szCs w:val="20"/>
              </w:rPr>
              <w:t xml:space="preserve">, </w:t>
            </w:r>
            <w:proofErr w:type="spellStart"/>
            <w:r w:rsidR="00DD6A69" w:rsidRPr="00B8690B">
              <w:rPr>
                <w:color w:val="000000" w:themeColor="text1"/>
                <w:sz w:val="20"/>
                <w:szCs w:val="20"/>
              </w:rPr>
              <w:t>ел</w:t>
            </w:r>
            <w:proofErr w:type="spellEnd"/>
            <w:r w:rsidR="00DD6A69" w:rsidRPr="00B8690B">
              <w:rPr>
                <w:color w:val="000000" w:themeColor="text1"/>
                <w:sz w:val="20"/>
                <w:szCs w:val="20"/>
              </w:rPr>
              <w:t xml:space="preserve">. пошта </w:t>
            </w:r>
            <w:r w:rsidR="00361C3F" w:rsidRPr="00B8690B">
              <w:rPr>
                <w:color w:val="000000" w:themeColor="text1"/>
                <w:sz w:val="20"/>
                <w:szCs w:val="20"/>
              </w:rPr>
              <w:t>sfomicheva@foxtrot.ua</w:t>
            </w:r>
          </w:p>
          <w:p w14:paraId="24B57344" w14:textId="77777777" w:rsidR="007A566D" w:rsidRPr="00B8690B" w:rsidRDefault="007A566D" w:rsidP="000A0F76">
            <w:pPr>
              <w:pStyle w:val="10"/>
              <w:shd w:val="clear" w:color="auto" w:fill="auto"/>
              <w:spacing w:line="240" w:lineRule="auto"/>
              <w:ind w:left="-111"/>
              <w:jc w:val="both"/>
              <w:rPr>
                <w:sz w:val="20"/>
                <w:szCs w:val="20"/>
              </w:rPr>
            </w:pPr>
          </w:p>
          <w:p w14:paraId="6013BECF" w14:textId="77777777" w:rsidR="007A566D" w:rsidRPr="00B8690B" w:rsidRDefault="007A566D" w:rsidP="000A0F76">
            <w:pPr>
              <w:pStyle w:val="10"/>
              <w:shd w:val="clear" w:color="auto" w:fill="auto"/>
              <w:spacing w:line="240" w:lineRule="auto"/>
              <w:ind w:left="-111"/>
              <w:jc w:val="both"/>
              <w:rPr>
                <w:b/>
                <w:sz w:val="20"/>
                <w:szCs w:val="20"/>
                <w:u w:val="single"/>
              </w:rPr>
            </w:pPr>
            <w:r w:rsidRPr="00B8690B">
              <w:rPr>
                <w:b/>
                <w:sz w:val="20"/>
                <w:szCs w:val="20"/>
                <w:u w:val="single"/>
              </w:rPr>
              <w:t>1.3. Розвантаження транспортного засобу.</w:t>
            </w:r>
          </w:p>
          <w:p w14:paraId="708BF37F" w14:textId="77777777" w:rsidR="007A566D" w:rsidRPr="00B8690B" w:rsidRDefault="007A566D" w:rsidP="000A0F76">
            <w:pPr>
              <w:pStyle w:val="10"/>
              <w:shd w:val="clear" w:color="auto" w:fill="auto"/>
              <w:spacing w:line="240" w:lineRule="auto"/>
              <w:ind w:left="-111"/>
              <w:jc w:val="both"/>
              <w:rPr>
                <w:sz w:val="20"/>
                <w:szCs w:val="20"/>
              </w:rPr>
            </w:pPr>
            <w:r w:rsidRPr="00B8690B">
              <w:rPr>
                <w:sz w:val="20"/>
                <w:szCs w:val="20"/>
              </w:rPr>
              <w:t>При відсутності зауважень до стану тенту та пломби з транспортного засобу знімається пломба.</w:t>
            </w:r>
          </w:p>
          <w:p w14:paraId="44094958" w14:textId="5105F96A" w:rsidR="007A566D" w:rsidRPr="00B8690B" w:rsidRDefault="007A566D" w:rsidP="000A0F76">
            <w:pPr>
              <w:pStyle w:val="10"/>
              <w:shd w:val="clear" w:color="auto" w:fill="auto"/>
              <w:spacing w:line="240" w:lineRule="auto"/>
              <w:ind w:left="-111"/>
              <w:jc w:val="both"/>
              <w:rPr>
                <w:sz w:val="20"/>
                <w:szCs w:val="20"/>
              </w:rPr>
            </w:pPr>
            <w:r w:rsidRPr="00B8690B">
              <w:rPr>
                <w:sz w:val="20"/>
                <w:szCs w:val="20"/>
              </w:rPr>
              <w:lastRenderedPageBreak/>
              <w:t>Водій та відповідальний за приймання товару</w:t>
            </w:r>
            <w:r w:rsidR="00DB1305" w:rsidRPr="00B8690B">
              <w:rPr>
                <w:sz w:val="20"/>
                <w:szCs w:val="20"/>
              </w:rPr>
              <w:t xml:space="preserve"> Виконавця </w:t>
            </w:r>
            <w:r w:rsidRPr="00B8690B">
              <w:rPr>
                <w:sz w:val="20"/>
                <w:szCs w:val="20"/>
              </w:rPr>
              <w:t xml:space="preserve"> візуально спостерігають за розвантаженням товару, знаходячись в «зоні вивантаження», при цьому здійснюючи підрахунок товару за товарними місцями та позиціями.</w:t>
            </w:r>
          </w:p>
          <w:p w14:paraId="334F98B3" w14:textId="77777777" w:rsidR="007A566D" w:rsidRPr="00B8690B" w:rsidRDefault="007A566D" w:rsidP="000A0F76">
            <w:pPr>
              <w:pStyle w:val="10"/>
              <w:shd w:val="clear" w:color="auto" w:fill="auto"/>
              <w:spacing w:line="240" w:lineRule="auto"/>
              <w:ind w:left="-111"/>
              <w:jc w:val="both"/>
              <w:rPr>
                <w:sz w:val="20"/>
                <w:szCs w:val="20"/>
              </w:rPr>
            </w:pPr>
            <w:r w:rsidRPr="00B8690B">
              <w:rPr>
                <w:sz w:val="20"/>
                <w:szCs w:val="20"/>
              </w:rPr>
              <w:t xml:space="preserve">Вивантаження товару з транспортного засобу здійснюється тільки в зону вивантаження та тільки у </w:t>
            </w:r>
            <w:proofErr w:type="spellStart"/>
            <w:r w:rsidRPr="00B8690B">
              <w:rPr>
                <w:sz w:val="20"/>
                <w:szCs w:val="20"/>
              </w:rPr>
              <w:t>присутністі</w:t>
            </w:r>
            <w:proofErr w:type="spellEnd"/>
            <w:r w:rsidRPr="00B8690B">
              <w:rPr>
                <w:sz w:val="20"/>
                <w:szCs w:val="20"/>
              </w:rPr>
              <w:t xml:space="preserve"> водія та при </w:t>
            </w:r>
            <w:proofErr w:type="spellStart"/>
            <w:r w:rsidRPr="00B8690B">
              <w:rPr>
                <w:sz w:val="20"/>
                <w:szCs w:val="20"/>
              </w:rPr>
              <w:t>відеофіксації</w:t>
            </w:r>
            <w:proofErr w:type="spellEnd"/>
            <w:r w:rsidRPr="00B8690B">
              <w:rPr>
                <w:sz w:val="20"/>
                <w:szCs w:val="20"/>
              </w:rPr>
              <w:t>.</w:t>
            </w:r>
          </w:p>
          <w:p w14:paraId="0FA1DBCE" w14:textId="77777777" w:rsidR="007A566D" w:rsidRPr="00B8690B" w:rsidRDefault="007A566D" w:rsidP="000A0F76">
            <w:pPr>
              <w:pStyle w:val="10"/>
              <w:shd w:val="clear" w:color="auto" w:fill="auto"/>
              <w:spacing w:line="240" w:lineRule="auto"/>
              <w:ind w:left="-111"/>
              <w:jc w:val="both"/>
              <w:rPr>
                <w:b/>
                <w:sz w:val="20"/>
                <w:szCs w:val="20"/>
                <w:u w:val="single"/>
              </w:rPr>
            </w:pPr>
          </w:p>
          <w:p w14:paraId="4F7A19F8" w14:textId="77777777" w:rsidR="007A566D" w:rsidRPr="00B8690B" w:rsidRDefault="007A566D" w:rsidP="000A0F76">
            <w:pPr>
              <w:pStyle w:val="10"/>
              <w:shd w:val="clear" w:color="auto" w:fill="auto"/>
              <w:spacing w:line="240" w:lineRule="auto"/>
              <w:ind w:left="-111"/>
              <w:jc w:val="both"/>
              <w:rPr>
                <w:bCs/>
                <w:sz w:val="20"/>
                <w:szCs w:val="20"/>
                <w:u w:val="single"/>
              </w:rPr>
            </w:pPr>
            <w:r w:rsidRPr="00B8690B">
              <w:rPr>
                <w:bCs/>
                <w:sz w:val="20"/>
                <w:szCs w:val="20"/>
                <w:u w:val="single"/>
              </w:rPr>
              <w:t xml:space="preserve">1.4. Первинне приймання за вагою брутто або за кількістю товарних місць. </w:t>
            </w:r>
          </w:p>
          <w:p w14:paraId="1A431869" w14:textId="77777777" w:rsidR="007A566D" w:rsidRPr="00B8690B" w:rsidRDefault="007A566D" w:rsidP="000A0F76">
            <w:pPr>
              <w:pStyle w:val="10"/>
              <w:shd w:val="clear" w:color="auto" w:fill="auto"/>
              <w:spacing w:line="240" w:lineRule="auto"/>
              <w:ind w:left="-111"/>
              <w:jc w:val="both"/>
              <w:rPr>
                <w:bCs/>
                <w:sz w:val="20"/>
                <w:szCs w:val="20"/>
              </w:rPr>
            </w:pPr>
            <w:bookmarkStart w:id="6" w:name="_Hlk124164510"/>
            <w:bookmarkEnd w:id="5"/>
            <w:r w:rsidRPr="00B8690B">
              <w:rPr>
                <w:bCs/>
                <w:sz w:val="20"/>
                <w:szCs w:val="20"/>
              </w:rPr>
              <w:t>Регламентний час на приймання товару (за умови дотримання попередньо погодженого графіку повернення товару):</w:t>
            </w:r>
          </w:p>
          <w:p w14:paraId="1B0C3B67" w14:textId="7DA0A961" w:rsidR="007A566D" w:rsidRPr="00B8690B" w:rsidRDefault="007A566D" w:rsidP="007A566D">
            <w:pPr>
              <w:pStyle w:val="10"/>
              <w:numPr>
                <w:ilvl w:val="0"/>
                <w:numId w:val="16"/>
              </w:numPr>
              <w:shd w:val="clear" w:color="auto" w:fill="auto"/>
              <w:spacing w:line="240" w:lineRule="auto"/>
              <w:ind w:left="-111" w:firstLine="0"/>
              <w:jc w:val="both"/>
              <w:rPr>
                <w:bCs/>
                <w:sz w:val="20"/>
                <w:szCs w:val="20"/>
              </w:rPr>
            </w:pPr>
            <w:r w:rsidRPr="00B8690B">
              <w:rPr>
                <w:bCs/>
                <w:sz w:val="20"/>
                <w:szCs w:val="20"/>
              </w:rPr>
              <w:t xml:space="preserve">Приймання за кількістю – </w:t>
            </w:r>
            <w:r w:rsidR="00F74756" w:rsidRPr="00B8690B">
              <w:rPr>
                <w:bCs/>
                <w:sz w:val="20"/>
                <w:szCs w:val="20"/>
                <w:lang w:val="en-US"/>
              </w:rPr>
              <w:t>12</w:t>
            </w:r>
            <w:r w:rsidR="00F74756" w:rsidRPr="00B8690B">
              <w:rPr>
                <w:bCs/>
                <w:sz w:val="20"/>
                <w:szCs w:val="20"/>
              </w:rPr>
              <w:t xml:space="preserve"> </w:t>
            </w:r>
            <w:r w:rsidRPr="00B8690B">
              <w:rPr>
                <w:bCs/>
                <w:sz w:val="20"/>
                <w:szCs w:val="20"/>
              </w:rPr>
              <w:t>години;</w:t>
            </w:r>
          </w:p>
          <w:p w14:paraId="3F4FAE4B" w14:textId="0D4652DF" w:rsidR="007A566D" w:rsidRPr="00B8690B" w:rsidRDefault="007A566D" w:rsidP="007A566D">
            <w:pPr>
              <w:pStyle w:val="10"/>
              <w:numPr>
                <w:ilvl w:val="0"/>
                <w:numId w:val="16"/>
              </w:numPr>
              <w:shd w:val="clear" w:color="auto" w:fill="auto"/>
              <w:spacing w:line="240" w:lineRule="auto"/>
              <w:ind w:left="-111" w:firstLine="0"/>
              <w:jc w:val="both"/>
              <w:rPr>
                <w:bCs/>
                <w:sz w:val="20"/>
                <w:szCs w:val="20"/>
              </w:rPr>
            </w:pPr>
            <w:r w:rsidRPr="00B8690B">
              <w:rPr>
                <w:bCs/>
                <w:sz w:val="20"/>
                <w:szCs w:val="20"/>
              </w:rPr>
              <w:t xml:space="preserve">Приймання за якістю – </w:t>
            </w:r>
            <w:r w:rsidR="00F74756" w:rsidRPr="00B8690B">
              <w:rPr>
                <w:bCs/>
                <w:sz w:val="20"/>
                <w:szCs w:val="20"/>
                <w:lang w:val="ru-RU"/>
              </w:rPr>
              <w:t>24</w:t>
            </w:r>
            <w:r w:rsidR="00F74756" w:rsidRPr="00B8690B">
              <w:rPr>
                <w:bCs/>
                <w:sz w:val="20"/>
                <w:szCs w:val="20"/>
              </w:rPr>
              <w:t xml:space="preserve"> </w:t>
            </w:r>
            <w:r w:rsidRPr="00B8690B">
              <w:rPr>
                <w:bCs/>
                <w:sz w:val="20"/>
                <w:szCs w:val="20"/>
              </w:rPr>
              <w:t>годин з моменту приймання за кількістю.</w:t>
            </w:r>
          </w:p>
          <w:p w14:paraId="4891A2C0" w14:textId="55D10951" w:rsidR="002C056E" w:rsidRPr="00B8690B" w:rsidRDefault="007A566D" w:rsidP="002C056E">
            <w:pPr>
              <w:spacing w:line="240" w:lineRule="auto"/>
              <w:ind w:left="-111"/>
              <w:jc w:val="both"/>
              <w:rPr>
                <w:rFonts w:ascii="Times New Roman" w:hAnsi="Times New Roman" w:cs="Times New Roman"/>
                <w:bCs/>
                <w:sz w:val="20"/>
                <w:szCs w:val="20"/>
              </w:rPr>
            </w:pPr>
            <w:r w:rsidRPr="00B8690B">
              <w:rPr>
                <w:rFonts w:ascii="Times New Roman" w:eastAsia="Times New Roman" w:hAnsi="Times New Roman" w:cs="Times New Roman"/>
                <w:bCs/>
                <w:sz w:val="20"/>
                <w:szCs w:val="20"/>
              </w:rPr>
              <w:t xml:space="preserve">Відповідальний за приймання товару зі сторони </w:t>
            </w:r>
            <w:r w:rsidR="00DB1305" w:rsidRPr="00B8690B">
              <w:rPr>
                <w:rFonts w:ascii="Times New Roman" w:eastAsia="Times New Roman" w:hAnsi="Times New Roman" w:cs="Times New Roman"/>
                <w:bCs/>
                <w:sz w:val="20"/>
                <w:szCs w:val="20"/>
              </w:rPr>
              <w:t xml:space="preserve">Виконавця  </w:t>
            </w:r>
            <w:r w:rsidRPr="00B8690B">
              <w:rPr>
                <w:rFonts w:ascii="Times New Roman" w:eastAsia="Times New Roman" w:hAnsi="Times New Roman" w:cs="Times New Roman"/>
                <w:bCs/>
                <w:sz w:val="20"/>
                <w:szCs w:val="20"/>
              </w:rPr>
              <w:t xml:space="preserve">підраховує товарні місця та звіряє їх з даними, зазначеними в товарній накладній та ТТН. Якщо в процесі приймання товару розбіжностей не виявлено, відповідальний співробітник </w:t>
            </w:r>
            <w:r w:rsidR="00DB1305" w:rsidRPr="00B8690B">
              <w:rPr>
                <w:rFonts w:ascii="Times New Roman" w:eastAsia="Times New Roman" w:hAnsi="Times New Roman" w:cs="Times New Roman"/>
                <w:bCs/>
                <w:sz w:val="20"/>
                <w:szCs w:val="20"/>
              </w:rPr>
              <w:t xml:space="preserve">Виконавця </w:t>
            </w:r>
            <w:r w:rsidRPr="00B8690B">
              <w:rPr>
                <w:rFonts w:ascii="Times New Roman" w:eastAsia="Times New Roman" w:hAnsi="Times New Roman" w:cs="Times New Roman"/>
                <w:bCs/>
                <w:sz w:val="20"/>
                <w:szCs w:val="20"/>
              </w:rPr>
              <w:t xml:space="preserve">за приймання товару підписує товарну накладну, ТТН та при цьому вказує свою посаду і ПІБ (повністю), ставить підпис, дату фактичного приймання товару на складі та засвідчує печаткою. Після закінчення приймання товару, відповідальний співробітник </w:t>
            </w:r>
            <w:r w:rsidR="00DB1305" w:rsidRPr="00B8690B">
              <w:rPr>
                <w:rFonts w:ascii="Times New Roman" w:eastAsia="Times New Roman" w:hAnsi="Times New Roman" w:cs="Times New Roman"/>
                <w:bCs/>
                <w:sz w:val="20"/>
                <w:szCs w:val="20"/>
              </w:rPr>
              <w:t xml:space="preserve">Виконавця </w:t>
            </w:r>
            <w:r w:rsidRPr="00B8690B">
              <w:rPr>
                <w:rFonts w:ascii="Times New Roman" w:eastAsia="Times New Roman" w:hAnsi="Times New Roman" w:cs="Times New Roman"/>
                <w:bCs/>
                <w:sz w:val="20"/>
                <w:szCs w:val="20"/>
              </w:rPr>
              <w:t>за приймання товару передає один примірник ТТН та товарної накладної водію, а інший - в бухгалтерію</w:t>
            </w:r>
            <w:r w:rsidR="00DB1305" w:rsidRPr="00B8690B">
              <w:rPr>
                <w:rFonts w:ascii="Times New Roman" w:eastAsia="Times New Roman" w:hAnsi="Times New Roman" w:cs="Times New Roman"/>
                <w:bCs/>
                <w:sz w:val="20"/>
                <w:szCs w:val="20"/>
              </w:rPr>
              <w:t xml:space="preserve"> Зам</w:t>
            </w:r>
            <w:r w:rsidR="004046A4" w:rsidRPr="00B8690B">
              <w:rPr>
                <w:rFonts w:ascii="Times New Roman" w:eastAsia="Times New Roman" w:hAnsi="Times New Roman" w:cs="Times New Roman"/>
                <w:bCs/>
                <w:sz w:val="20"/>
                <w:szCs w:val="20"/>
              </w:rPr>
              <w:t>о</w:t>
            </w:r>
            <w:r w:rsidR="00DB1305" w:rsidRPr="00B8690B">
              <w:rPr>
                <w:rFonts w:ascii="Times New Roman" w:eastAsia="Times New Roman" w:hAnsi="Times New Roman" w:cs="Times New Roman"/>
                <w:bCs/>
                <w:sz w:val="20"/>
                <w:szCs w:val="20"/>
              </w:rPr>
              <w:t>вника</w:t>
            </w:r>
            <w:r w:rsidR="00361C3F" w:rsidRPr="00B8690B">
              <w:rPr>
                <w:rFonts w:ascii="Times New Roman" w:eastAsia="Times New Roman" w:hAnsi="Times New Roman" w:cs="Times New Roman"/>
                <w:bCs/>
                <w:sz w:val="20"/>
                <w:szCs w:val="20"/>
              </w:rPr>
              <w:t xml:space="preserve">, </w:t>
            </w:r>
            <w:r w:rsidR="00093DF3" w:rsidRPr="00B8690B">
              <w:rPr>
                <w:rFonts w:ascii="Times New Roman" w:eastAsia="Times New Roman" w:hAnsi="Times New Roman" w:cs="Times New Roman"/>
                <w:bCs/>
                <w:sz w:val="20"/>
                <w:szCs w:val="20"/>
              </w:rPr>
              <w:t xml:space="preserve"> </w:t>
            </w:r>
            <w:r w:rsidR="00361C3F" w:rsidRPr="00B8690B">
              <w:rPr>
                <w:rFonts w:ascii="Times New Roman" w:eastAsia="Times New Roman" w:hAnsi="Times New Roman" w:cs="Times New Roman"/>
                <w:bCs/>
                <w:sz w:val="20"/>
                <w:szCs w:val="20"/>
              </w:rPr>
              <w:t xml:space="preserve">а саме </w:t>
            </w:r>
            <w:proofErr w:type="spellStart"/>
            <w:r w:rsidR="00361C3F" w:rsidRPr="00B8690B">
              <w:rPr>
                <w:rFonts w:ascii="Times New Roman" w:eastAsia="Times New Roman" w:hAnsi="Times New Roman" w:cs="Times New Roman"/>
                <w:bCs/>
                <w:sz w:val="20"/>
                <w:szCs w:val="20"/>
              </w:rPr>
              <w:t>Походенко</w:t>
            </w:r>
            <w:proofErr w:type="spellEnd"/>
            <w:r w:rsidR="00361C3F" w:rsidRPr="00B8690B">
              <w:rPr>
                <w:rFonts w:ascii="Times New Roman" w:eastAsia="Times New Roman" w:hAnsi="Times New Roman" w:cs="Times New Roman"/>
                <w:bCs/>
                <w:sz w:val="20"/>
                <w:szCs w:val="20"/>
              </w:rPr>
              <w:t xml:space="preserve"> Анастасія Романівна</w:t>
            </w:r>
            <w:r w:rsidR="00093DF3" w:rsidRPr="00B8690B">
              <w:rPr>
                <w:rFonts w:ascii="Times New Roman" w:eastAsia="Times New Roman" w:hAnsi="Times New Roman" w:cs="Times New Roman"/>
                <w:bCs/>
                <w:sz w:val="20"/>
                <w:szCs w:val="20"/>
              </w:rPr>
              <w:t xml:space="preserve"> за </w:t>
            </w:r>
            <w:proofErr w:type="spellStart"/>
            <w:r w:rsidR="00093DF3" w:rsidRPr="00B8690B">
              <w:rPr>
                <w:rFonts w:ascii="Times New Roman" w:eastAsia="Times New Roman" w:hAnsi="Times New Roman" w:cs="Times New Roman"/>
                <w:bCs/>
                <w:sz w:val="20"/>
                <w:szCs w:val="20"/>
              </w:rPr>
              <w:t>адресою</w:t>
            </w:r>
            <w:proofErr w:type="spellEnd"/>
            <w:r w:rsidR="00093DF3" w:rsidRPr="00B8690B">
              <w:rPr>
                <w:rFonts w:ascii="Times New Roman" w:eastAsia="Times New Roman" w:hAnsi="Times New Roman" w:cs="Times New Roman"/>
                <w:bCs/>
                <w:sz w:val="20"/>
                <w:szCs w:val="20"/>
              </w:rPr>
              <w:t>:</w:t>
            </w:r>
            <w:r w:rsidR="002C056E" w:rsidRPr="00B8690B">
              <w:rPr>
                <w:rFonts w:ascii="Times New Roman" w:eastAsia="Times New Roman" w:hAnsi="Times New Roman" w:cs="Times New Roman"/>
                <w:bCs/>
                <w:sz w:val="20"/>
                <w:szCs w:val="20"/>
              </w:rPr>
              <w:t xml:space="preserve"> </w:t>
            </w:r>
            <w:r w:rsidR="00FE2056" w:rsidRPr="00B8690B">
              <w:rPr>
                <w:rFonts w:ascii="Times New Roman" w:eastAsia="Times New Roman" w:hAnsi="Times New Roman" w:cs="Times New Roman"/>
                <w:bCs/>
                <w:sz w:val="20"/>
                <w:szCs w:val="20"/>
              </w:rPr>
              <w:t>_____________________________________________________________</w:t>
            </w:r>
          </w:p>
          <w:p w14:paraId="6EDE3ED9" w14:textId="55F09915" w:rsidR="007A566D" w:rsidRPr="00B8690B" w:rsidRDefault="00361C3F" w:rsidP="000A0F76">
            <w:pPr>
              <w:pStyle w:val="10"/>
              <w:shd w:val="clear" w:color="auto" w:fill="auto"/>
              <w:spacing w:line="240" w:lineRule="auto"/>
              <w:ind w:left="-111"/>
              <w:jc w:val="both"/>
              <w:rPr>
                <w:bCs/>
                <w:sz w:val="20"/>
                <w:szCs w:val="20"/>
              </w:rPr>
            </w:pPr>
            <w:r w:rsidRPr="00B8690B">
              <w:rPr>
                <w:bCs/>
                <w:sz w:val="20"/>
                <w:szCs w:val="20"/>
              </w:rPr>
              <w:t xml:space="preserve"> </w:t>
            </w:r>
            <w:r w:rsidR="007A566D" w:rsidRPr="00B8690B">
              <w:rPr>
                <w:bCs/>
                <w:sz w:val="20"/>
                <w:szCs w:val="20"/>
              </w:rPr>
              <w:t xml:space="preserve">не пізніше наступного робочого дня після здійснення приймання товару під реєстр за кожний повний день. Бухгалтерія перевіряє та приймає документи у випадку відсутності зауважень, реєстр підписується в двох примірниках, де один залишається, а інший віддається співробітнику </w:t>
            </w:r>
            <w:r w:rsidR="00DB1305" w:rsidRPr="00B8690B">
              <w:rPr>
                <w:bCs/>
                <w:sz w:val="20"/>
                <w:szCs w:val="20"/>
              </w:rPr>
              <w:t xml:space="preserve">Виконавця </w:t>
            </w:r>
            <w:r w:rsidR="007A566D" w:rsidRPr="00B8690B">
              <w:rPr>
                <w:bCs/>
                <w:sz w:val="20"/>
                <w:szCs w:val="20"/>
              </w:rPr>
              <w:t xml:space="preserve">. </w:t>
            </w:r>
            <w:r w:rsidR="00C35587" w:rsidRPr="00B8690B">
              <w:rPr>
                <w:bCs/>
                <w:sz w:val="20"/>
                <w:szCs w:val="20"/>
              </w:rPr>
              <w:t>У випадку виявлення Замовником розбіжностей документів згідно сформованого та підписаного представником Виконавця  реєстру  документів на передачу Замовнику всі   документи  повністю повертаються Виконавцю для усунення цих розбіжностей . Виконавець повинен усунути всі недоліки протягом 2 робочих днів з дати відмови Замовника прийняти документи та повторно передати документи в бухгалтерію Замовника.</w:t>
            </w:r>
          </w:p>
          <w:p w14:paraId="5F1DEF3C" w14:textId="270E57E9"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 xml:space="preserve">У випадку явних та видимих ознак пошкодження упаковки товару, таких як: наскрізний поріз, розрив упакування, глибока вм'ятина, сліди впливу вологи, які можуть призвести до втрати товарного виду або до неправильного функціонування виробів, товар не приймається, а фотографується безпосередньо в транспортному засобу для визначення ймовірних причин пошкодження. Пошкоджений товар </w:t>
            </w:r>
            <w:r w:rsidR="0064117B" w:rsidRPr="00B8690B">
              <w:rPr>
                <w:bCs/>
                <w:sz w:val="20"/>
                <w:szCs w:val="20"/>
              </w:rPr>
              <w:t xml:space="preserve">приймається на зберігання та </w:t>
            </w:r>
            <w:r w:rsidRPr="00B8690B">
              <w:rPr>
                <w:bCs/>
                <w:sz w:val="20"/>
                <w:szCs w:val="20"/>
              </w:rPr>
              <w:t xml:space="preserve">відкладається в </w:t>
            </w:r>
            <w:r w:rsidR="0064117B" w:rsidRPr="00B8690B">
              <w:rPr>
                <w:bCs/>
                <w:sz w:val="20"/>
                <w:szCs w:val="20"/>
              </w:rPr>
              <w:t xml:space="preserve">від непошкодженого товару в окреме місце зберігання  </w:t>
            </w:r>
            <w:r w:rsidRPr="00B8690B">
              <w:rPr>
                <w:bCs/>
                <w:sz w:val="20"/>
                <w:szCs w:val="20"/>
              </w:rPr>
              <w:t xml:space="preserve">для запобігання зміщення з якісним товаром та приймається на позабалансовий облік </w:t>
            </w:r>
            <w:r w:rsidR="0064117B" w:rsidRPr="00B8690B">
              <w:rPr>
                <w:bCs/>
                <w:sz w:val="20"/>
                <w:szCs w:val="20"/>
              </w:rPr>
              <w:t xml:space="preserve">та повідомляє Замовника на електронну адресу Замовника: OTU@foxtrot.ua </w:t>
            </w:r>
            <w:r w:rsidRPr="00B8690B">
              <w:rPr>
                <w:bCs/>
                <w:sz w:val="20"/>
                <w:szCs w:val="20"/>
              </w:rPr>
              <w:t xml:space="preserve">до отримання розпорядження від </w:t>
            </w:r>
            <w:r w:rsidR="00DB1305" w:rsidRPr="00B8690B">
              <w:rPr>
                <w:bCs/>
                <w:sz w:val="20"/>
                <w:szCs w:val="20"/>
              </w:rPr>
              <w:t>З</w:t>
            </w:r>
            <w:r w:rsidRPr="00B8690B">
              <w:rPr>
                <w:bCs/>
                <w:sz w:val="20"/>
                <w:szCs w:val="20"/>
              </w:rPr>
              <w:t xml:space="preserve">амовника, який повинен надати таке розпорядження протягом 3 (трьох) календарних днів з дати отримання інформації від </w:t>
            </w:r>
            <w:r w:rsidR="00DB1305" w:rsidRPr="00B8690B">
              <w:rPr>
                <w:bCs/>
                <w:sz w:val="20"/>
                <w:szCs w:val="20"/>
              </w:rPr>
              <w:t xml:space="preserve">Виконавця </w:t>
            </w:r>
            <w:r w:rsidRPr="00B8690B">
              <w:rPr>
                <w:bCs/>
                <w:sz w:val="20"/>
                <w:szCs w:val="20"/>
              </w:rPr>
              <w:t xml:space="preserve">. </w:t>
            </w:r>
          </w:p>
          <w:p w14:paraId="1A6FB9ED" w14:textId="77777777"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Такі випадки повинні обов’язково відображатись в акті про встановлені розбіжності при прийманні товару, при цьому:</w:t>
            </w:r>
          </w:p>
          <w:p w14:paraId="4B3C6681" w14:textId="77777777" w:rsidR="007A566D" w:rsidRPr="00B8690B" w:rsidRDefault="007A566D" w:rsidP="007A566D">
            <w:pPr>
              <w:pStyle w:val="10"/>
              <w:numPr>
                <w:ilvl w:val="0"/>
                <w:numId w:val="16"/>
              </w:numPr>
              <w:shd w:val="clear" w:color="auto" w:fill="auto"/>
              <w:spacing w:line="240" w:lineRule="auto"/>
              <w:ind w:left="-111" w:firstLine="0"/>
              <w:jc w:val="both"/>
              <w:rPr>
                <w:bCs/>
                <w:sz w:val="20"/>
                <w:szCs w:val="20"/>
              </w:rPr>
            </w:pPr>
            <w:r w:rsidRPr="00B8690B">
              <w:rPr>
                <w:bCs/>
                <w:sz w:val="20"/>
                <w:szCs w:val="20"/>
              </w:rPr>
              <w:t>в акті про встановлені розбіжності при прийманні товару обов’язково вказується ймовірні причини, які призвели до утворення дефектів: неправильне завантаження, деформування під час транспортування тощо;</w:t>
            </w:r>
          </w:p>
          <w:p w14:paraId="7B649F4C" w14:textId="6C4F4F85" w:rsidR="004046A4" w:rsidRPr="00B8690B" w:rsidRDefault="007A566D" w:rsidP="004046A4">
            <w:pPr>
              <w:pStyle w:val="ad"/>
              <w:rPr>
                <w:bCs/>
              </w:rPr>
            </w:pPr>
            <w:r w:rsidRPr="00B8690B">
              <w:rPr>
                <w:bCs/>
              </w:rPr>
              <w:t xml:space="preserve">про </w:t>
            </w:r>
            <w:proofErr w:type="spellStart"/>
            <w:r w:rsidRPr="00B8690B">
              <w:rPr>
                <w:bCs/>
              </w:rPr>
              <w:t>виявлені</w:t>
            </w:r>
            <w:proofErr w:type="spellEnd"/>
            <w:r w:rsidRPr="00B8690B">
              <w:rPr>
                <w:bCs/>
              </w:rPr>
              <w:t xml:space="preserve"> </w:t>
            </w:r>
            <w:proofErr w:type="spellStart"/>
            <w:r w:rsidRPr="00B8690B">
              <w:rPr>
                <w:bCs/>
              </w:rPr>
              <w:t>дефекти</w:t>
            </w:r>
            <w:proofErr w:type="spellEnd"/>
            <w:r w:rsidRPr="00B8690B">
              <w:rPr>
                <w:bCs/>
              </w:rPr>
              <w:t xml:space="preserve"> упаковки товару </w:t>
            </w:r>
            <w:proofErr w:type="spellStart"/>
            <w:r w:rsidRPr="00B8690B">
              <w:rPr>
                <w:bCs/>
              </w:rPr>
              <w:t>обов’язково</w:t>
            </w:r>
            <w:proofErr w:type="spellEnd"/>
            <w:r w:rsidRPr="00B8690B">
              <w:rPr>
                <w:bCs/>
              </w:rPr>
              <w:t xml:space="preserve"> </w:t>
            </w:r>
            <w:proofErr w:type="spellStart"/>
            <w:r w:rsidRPr="00B8690B">
              <w:rPr>
                <w:bCs/>
              </w:rPr>
              <w:t>повідомляється</w:t>
            </w:r>
            <w:proofErr w:type="spellEnd"/>
            <w:r w:rsidRPr="00B8690B">
              <w:rPr>
                <w:bCs/>
              </w:rPr>
              <w:t xml:space="preserve"> </w:t>
            </w:r>
            <w:proofErr w:type="spellStart"/>
            <w:r w:rsidRPr="00B8690B">
              <w:rPr>
                <w:bCs/>
              </w:rPr>
              <w:t>представник</w:t>
            </w:r>
            <w:proofErr w:type="spellEnd"/>
            <w:r w:rsidRPr="00B8690B">
              <w:rPr>
                <w:bCs/>
              </w:rPr>
              <w:t xml:space="preserve"> </w:t>
            </w:r>
            <w:proofErr w:type="spellStart"/>
            <w:r w:rsidR="00DB1305" w:rsidRPr="00B8690B">
              <w:rPr>
                <w:bCs/>
              </w:rPr>
              <w:t>З</w:t>
            </w:r>
            <w:r w:rsidRPr="00B8690B">
              <w:rPr>
                <w:bCs/>
              </w:rPr>
              <w:t>амовника</w:t>
            </w:r>
            <w:proofErr w:type="spellEnd"/>
            <w:r w:rsidR="004046A4" w:rsidRPr="00B8690B">
              <w:rPr>
                <w:bCs/>
              </w:rPr>
              <w:t xml:space="preserve"> на </w:t>
            </w:r>
            <w:proofErr w:type="spellStart"/>
            <w:r w:rsidR="004046A4" w:rsidRPr="00B8690B">
              <w:rPr>
                <w:bCs/>
              </w:rPr>
              <w:t>електронну</w:t>
            </w:r>
            <w:proofErr w:type="spellEnd"/>
            <w:r w:rsidR="004046A4" w:rsidRPr="00B8690B">
              <w:rPr>
                <w:bCs/>
              </w:rPr>
              <w:t xml:space="preserve"> адресу </w:t>
            </w:r>
            <w:proofErr w:type="spellStart"/>
            <w:r w:rsidR="004046A4" w:rsidRPr="00B8690B">
              <w:rPr>
                <w:bCs/>
              </w:rPr>
              <w:t>Замовника</w:t>
            </w:r>
            <w:proofErr w:type="spellEnd"/>
            <w:r w:rsidR="004046A4" w:rsidRPr="00B8690B">
              <w:rPr>
                <w:bCs/>
              </w:rPr>
              <w:t xml:space="preserve">: </w:t>
            </w:r>
            <w:r w:rsidR="004046A4" w:rsidRPr="00B8690B">
              <w:rPr>
                <w:bCs/>
                <w:lang w:val="en-US"/>
              </w:rPr>
              <w:t>OTU</w:t>
            </w:r>
            <w:r w:rsidR="004046A4" w:rsidRPr="00B8690B">
              <w:rPr>
                <w:bCs/>
              </w:rPr>
              <w:t>@</w:t>
            </w:r>
            <w:r w:rsidR="004046A4" w:rsidRPr="00B8690B">
              <w:rPr>
                <w:bCs/>
                <w:lang w:val="en-US"/>
              </w:rPr>
              <w:t>foxtrot</w:t>
            </w:r>
            <w:r w:rsidR="004046A4" w:rsidRPr="00B8690B">
              <w:rPr>
                <w:bCs/>
              </w:rPr>
              <w:t>.</w:t>
            </w:r>
            <w:proofErr w:type="spellStart"/>
            <w:r w:rsidR="004046A4" w:rsidRPr="00B8690B">
              <w:rPr>
                <w:bCs/>
                <w:lang w:val="en-US"/>
              </w:rPr>
              <w:t>ua</w:t>
            </w:r>
            <w:proofErr w:type="spellEnd"/>
          </w:p>
          <w:p w14:paraId="67353F8C" w14:textId="4576D8B6" w:rsidR="007A566D" w:rsidRPr="00B8690B" w:rsidRDefault="007A566D" w:rsidP="007A566D">
            <w:pPr>
              <w:pStyle w:val="10"/>
              <w:numPr>
                <w:ilvl w:val="0"/>
                <w:numId w:val="16"/>
              </w:numPr>
              <w:shd w:val="clear" w:color="auto" w:fill="auto"/>
              <w:spacing w:line="240" w:lineRule="auto"/>
              <w:ind w:left="-111" w:firstLine="0"/>
              <w:jc w:val="both"/>
              <w:rPr>
                <w:bCs/>
                <w:color w:val="FF0000"/>
                <w:sz w:val="20"/>
                <w:szCs w:val="20"/>
              </w:rPr>
            </w:pPr>
            <w:r w:rsidRPr="00B8690B">
              <w:rPr>
                <w:bCs/>
                <w:sz w:val="20"/>
                <w:szCs w:val="20"/>
              </w:rPr>
              <w:t>.</w:t>
            </w:r>
          </w:p>
          <w:p w14:paraId="00D3D227" w14:textId="062C234B"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 xml:space="preserve">Після закінчення вивантаження відповідальний за приймання товару </w:t>
            </w:r>
            <w:r w:rsidR="00DB1305" w:rsidRPr="00B8690B">
              <w:rPr>
                <w:bCs/>
                <w:sz w:val="20"/>
                <w:szCs w:val="20"/>
              </w:rPr>
              <w:t xml:space="preserve">від Виконавця </w:t>
            </w:r>
            <w:r w:rsidRPr="00B8690B">
              <w:rPr>
                <w:bCs/>
                <w:sz w:val="20"/>
                <w:szCs w:val="20"/>
              </w:rPr>
              <w:t xml:space="preserve">зобов’язаний здійснити огляд кузову (між тентом та бортами) на предмет наявності там товару. </w:t>
            </w:r>
          </w:p>
          <w:p w14:paraId="5931D20C" w14:textId="09FB6BCB"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 xml:space="preserve">Якщо при прийманні товару виявлено невідповідність ваги брутто, окремих міст товару, вказаних у транспортних або супровідних документах, відповідальний за приймання товару не повинен проводити відкриття тари та упакування без розпорядження </w:t>
            </w:r>
            <w:r w:rsidR="00DB1305" w:rsidRPr="00B8690B">
              <w:rPr>
                <w:bCs/>
                <w:sz w:val="20"/>
                <w:szCs w:val="20"/>
              </w:rPr>
              <w:t>З</w:t>
            </w:r>
            <w:r w:rsidRPr="00B8690B">
              <w:rPr>
                <w:bCs/>
                <w:sz w:val="20"/>
                <w:szCs w:val="20"/>
              </w:rPr>
              <w:t>амовника, при цьому, попередньо повідомивши</w:t>
            </w:r>
            <w:r w:rsidR="00757D50" w:rsidRPr="00B8690B">
              <w:rPr>
                <w:bCs/>
                <w:sz w:val="20"/>
                <w:szCs w:val="20"/>
              </w:rPr>
              <w:t xml:space="preserve"> </w:t>
            </w:r>
            <w:r w:rsidR="0064117B" w:rsidRPr="00B8690B">
              <w:rPr>
                <w:bCs/>
                <w:sz w:val="20"/>
                <w:szCs w:val="20"/>
              </w:rPr>
              <w:t xml:space="preserve">Замовника </w:t>
            </w:r>
            <w:r w:rsidR="00757D50" w:rsidRPr="00B8690B">
              <w:rPr>
                <w:bCs/>
                <w:sz w:val="20"/>
                <w:szCs w:val="20"/>
              </w:rPr>
              <w:t>на електронну адресу Karpenko-S@foxtrot.ua</w:t>
            </w:r>
          </w:p>
          <w:p w14:paraId="6753F2D2" w14:textId="77777777" w:rsidR="007A566D" w:rsidRPr="00B8690B" w:rsidRDefault="007A566D" w:rsidP="000A0F76">
            <w:pPr>
              <w:pStyle w:val="10"/>
              <w:shd w:val="clear" w:color="auto" w:fill="auto"/>
              <w:spacing w:line="240" w:lineRule="auto"/>
              <w:ind w:left="-111"/>
              <w:jc w:val="both"/>
              <w:rPr>
                <w:bCs/>
                <w:sz w:val="20"/>
                <w:szCs w:val="20"/>
              </w:rPr>
            </w:pPr>
          </w:p>
          <w:p w14:paraId="1A974D24" w14:textId="77777777" w:rsidR="007A566D" w:rsidRPr="00B8690B" w:rsidRDefault="007A566D" w:rsidP="000A0F76">
            <w:pPr>
              <w:pStyle w:val="10"/>
              <w:shd w:val="clear" w:color="auto" w:fill="auto"/>
              <w:spacing w:line="240" w:lineRule="auto"/>
              <w:ind w:left="-111"/>
              <w:jc w:val="both"/>
              <w:rPr>
                <w:bCs/>
                <w:sz w:val="20"/>
                <w:szCs w:val="20"/>
                <w:u w:val="single"/>
              </w:rPr>
            </w:pPr>
            <w:r w:rsidRPr="00B8690B">
              <w:rPr>
                <w:bCs/>
                <w:sz w:val="20"/>
                <w:szCs w:val="20"/>
                <w:u w:val="single"/>
              </w:rPr>
              <w:t>1.5. Приймання товару за кількістю та якості</w:t>
            </w:r>
          </w:p>
          <w:p w14:paraId="3977124E" w14:textId="1A421664"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 xml:space="preserve">Якщо при прийманні товару за кількістю буде виявлена нестача, то відповідальний </w:t>
            </w:r>
            <w:r w:rsidR="008E754C" w:rsidRPr="00B8690B">
              <w:rPr>
                <w:bCs/>
                <w:sz w:val="20"/>
                <w:szCs w:val="20"/>
              </w:rPr>
              <w:t xml:space="preserve">від Виконавця </w:t>
            </w:r>
            <w:r w:rsidRPr="00B8690B">
              <w:rPr>
                <w:bCs/>
                <w:sz w:val="20"/>
                <w:szCs w:val="20"/>
              </w:rPr>
              <w:t>за приймання товару зобов’язаний призупинити подальше приймання, забезпечити схоронність товару, а також забезпечити запобігання його змішанню з іншою однорідною продукцією.</w:t>
            </w:r>
          </w:p>
          <w:p w14:paraId="280604F7" w14:textId="77777777"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При виявленні нестачі товару необхідно обов’язково скласти акт про встановлені розбіжності при прийманні товару.</w:t>
            </w:r>
          </w:p>
          <w:p w14:paraId="09F94E47" w14:textId="0D63129C" w:rsidR="007A566D" w:rsidRPr="00B8690B" w:rsidRDefault="007A566D" w:rsidP="000A0F76">
            <w:pPr>
              <w:pStyle w:val="10"/>
              <w:shd w:val="clear" w:color="auto" w:fill="auto"/>
              <w:spacing w:line="240" w:lineRule="auto"/>
              <w:ind w:left="-111"/>
              <w:jc w:val="both"/>
              <w:rPr>
                <w:bCs/>
                <w:color w:val="FF0000"/>
                <w:sz w:val="20"/>
                <w:szCs w:val="20"/>
              </w:rPr>
            </w:pPr>
            <w:r w:rsidRPr="00B8690B">
              <w:rPr>
                <w:bCs/>
                <w:sz w:val="20"/>
                <w:szCs w:val="20"/>
              </w:rPr>
              <w:t xml:space="preserve">Одночасно з призупиненням приймання, відповідальний за приймання товару повинен повідомити </w:t>
            </w:r>
            <w:r w:rsidR="008E754C" w:rsidRPr="00B8690B">
              <w:rPr>
                <w:bCs/>
                <w:sz w:val="20"/>
                <w:szCs w:val="20"/>
              </w:rPr>
              <w:t>З</w:t>
            </w:r>
            <w:r w:rsidRPr="00B8690B">
              <w:rPr>
                <w:bCs/>
                <w:sz w:val="20"/>
                <w:szCs w:val="20"/>
              </w:rPr>
              <w:t>амовника</w:t>
            </w:r>
            <w:r w:rsidR="00F52A8A" w:rsidRPr="00B8690B">
              <w:rPr>
                <w:bCs/>
                <w:color w:val="FF0000"/>
                <w:sz w:val="20"/>
                <w:szCs w:val="20"/>
              </w:rPr>
              <w:t xml:space="preserve">, </w:t>
            </w:r>
            <w:r w:rsidR="00F52A8A" w:rsidRPr="00B8690B">
              <w:rPr>
                <w:bCs/>
                <w:color w:val="000000" w:themeColor="text1"/>
                <w:sz w:val="20"/>
                <w:szCs w:val="20"/>
              </w:rPr>
              <w:t>а саме</w:t>
            </w:r>
            <w:r w:rsidR="004046A4" w:rsidRPr="00B8690B">
              <w:rPr>
                <w:bCs/>
                <w:color w:val="000000" w:themeColor="text1"/>
                <w:sz w:val="20"/>
                <w:szCs w:val="20"/>
              </w:rPr>
              <w:t xml:space="preserve"> на електронну адресу </w:t>
            </w:r>
            <w:r w:rsidR="00F52A8A" w:rsidRPr="00B8690B">
              <w:rPr>
                <w:bCs/>
                <w:color w:val="000000" w:themeColor="text1"/>
                <w:sz w:val="20"/>
                <w:szCs w:val="20"/>
              </w:rPr>
              <w:t>: OTU@foxtrot.ua</w:t>
            </w:r>
          </w:p>
          <w:p w14:paraId="3C3CA567" w14:textId="77777777"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 xml:space="preserve">Якщо при прийманні буде виявлено не тільки нестача, а й надлишок, то в акті про встановлені розбіжності при прийманні товару повинно бути також вказані точні дані і про ці надлишки також. </w:t>
            </w:r>
          </w:p>
          <w:p w14:paraId="7DA22F50" w14:textId="77777777"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 xml:space="preserve">Акт про встановлені розбіжності при прийманні товару повинен бути підписаний всіма особами, які брали участь в прийманні товару за кількістю. Якщо будь-хто з осіб, які брали участь у прийманні товару, не згоден із змістом даного акту, то така особа повинна підписати акт із застереженням про свою незгоду та викласти свою думку. </w:t>
            </w:r>
          </w:p>
          <w:p w14:paraId="51FE1A87" w14:textId="77777777"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Перевірка якості та комплектності проводиться при відкритті тари.</w:t>
            </w:r>
          </w:p>
          <w:p w14:paraId="1C4CA0A9" w14:textId="77777777" w:rsidR="007A566D" w:rsidRPr="00B8690B" w:rsidRDefault="007A566D" w:rsidP="000A0F76">
            <w:pPr>
              <w:spacing w:line="240" w:lineRule="auto"/>
              <w:ind w:left="-111"/>
              <w:jc w:val="both"/>
              <w:rPr>
                <w:rFonts w:ascii="Times New Roman" w:hAnsi="Times New Roman" w:cs="Times New Roman"/>
                <w:bCs/>
                <w:sz w:val="20"/>
                <w:szCs w:val="20"/>
              </w:rPr>
            </w:pPr>
            <w:r w:rsidRPr="00B8690B">
              <w:rPr>
                <w:rFonts w:ascii="Times New Roman" w:hAnsi="Times New Roman" w:cs="Times New Roman"/>
                <w:bCs/>
                <w:sz w:val="20"/>
                <w:szCs w:val="20"/>
              </w:rPr>
              <w:t>Акт про приховані недоліки (це стосується саме прихованих недоліків) повинен бути складений після виявлення даних недоліків при прийманні товару на складі.</w:t>
            </w:r>
          </w:p>
          <w:p w14:paraId="42BC3149" w14:textId="77777777" w:rsidR="007A566D" w:rsidRPr="00B8690B" w:rsidRDefault="007A566D" w:rsidP="000A0F76">
            <w:pPr>
              <w:spacing w:line="240" w:lineRule="auto"/>
              <w:ind w:left="-111"/>
              <w:jc w:val="both"/>
              <w:rPr>
                <w:rFonts w:ascii="Times New Roman" w:hAnsi="Times New Roman" w:cs="Times New Roman"/>
                <w:bCs/>
                <w:sz w:val="20"/>
                <w:szCs w:val="20"/>
              </w:rPr>
            </w:pPr>
            <w:r w:rsidRPr="00B8690B">
              <w:rPr>
                <w:rFonts w:ascii="Times New Roman" w:hAnsi="Times New Roman" w:cs="Times New Roman"/>
                <w:bCs/>
                <w:sz w:val="20"/>
                <w:szCs w:val="20"/>
              </w:rPr>
              <w:t>При виявленні невідповідності якості умовам поставки або вимогам до такого товару відповідальний за приймання товару повинен призупинити приймання товару та скласти акт про встановлені розбіжності при прийманні товару, в якому зазначається кількість оглянутої продукції та характер виявлених дефектів.</w:t>
            </w:r>
          </w:p>
          <w:p w14:paraId="48BB98B5" w14:textId="77777777" w:rsidR="007A566D" w:rsidRPr="00B8690B" w:rsidRDefault="007A566D" w:rsidP="000A0F76">
            <w:pPr>
              <w:spacing w:line="240" w:lineRule="auto"/>
              <w:ind w:left="-111"/>
              <w:jc w:val="both"/>
              <w:rPr>
                <w:rFonts w:ascii="Times New Roman" w:hAnsi="Times New Roman" w:cs="Times New Roman"/>
                <w:bCs/>
                <w:sz w:val="20"/>
                <w:szCs w:val="20"/>
              </w:rPr>
            </w:pPr>
            <w:r w:rsidRPr="00B8690B">
              <w:rPr>
                <w:rFonts w:ascii="Times New Roman" w:hAnsi="Times New Roman" w:cs="Times New Roman"/>
                <w:bCs/>
                <w:sz w:val="20"/>
                <w:szCs w:val="20"/>
              </w:rPr>
              <w:t xml:space="preserve">У випадку виявлення невідповідності вимогам до якості, важливим є забезпечення відповідальним за приймання товару збереження товару неналежної якості в умовах, які запобігають погіршенню його якості та змішання з іншим однорідним товаром. </w:t>
            </w:r>
          </w:p>
          <w:p w14:paraId="5FDE33C4" w14:textId="77777777"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lastRenderedPageBreak/>
              <w:t xml:space="preserve">Якщо водій не згоден із змістом акту, в такому випадку він зобов’язаний обов’язково підписати такий акт із застереженням про незгоду та викласти свою думку. </w:t>
            </w:r>
          </w:p>
          <w:p w14:paraId="6A74C223" w14:textId="49A651A2"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 xml:space="preserve">Акт про встановлені розбіжності при прийманні товару затверджується керівником складу </w:t>
            </w:r>
            <w:r w:rsidR="008E754C" w:rsidRPr="00B8690B">
              <w:rPr>
                <w:bCs/>
                <w:sz w:val="20"/>
                <w:szCs w:val="20"/>
              </w:rPr>
              <w:t xml:space="preserve"> Виконавця </w:t>
            </w:r>
            <w:r w:rsidRPr="00B8690B">
              <w:rPr>
                <w:bCs/>
                <w:sz w:val="20"/>
                <w:szCs w:val="20"/>
              </w:rPr>
              <w:t>.</w:t>
            </w:r>
          </w:p>
          <w:bookmarkEnd w:id="6"/>
          <w:p w14:paraId="1C48B40D" w14:textId="77777777" w:rsidR="007A566D" w:rsidRPr="00B8690B" w:rsidRDefault="007A566D" w:rsidP="000A0F76">
            <w:pPr>
              <w:pStyle w:val="10"/>
              <w:shd w:val="clear" w:color="auto" w:fill="auto"/>
              <w:spacing w:line="240" w:lineRule="auto"/>
              <w:ind w:left="-111"/>
              <w:jc w:val="both"/>
              <w:rPr>
                <w:bCs/>
                <w:sz w:val="20"/>
                <w:szCs w:val="20"/>
              </w:rPr>
            </w:pPr>
          </w:p>
          <w:p w14:paraId="2C300973" w14:textId="77777777" w:rsidR="007A566D" w:rsidRPr="00B8690B" w:rsidRDefault="007A566D" w:rsidP="000A0F76">
            <w:pPr>
              <w:pStyle w:val="10"/>
              <w:shd w:val="clear" w:color="auto" w:fill="auto"/>
              <w:spacing w:line="240" w:lineRule="auto"/>
              <w:ind w:left="-111"/>
              <w:jc w:val="both"/>
              <w:rPr>
                <w:bCs/>
                <w:sz w:val="20"/>
                <w:szCs w:val="20"/>
                <w:u w:val="single"/>
              </w:rPr>
            </w:pPr>
            <w:bookmarkStart w:id="7" w:name="_Hlk124164521"/>
            <w:r w:rsidRPr="00B8690B">
              <w:rPr>
                <w:bCs/>
                <w:sz w:val="20"/>
                <w:szCs w:val="20"/>
                <w:u w:val="single"/>
              </w:rPr>
              <w:t xml:space="preserve">1.6. При виявленні розбіжності (надлишок, недостача, </w:t>
            </w:r>
            <w:proofErr w:type="spellStart"/>
            <w:r w:rsidRPr="00B8690B">
              <w:rPr>
                <w:bCs/>
                <w:sz w:val="20"/>
                <w:szCs w:val="20"/>
                <w:u w:val="single"/>
              </w:rPr>
              <w:t>некондиція</w:t>
            </w:r>
            <w:proofErr w:type="spellEnd"/>
            <w:r w:rsidRPr="00B8690B">
              <w:rPr>
                <w:bCs/>
                <w:sz w:val="20"/>
                <w:szCs w:val="20"/>
                <w:u w:val="single"/>
              </w:rPr>
              <w:t>), необхідно:</w:t>
            </w:r>
          </w:p>
          <w:p w14:paraId="49E7597E" w14:textId="77777777" w:rsidR="007A566D" w:rsidRPr="00B8690B" w:rsidRDefault="007A566D" w:rsidP="000A0F76">
            <w:pPr>
              <w:pStyle w:val="10"/>
              <w:shd w:val="clear" w:color="auto" w:fill="auto"/>
              <w:spacing w:line="240" w:lineRule="auto"/>
              <w:ind w:left="-111"/>
              <w:jc w:val="both"/>
              <w:rPr>
                <w:bCs/>
                <w:sz w:val="20"/>
                <w:szCs w:val="20"/>
              </w:rPr>
            </w:pPr>
          </w:p>
          <w:p w14:paraId="4B611303" w14:textId="77777777"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Скласти акт про встановлені розбіжності при прийманні товару за підписами відповідального за приймання товару із зазначенням його посади, П.І.Б, дати та експедитора (водія), який також вказує свою посаду, П.І.Б, дату складання в 4 примірниках, з яких:</w:t>
            </w:r>
          </w:p>
          <w:p w14:paraId="7C6874B1" w14:textId="39AAA544" w:rsidR="002C056E" w:rsidRPr="00B8690B" w:rsidRDefault="007A566D" w:rsidP="002C056E">
            <w:pPr>
              <w:spacing w:line="240" w:lineRule="auto"/>
              <w:ind w:left="-111"/>
              <w:jc w:val="both"/>
              <w:rPr>
                <w:rFonts w:ascii="Times New Roman" w:eastAsia="Times New Roman" w:hAnsi="Times New Roman" w:cs="Times New Roman"/>
                <w:bCs/>
                <w:sz w:val="20"/>
                <w:szCs w:val="20"/>
              </w:rPr>
            </w:pPr>
            <w:r w:rsidRPr="00B8690B">
              <w:rPr>
                <w:rFonts w:ascii="Times New Roman" w:eastAsia="Times New Roman" w:hAnsi="Times New Roman" w:cs="Times New Roman"/>
                <w:bCs/>
                <w:sz w:val="20"/>
                <w:szCs w:val="20"/>
              </w:rPr>
              <w:tab/>
              <w:t>- один примірник акту про встановлені розбіжності при прийманні товару з накладною постачальника та ТТН передається в бухгалтерію</w:t>
            </w:r>
            <w:r w:rsidR="008E754C" w:rsidRPr="00B8690B">
              <w:rPr>
                <w:rFonts w:ascii="Times New Roman" w:eastAsia="Times New Roman" w:hAnsi="Times New Roman" w:cs="Times New Roman"/>
                <w:bCs/>
                <w:sz w:val="20"/>
                <w:szCs w:val="20"/>
              </w:rPr>
              <w:t xml:space="preserve"> Замовника</w:t>
            </w:r>
            <w:r w:rsidR="00AD5CB3" w:rsidRPr="00B8690B">
              <w:rPr>
                <w:rFonts w:ascii="Times New Roman" w:eastAsia="Times New Roman" w:hAnsi="Times New Roman" w:cs="Times New Roman"/>
                <w:bCs/>
                <w:sz w:val="20"/>
                <w:szCs w:val="20"/>
              </w:rPr>
              <w:t xml:space="preserve"> </w:t>
            </w:r>
            <w:proofErr w:type="spellStart"/>
            <w:r w:rsidR="0035469F" w:rsidRPr="00B8690B">
              <w:rPr>
                <w:rFonts w:ascii="Times New Roman" w:eastAsia="Times New Roman" w:hAnsi="Times New Roman" w:cs="Times New Roman"/>
                <w:bCs/>
                <w:sz w:val="20"/>
                <w:szCs w:val="20"/>
              </w:rPr>
              <w:t>Походенко</w:t>
            </w:r>
            <w:proofErr w:type="spellEnd"/>
            <w:r w:rsidR="0035469F" w:rsidRPr="00B8690B">
              <w:rPr>
                <w:rFonts w:ascii="Times New Roman" w:eastAsia="Times New Roman" w:hAnsi="Times New Roman" w:cs="Times New Roman"/>
                <w:bCs/>
                <w:sz w:val="20"/>
                <w:szCs w:val="20"/>
              </w:rPr>
              <w:t xml:space="preserve"> Анастасія Романівна </w:t>
            </w:r>
            <w:r w:rsidR="0064117B" w:rsidRPr="00B8690B">
              <w:rPr>
                <w:rFonts w:ascii="Times New Roman" w:eastAsia="Times New Roman" w:hAnsi="Times New Roman" w:cs="Times New Roman"/>
                <w:bCs/>
                <w:sz w:val="20"/>
                <w:szCs w:val="20"/>
              </w:rPr>
              <w:t xml:space="preserve"> за </w:t>
            </w:r>
            <w:proofErr w:type="spellStart"/>
            <w:r w:rsidR="0064117B" w:rsidRPr="00B8690B">
              <w:rPr>
                <w:rFonts w:ascii="Times New Roman" w:eastAsia="Times New Roman" w:hAnsi="Times New Roman" w:cs="Times New Roman"/>
                <w:bCs/>
                <w:sz w:val="20"/>
                <w:szCs w:val="20"/>
              </w:rPr>
              <w:t>адресою</w:t>
            </w:r>
            <w:proofErr w:type="spellEnd"/>
            <w:r w:rsidR="0064117B" w:rsidRPr="00B8690B">
              <w:rPr>
                <w:rFonts w:ascii="Times New Roman" w:eastAsia="Times New Roman" w:hAnsi="Times New Roman" w:cs="Times New Roman"/>
                <w:bCs/>
                <w:sz w:val="20"/>
                <w:szCs w:val="20"/>
              </w:rPr>
              <w:t xml:space="preserve"> :</w:t>
            </w:r>
            <w:r w:rsidR="002C056E" w:rsidRPr="00B8690B">
              <w:rPr>
                <w:rFonts w:ascii="Times New Roman" w:eastAsia="Times New Roman" w:hAnsi="Times New Roman" w:cs="Times New Roman"/>
                <w:bCs/>
                <w:sz w:val="20"/>
                <w:szCs w:val="20"/>
              </w:rPr>
              <w:t xml:space="preserve"> Київська </w:t>
            </w:r>
            <w:proofErr w:type="spellStart"/>
            <w:r w:rsidR="002C056E" w:rsidRPr="00B8690B">
              <w:rPr>
                <w:rFonts w:ascii="Times New Roman" w:eastAsia="Times New Roman" w:hAnsi="Times New Roman" w:cs="Times New Roman"/>
                <w:bCs/>
                <w:sz w:val="20"/>
                <w:szCs w:val="20"/>
              </w:rPr>
              <w:t>обл</w:t>
            </w:r>
            <w:proofErr w:type="spellEnd"/>
            <w:r w:rsidR="002C056E" w:rsidRPr="00B8690B">
              <w:rPr>
                <w:rFonts w:ascii="Times New Roman" w:eastAsia="Times New Roman" w:hAnsi="Times New Roman" w:cs="Times New Roman"/>
                <w:bCs/>
                <w:sz w:val="20"/>
                <w:szCs w:val="20"/>
              </w:rPr>
              <w:t xml:space="preserve">, Макарівський район, село </w:t>
            </w:r>
            <w:proofErr w:type="spellStart"/>
            <w:r w:rsidR="002C056E" w:rsidRPr="00B8690B">
              <w:rPr>
                <w:rFonts w:ascii="Times New Roman" w:eastAsia="Times New Roman" w:hAnsi="Times New Roman" w:cs="Times New Roman"/>
                <w:bCs/>
                <w:sz w:val="20"/>
                <w:szCs w:val="20"/>
              </w:rPr>
              <w:t>Колонщина</w:t>
            </w:r>
            <w:proofErr w:type="spellEnd"/>
            <w:r w:rsidR="002C056E" w:rsidRPr="00B8690B">
              <w:rPr>
                <w:rFonts w:ascii="Times New Roman" w:eastAsia="Times New Roman" w:hAnsi="Times New Roman" w:cs="Times New Roman"/>
                <w:bCs/>
                <w:sz w:val="20"/>
                <w:szCs w:val="20"/>
              </w:rPr>
              <w:t xml:space="preserve">, </w:t>
            </w:r>
            <w:proofErr w:type="spellStart"/>
            <w:r w:rsidR="002C056E" w:rsidRPr="00B8690B">
              <w:rPr>
                <w:rFonts w:ascii="Times New Roman" w:eastAsia="Times New Roman" w:hAnsi="Times New Roman" w:cs="Times New Roman"/>
                <w:bCs/>
                <w:sz w:val="20"/>
                <w:szCs w:val="20"/>
              </w:rPr>
              <w:t>вул</w:t>
            </w:r>
            <w:proofErr w:type="spellEnd"/>
            <w:r w:rsidR="002C056E" w:rsidRPr="00B8690B">
              <w:rPr>
                <w:rFonts w:ascii="Times New Roman" w:eastAsia="Times New Roman" w:hAnsi="Times New Roman" w:cs="Times New Roman"/>
                <w:bCs/>
                <w:sz w:val="20"/>
                <w:szCs w:val="20"/>
              </w:rPr>
              <w:t>, Київська</w:t>
            </w:r>
            <w:r w:rsidR="00D66FEC" w:rsidRPr="00B8690B">
              <w:rPr>
                <w:rFonts w:ascii="Times New Roman" w:eastAsia="Times New Roman" w:hAnsi="Times New Roman" w:cs="Times New Roman"/>
                <w:bCs/>
                <w:sz w:val="20"/>
                <w:szCs w:val="20"/>
              </w:rPr>
              <w:t>,</w:t>
            </w:r>
            <w:r w:rsidR="002C056E" w:rsidRPr="00B8690B">
              <w:rPr>
                <w:rFonts w:ascii="Times New Roman" w:eastAsia="Times New Roman" w:hAnsi="Times New Roman" w:cs="Times New Roman"/>
                <w:bCs/>
                <w:sz w:val="20"/>
                <w:szCs w:val="20"/>
              </w:rPr>
              <w:t xml:space="preserve"> </w:t>
            </w:r>
            <w:r w:rsidR="00D66FEC" w:rsidRPr="00B8690B">
              <w:rPr>
                <w:rFonts w:ascii="Times New Roman" w:eastAsia="Times New Roman" w:hAnsi="Times New Roman" w:cs="Times New Roman"/>
                <w:bCs/>
                <w:sz w:val="20"/>
                <w:szCs w:val="20"/>
              </w:rPr>
              <w:t>2</w:t>
            </w:r>
            <w:r w:rsidR="002C056E" w:rsidRPr="00B8690B">
              <w:rPr>
                <w:rFonts w:ascii="Times New Roman" w:eastAsia="Times New Roman" w:hAnsi="Times New Roman" w:cs="Times New Roman"/>
                <w:bCs/>
                <w:sz w:val="20"/>
                <w:szCs w:val="20"/>
              </w:rPr>
              <w:t>3</w:t>
            </w:r>
          </w:p>
          <w:p w14:paraId="66232491" w14:textId="358ABF25" w:rsidR="007A566D" w:rsidRPr="00B8690B" w:rsidRDefault="0064117B" w:rsidP="000A0F76">
            <w:pPr>
              <w:pStyle w:val="10"/>
              <w:shd w:val="clear" w:color="auto" w:fill="auto"/>
              <w:spacing w:line="240" w:lineRule="auto"/>
              <w:ind w:left="-111"/>
              <w:jc w:val="both"/>
              <w:rPr>
                <w:bCs/>
                <w:sz w:val="20"/>
                <w:szCs w:val="20"/>
              </w:rPr>
            </w:pPr>
            <w:r w:rsidRPr="00B8690B">
              <w:rPr>
                <w:bCs/>
                <w:sz w:val="20"/>
                <w:szCs w:val="20"/>
              </w:rPr>
              <w:t xml:space="preserve"> </w:t>
            </w:r>
          </w:p>
          <w:p w14:paraId="6D3EBDA4" w14:textId="77777777"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ab/>
              <w:t>- один примірник передається експедитору (водію) с товарною накладною постачальника та ТТН;</w:t>
            </w:r>
          </w:p>
          <w:p w14:paraId="1AFE3D28" w14:textId="77777777"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ab/>
              <w:t>- один примірник разом з претензією передається постачальнику;</w:t>
            </w:r>
          </w:p>
          <w:p w14:paraId="267CF5AF" w14:textId="6F6DC42A"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ab/>
              <w:t>- один примірник залишається на складі</w:t>
            </w:r>
            <w:r w:rsidR="008E754C" w:rsidRPr="00B8690B">
              <w:rPr>
                <w:bCs/>
                <w:sz w:val="20"/>
                <w:szCs w:val="20"/>
              </w:rPr>
              <w:t xml:space="preserve"> Виконавця </w:t>
            </w:r>
            <w:r w:rsidRPr="00B8690B">
              <w:rPr>
                <w:bCs/>
                <w:sz w:val="20"/>
                <w:szCs w:val="20"/>
              </w:rPr>
              <w:t>.</w:t>
            </w:r>
          </w:p>
          <w:p w14:paraId="22E9FF5C" w14:textId="77777777"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В акт про встановлені розбіжності при прийманні товару вносяться дані про всі виявлені розбіжності, а також інформація про порушення цілісності\відсутності пломб, пошкодження тенту, змішання вантажу в кузові транспортного засобу та інші обставини (пошкодження упаковки, вантажу), які можуть бути підставою для матеріальної відповідальності постачальника та\або перевізника.</w:t>
            </w:r>
          </w:p>
          <w:p w14:paraId="05F63C86" w14:textId="77777777" w:rsidR="007A566D" w:rsidRPr="00B8690B" w:rsidRDefault="007A566D" w:rsidP="000A0F76">
            <w:pPr>
              <w:pStyle w:val="10"/>
              <w:shd w:val="clear" w:color="auto" w:fill="auto"/>
              <w:spacing w:line="240" w:lineRule="auto"/>
              <w:ind w:left="-111"/>
              <w:jc w:val="both"/>
              <w:rPr>
                <w:bCs/>
                <w:sz w:val="20"/>
                <w:szCs w:val="20"/>
              </w:rPr>
            </w:pPr>
          </w:p>
          <w:p w14:paraId="527C9AD3" w14:textId="77777777" w:rsidR="007A566D" w:rsidRPr="00B8690B" w:rsidRDefault="007A566D" w:rsidP="000A0F76">
            <w:pPr>
              <w:pStyle w:val="10"/>
              <w:shd w:val="clear" w:color="auto" w:fill="auto"/>
              <w:spacing w:line="240" w:lineRule="auto"/>
              <w:ind w:left="-111"/>
              <w:jc w:val="both"/>
              <w:rPr>
                <w:bCs/>
                <w:sz w:val="20"/>
                <w:szCs w:val="20"/>
              </w:rPr>
            </w:pPr>
            <w:r w:rsidRPr="00B8690B">
              <w:rPr>
                <w:bCs/>
                <w:sz w:val="20"/>
                <w:szCs w:val="20"/>
              </w:rPr>
              <w:t xml:space="preserve">На всіх оригінальних примірниках ТТН та товарної накладної необхідно поставити відмітку: </w:t>
            </w:r>
          </w:p>
          <w:p w14:paraId="114C68B2" w14:textId="14178199" w:rsidR="007A566D" w:rsidRPr="00B8690B" w:rsidRDefault="007A566D" w:rsidP="000A0F76">
            <w:pPr>
              <w:spacing w:line="240" w:lineRule="auto"/>
              <w:ind w:left="-111"/>
              <w:jc w:val="both"/>
              <w:rPr>
                <w:rFonts w:ascii="Times New Roman" w:hAnsi="Times New Roman" w:cs="Times New Roman"/>
                <w:bCs/>
                <w:sz w:val="20"/>
                <w:szCs w:val="20"/>
              </w:rPr>
            </w:pPr>
            <w:r w:rsidRPr="00B8690B">
              <w:rPr>
                <w:rFonts w:ascii="Times New Roman" w:hAnsi="Times New Roman" w:cs="Times New Roman"/>
                <w:bCs/>
                <w:sz w:val="20"/>
                <w:szCs w:val="20"/>
              </w:rPr>
              <w:t>«</w:t>
            </w:r>
            <w:r w:rsidRPr="00B8690B">
              <w:rPr>
                <w:rFonts w:ascii="Times New Roman" w:hAnsi="Times New Roman" w:cs="Times New Roman"/>
                <w:bCs/>
                <w:i/>
                <w:sz w:val="20"/>
                <w:szCs w:val="20"/>
              </w:rPr>
              <w:t>Складений акт про встановлені розбіжності</w:t>
            </w:r>
            <w:r w:rsidRPr="00B8690B">
              <w:rPr>
                <w:rFonts w:ascii="Times New Roman" w:hAnsi="Times New Roman" w:cs="Times New Roman"/>
                <w:bCs/>
                <w:sz w:val="20"/>
                <w:szCs w:val="20"/>
              </w:rPr>
              <w:t xml:space="preserve"> </w:t>
            </w:r>
            <w:r w:rsidRPr="00B8690B">
              <w:rPr>
                <w:rFonts w:ascii="Times New Roman" w:hAnsi="Times New Roman" w:cs="Times New Roman"/>
                <w:bCs/>
                <w:i/>
                <w:sz w:val="20"/>
                <w:szCs w:val="20"/>
              </w:rPr>
              <w:t>при прийманні товару № та дата</w:t>
            </w:r>
            <w:r w:rsidRPr="00B8690B">
              <w:rPr>
                <w:rFonts w:ascii="Times New Roman" w:hAnsi="Times New Roman" w:cs="Times New Roman"/>
                <w:bCs/>
                <w:sz w:val="20"/>
                <w:szCs w:val="20"/>
              </w:rPr>
              <w:t xml:space="preserve">». Дана відмітка повинна бути засвідчена підписами водія та представника </w:t>
            </w:r>
            <w:r w:rsidR="008E754C" w:rsidRPr="00B8690B">
              <w:rPr>
                <w:rFonts w:ascii="Times New Roman" w:hAnsi="Times New Roman" w:cs="Times New Roman"/>
                <w:bCs/>
                <w:sz w:val="20"/>
                <w:szCs w:val="20"/>
              </w:rPr>
              <w:t xml:space="preserve">Виконавця </w:t>
            </w:r>
            <w:r w:rsidRPr="00B8690B">
              <w:rPr>
                <w:rFonts w:ascii="Times New Roman" w:hAnsi="Times New Roman" w:cs="Times New Roman"/>
                <w:bCs/>
                <w:sz w:val="20"/>
                <w:szCs w:val="20"/>
              </w:rPr>
              <w:t>. При відмові водія від підписання акту, в акті необхідно вказати: «</w:t>
            </w:r>
            <w:r w:rsidRPr="00B8690B">
              <w:rPr>
                <w:rFonts w:ascii="Times New Roman" w:hAnsi="Times New Roman" w:cs="Times New Roman"/>
                <w:bCs/>
                <w:i/>
                <w:sz w:val="20"/>
                <w:szCs w:val="20"/>
              </w:rPr>
              <w:t>Водій П.І.Б. від підписання акту про встановлені розбіжності</w:t>
            </w:r>
            <w:r w:rsidRPr="00B8690B">
              <w:rPr>
                <w:rFonts w:ascii="Times New Roman" w:hAnsi="Times New Roman" w:cs="Times New Roman"/>
                <w:bCs/>
                <w:sz w:val="20"/>
                <w:szCs w:val="20"/>
              </w:rPr>
              <w:t xml:space="preserve"> </w:t>
            </w:r>
            <w:r w:rsidRPr="00B8690B">
              <w:rPr>
                <w:rFonts w:ascii="Times New Roman" w:hAnsi="Times New Roman" w:cs="Times New Roman"/>
                <w:bCs/>
                <w:i/>
                <w:sz w:val="20"/>
                <w:szCs w:val="20"/>
              </w:rPr>
              <w:t>при прийманні товару – відмовився, що підтверджується свідками, їх П.І.Б. повністю, підписи та номери телефонів</w:t>
            </w:r>
            <w:r w:rsidRPr="00B8690B">
              <w:rPr>
                <w:rFonts w:ascii="Times New Roman" w:hAnsi="Times New Roman" w:cs="Times New Roman"/>
                <w:bCs/>
                <w:sz w:val="20"/>
                <w:szCs w:val="20"/>
              </w:rPr>
              <w:t>». Повинні бути 3 (три) представника незацікавленої сторони.</w:t>
            </w:r>
          </w:p>
          <w:p w14:paraId="3B59388D" w14:textId="77777777" w:rsidR="007A566D" w:rsidRPr="00B8690B" w:rsidRDefault="007A566D" w:rsidP="000A0F76">
            <w:pPr>
              <w:spacing w:line="240" w:lineRule="auto"/>
              <w:ind w:left="-111"/>
              <w:jc w:val="both"/>
              <w:rPr>
                <w:rFonts w:ascii="Times New Roman" w:hAnsi="Times New Roman" w:cs="Times New Roman"/>
                <w:bCs/>
                <w:sz w:val="20"/>
                <w:szCs w:val="20"/>
              </w:rPr>
            </w:pPr>
          </w:p>
          <w:p w14:paraId="68DB426D" w14:textId="77777777" w:rsidR="007A566D" w:rsidRPr="00B8690B" w:rsidRDefault="007A566D" w:rsidP="000A0F76">
            <w:pPr>
              <w:spacing w:line="240" w:lineRule="auto"/>
              <w:ind w:left="-111"/>
              <w:jc w:val="both"/>
              <w:rPr>
                <w:rFonts w:ascii="Times New Roman" w:hAnsi="Times New Roman" w:cs="Times New Roman"/>
                <w:bCs/>
                <w:sz w:val="20"/>
                <w:szCs w:val="20"/>
                <w:u w:val="single"/>
              </w:rPr>
            </w:pPr>
            <w:r w:rsidRPr="00B8690B">
              <w:rPr>
                <w:rFonts w:ascii="Times New Roman" w:hAnsi="Times New Roman" w:cs="Times New Roman"/>
                <w:bCs/>
                <w:sz w:val="20"/>
                <w:szCs w:val="20"/>
                <w:u w:val="single"/>
              </w:rPr>
              <w:t>1.7. Приймання товару від служб кур’єрської доставки:</w:t>
            </w:r>
          </w:p>
          <w:p w14:paraId="3E903B32" w14:textId="77777777" w:rsidR="007A566D" w:rsidRPr="00B8690B" w:rsidRDefault="007A566D" w:rsidP="000A0F76">
            <w:pPr>
              <w:spacing w:line="240" w:lineRule="auto"/>
              <w:ind w:left="-111"/>
              <w:jc w:val="both"/>
              <w:rPr>
                <w:rFonts w:ascii="Times New Roman" w:hAnsi="Times New Roman" w:cs="Times New Roman"/>
                <w:bCs/>
                <w:sz w:val="20"/>
                <w:szCs w:val="20"/>
              </w:rPr>
            </w:pPr>
          </w:p>
          <w:p w14:paraId="3E3BC0B6" w14:textId="77777777" w:rsidR="007A566D" w:rsidRPr="00B8690B" w:rsidRDefault="007A566D" w:rsidP="000A0F76">
            <w:pPr>
              <w:spacing w:line="240" w:lineRule="auto"/>
              <w:ind w:left="-111"/>
              <w:jc w:val="both"/>
              <w:rPr>
                <w:rFonts w:ascii="Times New Roman" w:hAnsi="Times New Roman" w:cs="Times New Roman"/>
                <w:bCs/>
                <w:sz w:val="20"/>
                <w:szCs w:val="20"/>
              </w:rPr>
            </w:pPr>
            <w:r w:rsidRPr="00B8690B">
              <w:rPr>
                <w:rFonts w:ascii="Times New Roman" w:hAnsi="Times New Roman" w:cs="Times New Roman"/>
                <w:bCs/>
                <w:sz w:val="20"/>
                <w:szCs w:val="20"/>
              </w:rPr>
              <w:t xml:space="preserve">При прийманні товарів від служб кур’єрської доставки потрібно прийняти товар за товарними місцями, перевірити реквізити доставки, вказані на коробці, з фактичним вантажоодержувачем та його </w:t>
            </w:r>
            <w:proofErr w:type="spellStart"/>
            <w:r w:rsidRPr="00B8690B">
              <w:rPr>
                <w:rFonts w:ascii="Times New Roman" w:hAnsi="Times New Roman" w:cs="Times New Roman"/>
                <w:bCs/>
                <w:sz w:val="20"/>
                <w:szCs w:val="20"/>
              </w:rPr>
              <w:t>адресою</w:t>
            </w:r>
            <w:proofErr w:type="spellEnd"/>
            <w:r w:rsidRPr="00B8690B">
              <w:rPr>
                <w:rFonts w:ascii="Times New Roman" w:hAnsi="Times New Roman" w:cs="Times New Roman"/>
                <w:bCs/>
                <w:sz w:val="20"/>
                <w:szCs w:val="20"/>
              </w:rPr>
              <w:t xml:space="preserve">, а також перевірити кількість товарних місць, номер да дату товарної накладної та інші реквізити, які відомі, для того, щоб переконатися в тому, що товар прийшов за </w:t>
            </w:r>
            <w:proofErr w:type="spellStart"/>
            <w:r w:rsidRPr="00B8690B">
              <w:rPr>
                <w:rFonts w:ascii="Times New Roman" w:hAnsi="Times New Roman" w:cs="Times New Roman"/>
                <w:bCs/>
                <w:sz w:val="20"/>
                <w:szCs w:val="20"/>
              </w:rPr>
              <w:t>адресою</w:t>
            </w:r>
            <w:proofErr w:type="spellEnd"/>
            <w:r w:rsidRPr="00B8690B">
              <w:rPr>
                <w:rFonts w:ascii="Times New Roman" w:hAnsi="Times New Roman" w:cs="Times New Roman"/>
                <w:bCs/>
                <w:sz w:val="20"/>
                <w:szCs w:val="20"/>
              </w:rPr>
              <w:t>.</w:t>
            </w:r>
          </w:p>
          <w:p w14:paraId="155CCDE7" w14:textId="0D6708B8" w:rsidR="007A566D" w:rsidRPr="00B8690B" w:rsidRDefault="007A566D" w:rsidP="000A0F76">
            <w:pPr>
              <w:spacing w:line="240" w:lineRule="auto"/>
              <w:ind w:left="-111"/>
              <w:jc w:val="both"/>
              <w:rPr>
                <w:rFonts w:ascii="Times New Roman" w:hAnsi="Times New Roman" w:cs="Times New Roman"/>
                <w:bCs/>
                <w:sz w:val="20"/>
                <w:szCs w:val="20"/>
              </w:rPr>
            </w:pPr>
            <w:r w:rsidRPr="00B8690B">
              <w:rPr>
                <w:rFonts w:ascii="Times New Roman" w:hAnsi="Times New Roman" w:cs="Times New Roman"/>
                <w:bCs/>
                <w:sz w:val="20"/>
                <w:szCs w:val="20"/>
              </w:rPr>
              <w:t xml:space="preserve">В присутності кур’єра перевірити зовнішній вигляд коробів на предмет порушень – вм’ятини та\або порізи на коробі, сліди доступу до вмісту упакування та ін. Якщо кількість місць співпадає з вказаною кількістю в експрес-накладній та цілісність коробів не порушена, </w:t>
            </w:r>
            <w:r w:rsidR="0064117B" w:rsidRPr="00B8690B">
              <w:rPr>
                <w:rFonts w:ascii="Times New Roman" w:hAnsi="Times New Roman" w:cs="Times New Roman"/>
                <w:bCs/>
                <w:sz w:val="20"/>
                <w:szCs w:val="20"/>
              </w:rPr>
              <w:t xml:space="preserve">в коробі відсутні неспецифічні звуки для такого товару  </w:t>
            </w:r>
            <w:r w:rsidRPr="00B8690B">
              <w:rPr>
                <w:rFonts w:ascii="Times New Roman" w:hAnsi="Times New Roman" w:cs="Times New Roman"/>
                <w:bCs/>
                <w:sz w:val="20"/>
                <w:szCs w:val="20"/>
              </w:rPr>
              <w:t xml:space="preserve">то накладна підписується без зауважень. Якщо наявні розбіжності за кількістю доставлених товарних місць та є порушення коробів, </w:t>
            </w:r>
            <w:r w:rsidR="0064117B" w:rsidRPr="00B8690B">
              <w:rPr>
                <w:rFonts w:ascii="Times New Roman" w:hAnsi="Times New Roman" w:cs="Times New Roman"/>
                <w:bCs/>
                <w:sz w:val="20"/>
                <w:szCs w:val="20"/>
              </w:rPr>
              <w:t xml:space="preserve">або  в коробі присутній неспецифічний звук для такого товару </w:t>
            </w:r>
            <w:r w:rsidRPr="00B8690B">
              <w:rPr>
                <w:rFonts w:ascii="Times New Roman" w:hAnsi="Times New Roman" w:cs="Times New Roman"/>
                <w:bCs/>
                <w:sz w:val="20"/>
                <w:szCs w:val="20"/>
              </w:rPr>
              <w:t>то необхідно приймати товар поштучно та обов’язково в присутності кур’єра.</w:t>
            </w:r>
          </w:p>
          <w:p w14:paraId="2453CAD8" w14:textId="77777777" w:rsidR="007A566D" w:rsidRPr="00B8690B" w:rsidRDefault="007A566D" w:rsidP="000A0F76">
            <w:pPr>
              <w:spacing w:line="240" w:lineRule="auto"/>
              <w:ind w:left="-111"/>
              <w:jc w:val="both"/>
              <w:rPr>
                <w:rFonts w:ascii="Times New Roman" w:hAnsi="Times New Roman" w:cs="Times New Roman"/>
                <w:bCs/>
                <w:sz w:val="20"/>
                <w:szCs w:val="20"/>
              </w:rPr>
            </w:pPr>
            <w:r w:rsidRPr="00B8690B">
              <w:rPr>
                <w:rFonts w:ascii="Times New Roman" w:hAnsi="Times New Roman" w:cs="Times New Roman"/>
                <w:bCs/>
                <w:sz w:val="20"/>
                <w:szCs w:val="20"/>
              </w:rPr>
              <w:t>При прийманні товару поштучно у випадку виявлення невідповідності фактичній наявності товару та вказаного в документах, необхідно зробити фотофіксацію порушень, а також скласти акт про встановлені розбіжності при прийманні товару з вказівкою на такі розбіжності та детальним описом того, як це було виявлено.</w:t>
            </w:r>
          </w:p>
          <w:p w14:paraId="3D999596" w14:textId="77777777" w:rsidR="007A566D" w:rsidRPr="00B8690B" w:rsidRDefault="007A566D" w:rsidP="000A0F76">
            <w:pPr>
              <w:spacing w:line="240" w:lineRule="auto"/>
              <w:ind w:left="-111"/>
              <w:jc w:val="both"/>
              <w:rPr>
                <w:rFonts w:ascii="Times New Roman" w:hAnsi="Times New Roman" w:cs="Times New Roman"/>
                <w:bCs/>
                <w:sz w:val="20"/>
                <w:szCs w:val="20"/>
              </w:rPr>
            </w:pPr>
            <w:r w:rsidRPr="00B8690B">
              <w:rPr>
                <w:rFonts w:ascii="Times New Roman" w:hAnsi="Times New Roman" w:cs="Times New Roman"/>
                <w:bCs/>
                <w:sz w:val="20"/>
                <w:szCs w:val="20"/>
              </w:rPr>
              <w:t xml:space="preserve">В акті про встановлені розбіжності при прийманні товару обов’язково повинні бути вказані: номер товарної накладної, дата, найменування моделі та кількість, серійний номер, зміст претензії, стан зовнішньої упаковки, підписи обох сторін (кур’єр, одержувач). Приймання товару, зберігання до моменту перерахунку та поштучний підрахунок товару повинні бути чітко зафіксовані безперервною </w:t>
            </w:r>
            <w:proofErr w:type="spellStart"/>
            <w:r w:rsidRPr="00B8690B">
              <w:rPr>
                <w:rFonts w:ascii="Times New Roman" w:hAnsi="Times New Roman" w:cs="Times New Roman"/>
                <w:bCs/>
                <w:sz w:val="20"/>
                <w:szCs w:val="20"/>
              </w:rPr>
              <w:t>відеофіксацією</w:t>
            </w:r>
            <w:proofErr w:type="spellEnd"/>
            <w:r w:rsidRPr="00B8690B">
              <w:rPr>
                <w:rFonts w:ascii="Times New Roman" w:hAnsi="Times New Roman" w:cs="Times New Roman"/>
                <w:bCs/>
                <w:sz w:val="20"/>
                <w:szCs w:val="20"/>
              </w:rPr>
              <w:t>.</w:t>
            </w:r>
          </w:p>
          <w:p w14:paraId="480C8285" w14:textId="77777777" w:rsidR="007A566D" w:rsidRPr="00B8690B" w:rsidRDefault="007A566D" w:rsidP="000A0F76">
            <w:pPr>
              <w:spacing w:line="240" w:lineRule="auto"/>
              <w:ind w:left="-111"/>
              <w:jc w:val="both"/>
              <w:rPr>
                <w:rFonts w:ascii="Times New Roman" w:hAnsi="Times New Roman" w:cs="Times New Roman"/>
                <w:bCs/>
                <w:sz w:val="20"/>
                <w:szCs w:val="20"/>
              </w:rPr>
            </w:pPr>
            <w:r w:rsidRPr="00B8690B">
              <w:rPr>
                <w:rFonts w:ascii="Times New Roman" w:hAnsi="Times New Roman" w:cs="Times New Roman"/>
                <w:bCs/>
                <w:sz w:val="20"/>
                <w:szCs w:val="20"/>
              </w:rPr>
              <w:t>В такому випадку в товарній накладній та в експрес-накладній проставити відмітку «</w:t>
            </w:r>
            <w:r w:rsidRPr="00B8690B">
              <w:rPr>
                <w:rFonts w:ascii="Times New Roman" w:hAnsi="Times New Roman" w:cs="Times New Roman"/>
                <w:bCs/>
                <w:i/>
                <w:sz w:val="20"/>
                <w:szCs w:val="20"/>
              </w:rPr>
              <w:t>товар прийнято згідно акту про встановлені розбіжності</w:t>
            </w:r>
            <w:r w:rsidRPr="00B8690B">
              <w:rPr>
                <w:rFonts w:ascii="Times New Roman" w:hAnsi="Times New Roman" w:cs="Times New Roman"/>
                <w:bCs/>
                <w:sz w:val="20"/>
                <w:szCs w:val="20"/>
              </w:rPr>
              <w:t xml:space="preserve"> </w:t>
            </w:r>
            <w:r w:rsidRPr="00B8690B">
              <w:rPr>
                <w:rFonts w:ascii="Times New Roman" w:hAnsi="Times New Roman" w:cs="Times New Roman"/>
                <w:bCs/>
                <w:i/>
                <w:sz w:val="20"/>
                <w:szCs w:val="20"/>
              </w:rPr>
              <w:t>при прийманні товару №, дата, підпис відповідального за приймання, обов’язково посада та П.І.Б.</w:t>
            </w:r>
            <w:r w:rsidRPr="00B8690B">
              <w:rPr>
                <w:rFonts w:ascii="Times New Roman" w:hAnsi="Times New Roman" w:cs="Times New Roman"/>
                <w:bCs/>
                <w:sz w:val="20"/>
                <w:szCs w:val="20"/>
              </w:rPr>
              <w:t xml:space="preserve">» повністю розбірливим почерком з вказівкою кількості прийнятих місць. </w:t>
            </w:r>
          </w:p>
          <w:p w14:paraId="22F7F8CB" w14:textId="77777777" w:rsidR="007A566D" w:rsidRPr="00B8690B" w:rsidRDefault="007A566D" w:rsidP="000A0F76">
            <w:pPr>
              <w:spacing w:line="240" w:lineRule="auto"/>
              <w:ind w:left="-111"/>
              <w:jc w:val="both"/>
              <w:rPr>
                <w:rFonts w:ascii="Times New Roman" w:hAnsi="Times New Roman" w:cs="Times New Roman"/>
                <w:bCs/>
                <w:sz w:val="20"/>
                <w:szCs w:val="20"/>
              </w:rPr>
            </w:pPr>
            <w:r w:rsidRPr="00B8690B">
              <w:rPr>
                <w:rFonts w:ascii="Times New Roman" w:hAnsi="Times New Roman" w:cs="Times New Roman"/>
                <w:bCs/>
                <w:sz w:val="20"/>
                <w:szCs w:val="20"/>
              </w:rPr>
              <w:t xml:space="preserve">При прийманні товарів від перевізника ТОВ Нова Пошта (окрім повернень товарів від клієнтів) необхідно прийняти товар за товарними місцями, перевірити реквізити доставки, вказані на коробці, з фактичним вантажоодержувачем та його </w:t>
            </w:r>
            <w:proofErr w:type="spellStart"/>
            <w:r w:rsidRPr="00B8690B">
              <w:rPr>
                <w:rFonts w:ascii="Times New Roman" w:hAnsi="Times New Roman" w:cs="Times New Roman"/>
                <w:bCs/>
                <w:sz w:val="20"/>
                <w:szCs w:val="20"/>
              </w:rPr>
              <w:t>адресою</w:t>
            </w:r>
            <w:proofErr w:type="spellEnd"/>
            <w:r w:rsidRPr="00B8690B">
              <w:rPr>
                <w:rFonts w:ascii="Times New Roman" w:hAnsi="Times New Roman" w:cs="Times New Roman"/>
                <w:bCs/>
                <w:sz w:val="20"/>
                <w:szCs w:val="20"/>
              </w:rPr>
              <w:t xml:space="preserve">, а також перевірити кількість товарних місць, номер та дату товарної накладної, які відомі, для того, щоб переконатися в тому, що товар прийшов за </w:t>
            </w:r>
            <w:proofErr w:type="spellStart"/>
            <w:r w:rsidRPr="00B8690B">
              <w:rPr>
                <w:rFonts w:ascii="Times New Roman" w:hAnsi="Times New Roman" w:cs="Times New Roman"/>
                <w:bCs/>
                <w:sz w:val="20"/>
                <w:szCs w:val="20"/>
              </w:rPr>
              <w:t>адресою</w:t>
            </w:r>
            <w:proofErr w:type="spellEnd"/>
            <w:r w:rsidRPr="00B8690B">
              <w:rPr>
                <w:rFonts w:ascii="Times New Roman" w:hAnsi="Times New Roman" w:cs="Times New Roman"/>
                <w:bCs/>
                <w:sz w:val="20"/>
                <w:szCs w:val="20"/>
              </w:rPr>
              <w:t>.</w:t>
            </w:r>
          </w:p>
          <w:p w14:paraId="1E103A5F" w14:textId="77777777" w:rsidR="007A566D" w:rsidRPr="00B8690B" w:rsidRDefault="007A566D" w:rsidP="000A0F76">
            <w:pPr>
              <w:spacing w:line="240" w:lineRule="auto"/>
              <w:ind w:left="-111"/>
              <w:jc w:val="both"/>
              <w:rPr>
                <w:rFonts w:ascii="Times New Roman" w:hAnsi="Times New Roman" w:cs="Times New Roman"/>
                <w:bCs/>
                <w:sz w:val="20"/>
                <w:szCs w:val="20"/>
              </w:rPr>
            </w:pPr>
            <w:r w:rsidRPr="00B8690B">
              <w:rPr>
                <w:rFonts w:ascii="Times New Roman" w:hAnsi="Times New Roman" w:cs="Times New Roman"/>
                <w:bCs/>
                <w:sz w:val="20"/>
                <w:szCs w:val="20"/>
              </w:rPr>
              <w:t xml:space="preserve">У випадках пошкодження посилок (коробів) необхідно скласти акт в присутності експедитора, </w:t>
            </w:r>
            <w:proofErr w:type="spellStart"/>
            <w:r w:rsidRPr="00B8690B">
              <w:rPr>
                <w:rFonts w:ascii="Times New Roman" w:hAnsi="Times New Roman" w:cs="Times New Roman"/>
                <w:bCs/>
                <w:sz w:val="20"/>
                <w:szCs w:val="20"/>
              </w:rPr>
              <w:t>внести</w:t>
            </w:r>
            <w:proofErr w:type="spellEnd"/>
            <w:r w:rsidRPr="00B8690B">
              <w:rPr>
                <w:rFonts w:ascii="Times New Roman" w:hAnsi="Times New Roman" w:cs="Times New Roman"/>
                <w:bCs/>
                <w:sz w:val="20"/>
                <w:szCs w:val="20"/>
              </w:rPr>
              <w:t xml:space="preserve"> відповідні відмітки в товарно-транспортних накладних. Приймання по кількості виконувати у спеціально обладнаному місці з якісним </w:t>
            </w:r>
            <w:proofErr w:type="spellStart"/>
            <w:r w:rsidRPr="00B8690B">
              <w:rPr>
                <w:rFonts w:ascii="Times New Roman" w:hAnsi="Times New Roman" w:cs="Times New Roman"/>
                <w:bCs/>
                <w:sz w:val="20"/>
                <w:szCs w:val="20"/>
              </w:rPr>
              <w:t>відеонаглядом</w:t>
            </w:r>
            <w:proofErr w:type="spellEnd"/>
            <w:r w:rsidRPr="00B8690B">
              <w:rPr>
                <w:rFonts w:ascii="Times New Roman" w:hAnsi="Times New Roman" w:cs="Times New Roman"/>
                <w:bCs/>
                <w:sz w:val="20"/>
                <w:szCs w:val="20"/>
              </w:rPr>
              <w:t>.</w:t>
            </w:r>
          </w:p>
          <w:p w14:paraId="6F9C11F2" w14:textId="77777777" w:rsidR="007A566D" w:rsidRPr="00B8690B" w:rsidRDefault="007A566D" w:rsidP="000A0F76">
            <w:pPr>
              <w:spacing w:line="240" w:lineRule="auto"/>
              <w:ind w:left="-111"/>
              <w:jc w:val="both"/>
              <w:rPr>
                <w:rFonts w:ascii="Times New Roman" w:hAnsi="Times New Roman" w:cs="Times New Roman"/>
                <w:bCs/>
                <w:color w:val="000000" w:themeColor="text1"/>
                <w:sz w:val="20"/>
                <w:szCs w:val="20"/>
              </w:rPr>
            </w:pPr>
          </w:p>
          <w:p w14:paraId="51695D09" w14:textId="77777777" w:rsidR="007A566D" w:rsidRPr="00B8690B" w:rsidRDefault="007A566D" w:rsidP="000A0F76">
            <w:pPr>
              <w:spacing w:line="240" w:lineRule="auto"/>
              <w:ind w:left="-111"/>
              <w:jc w:val="both"/>
              <w:rPr>
                <w:rFonts w:ascii="Times New Roman" w:hAnsi="Times New Roman" w:cs="Times New Roman"/>
                <w:bCs/>
                <w:sz w:val="20"/>
                <w:szCs w:val="20"/>
              </w:rPr>
            </w:pPr>
          </w:p>
          <w:p w14:paraId="5223004E" w14:textId="77777777" w:rsidR="007A566D" w:rsidRPr="00B8690B" w:rsidRDefault="007A566D" w:rsidP="000A0F76">
            <w:pPr>
              <w:spacing w:line="240" w:lineRule="auto"/>
              <w:ind w:left="-111"/>
              <w:jc w:val="both"/>
              <w:rPr>
                <w:rFonts w:ascii="Times New Roman" w:hAnsi="Times New Roman" w:cs="Times New Roman"/>
                <w:sz w:val="20"/>
                <w:szCs w:val="20"/>
              </w:rPr>
            </w:pPr>
          </w:p>
          <w:p w14:paraId="23CF889A" w14:textId="554B905D" w:rsidR="007A566D" w:rsidRPr="00B8690B" w:rsidRDefault="007A566D" w:rsidP="000A0F76">
            <w:pPr>
              <w:spacing w:line="240" w:lineRule="auto"/>
              <w:ind w:left="-111"/>
              <w:rPr>
                <w:rFonts w:ascii="Times New Roman" w:hAnsi="Times New Roman" w:cs="Times New Roman"/>
                <w:b/>
                <w:sz w:val="20"/>
                <w:szCs w:val="20"/>
                <w:u w:val="single"/>
              </w:rPr>
            </w:pPr>
            <w:r w:rsidRPr="00B8690B">
              <w:rPr>
                <w:rFonts w:ascii="Times New Roman" w:hAnsi="Times New Roman" w:cs="Times New Roman"/>
                <w:b/>
                <w:sz w:val="20"/>
                <w:szCs w:val="20"/>
                <w:u w:val="single"/>
              </w:rPr>
              <w:t>1.8. Приймання товару на складі, який надійшов з магазину або іншого складу</w:t>
            </w:r>
            <w:r w:rsidR="00105466" w:rsidRPr="00B8690B">
              <w:rPr>
                <w:rFonts w:ascii="Times New Roman" w:hAnsi="Times New Roman" w:cs="Times New Roman"/>
                <w:b/>
                <w:sz w:val="20"/>
                <w:szCs w:val="20"/>
                <w:u w:val="single"/>
              </w:rPr>
              <w:t xml:space="preserve"> зберігання товару Замовника</w:t>
            </w:r>
            <w:r w:rsidRPr="00B8690B">
              <w:rPr>
                <w:rFonts w:ascii="Times New Roman" w:hAnsi="Times New Roman" w:cs="Times New Roman"/>
                <w:b/>
                <w:sz w:val="20"/>
                <w:szCs w:val="20"/>
                <w:u w:val="single"/>
              </w:rPr>
              <w:t>.</w:t>
            </w:r>
          </w:p>
          <w:p w14:paraId="6BB854BC" w14:textId="77777777" w:rsidR="007A566D" w:rsidRPr="00B8690B" w:rsidRDefault="007A566D" w:rsidP="000A0F76">
            <w:pPr>
              <w:spacing w:line="240" w:lineRule="auto"/>
              <w:ind w:left="-111"/>
              <w:rPr>
                <w:rFonts w:ascii="Times New Roman" w:hAnsi="Times New Roman" w:cs="Times New Roman"/>
                <w:b/>
                <w:sz w:val="20"/>
                <w:szCs w:val="20"/>
                <w:u w:val="single"/>
              </w:rPr>
            </w:pPr>
          </w:p>
          <w:p w14:paraId="19979381" w14:textId="236920F2" w:rsidR="007A566D" w:rsidRPr="00B8690B" w:rsidRDefault="007A566D" w:rsidP="000A0F76">
            <w:pPr>
              <w:spacing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Приймання товару на складі, який надійшов на підставі документів на внутрішнє переміщення з іншого складу</w:t>
            </w:r>
            <w:r w:rsidR="003C2363" w:rsidRPr="00B8690B">
              <w:t xml:space="preserve"> </w:t>
            </w:r>
            <w:r w:rsidR="003C2363" w:rsidRPr="00B8690B">
              <w:rPr>
                <w:rFonts w:ascii="Times New Roman" w:hAnsi="Times New Roman" w:cs="Times New Roman"/>
                <w:sz w:val="20"/>
                <w:szCs w:val="20"/>
              </w:rPr>
              <w:t>зберігання товару Замовника</w:t>
            </w:r>
            <w:r w:rsidRPr="00B8690B">
              <w:rPr>
                <w:rFonts w:ascii="Times New Roman" w:hAnsi="Times New Roman" w:cs="Times New Roman"/>
                <w:sz w:val="20"/>
                <w:szCs w:val="20"/>
              </w:rPr>
              <w:t xml:space="preserve"> або магазину повинен прийматися складом відповідно даним Правилам та процедурами відповідно </w:t>
            </w:r>
            <w:proofErr w:type="spellStart"/>
            <w:r w:rsidRPr="00B8690B">
              <w:rPr>
                <w:rFonts w:ascii="Times New Roman" w:hAnsi="Times New Roman" w:cs="Times New Roman"/>
                <w:sz w:val="20"/>
                <w:szCs w:val="20"/>
              </w:rPr>
              <w:t>п.п</w:t>
            </w:r>
            <w:proofErr w:type="spellEnd"/>
            <w:r w:rsidRPr="00B8690B">
              <w:rPr>
                <w:rFonts w:ascii="Times New Roman" w:hAnsi="Times New Roman" w:cs="Times New Roman"/>
                <w:sz w:val="20"/>
                <w:szCs w:val="20"/>
              </w:rPr>
              <w:t>. 1.1-1.6 цих Правил.</w:t>
            </w:r>
          </w:p>
          <w:p w14:paraId="67028238" w14:textId="77777777" w:rsidR="007A566D" w:rsidRPr="00B8690B" w:rsidRDefault="007A566D" w:rsidP="000A0F76">
            <w:pPr>
              <w:spacing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 xml:space="preserve">При приманні товару з магазину з товаром в наявності повинен бути наступний пакет документів: </w:t>
            </w:r>
          </w:p>
          <w:p w14:paraId="664A8DAF" w14:textId="77777777" w:rsidR="007A566D" w:rsidRPr="00B8690B" w:rsidRDefault="007A566D" w:rsidP="007A566D">
            <w:pPr>
              <w:pStyle w:val="a5"/>
              <w:numPr>
                <w:ilvl w:val="0"/>
                <w:numId w:val="17"/>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Накладна на переміщення – 2 примірники;</w:t>
            </w:r>
          </w:p>
          <w:p w14:paraId="552A6FA1" w14:textId="77777777" w:rsidR="007A566D" w:rsidRPr="00B8690B" w:rsidRDefault="007A566D" w:rsidP="007A566D">
            <w:pPr>
              <w:pStyle w:val="a5"/>
              <w:numPr>
                <w:ilvl w:val="0"/>
                <w:numId w:val="17"/>
              </w:numPr>
              <w:spacing w:after="0" w:line="240" w:lineRule="auto"/>
              <w:ind w:left="-111" w:firstLine="0"/>
              <w:jc w:val="both"/>
              <w:rPr>
                <w:rFonts w:ascii="Times New Roman" w:hAnsi="Times New Roman" w:cs="Times New Roman"/>
                <w:sz w:val="20"/>
                <w:szCs w:val="20"/>
              </w:rPr>
            </w:pPr>
            <w:bookmarkStart w:id="8" w:name="_Hlk124164549"/>
            <w:bookmarkEnd w:id="7"/>
            <w:r w:rsidRPr="00B8690B">
              <w:rPr>
                <w:rFonts w:ascii="Times New Roman" w:hAnsi="Times New Roman" w:cs="Times New Roman"/>
                <w:sz w:val="20"/>
                <w:szCs w:val="20"/>
              </w:rPr>
              <w:t>ТТН – 5 примірників:</w:t>
            </w:r>
          </w:p>
          <w:p w14:paraId="58095365" w14:textId="77777777" w:rsidR="007A566D" w:rsidRPr="00B8690B" w:rsidRDefault="007A566D" w:rsidP="007A566D">
            <w:pPr>
              <w:pStyle w:val="a5"/>
              <w:numPr>
                <w:ilvl w:val="0"/>
                <w:numId w:val="18"/>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lastRenderedPageBreak/>
              <w:t>1 примірник залишається у Відправника (магазин або склад);</w:t>
            </w:r>
          </w:p>
          <w:p w14:paraId="78D136B5" w14:textId="77777777" w:rsidR="007A566D" w:rsidRPr="00B8690B" w:rsidRDefault="007A566D" w:rsidP="007A566D">
            <w:pPr>
              <w:pStyle w:val="a5"/>
              <w:numPr>
                <w:ilvl w:val="0"/>
                <w:numId w:val="18"/>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2 примірника для Перевізника;</w:t>
            </w:r>
          </w:p>
          <w:p w14:paraId="0D2CC8F9" w14:textId="26E0E681" w:rsidR="007A566D" w:rsidRPr="00B8690B" w:rsidRDefault="007A566D" w:rsidP="007A566D">
            <w:pPr>
              <w:pStyle w:val="a5"/>
              <w:numPr>
                <w:ilvl w:val="0"/>
                <w:numId w:val="18"/>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1 примірник для приймання товару на складі</w:t>
            </w:r>
            <w:r w:rsidR="008E754C" w:rsidRPr="00B8690B">
              <w:rPr>
                <w:rFonts w:ascii="Times New Roman" w:hAnsi="Times New Roman" w:cs="Times New Roman"/>
                <w:sz w:val="20"/>
                <w:szCs w:val="20"/>
              </w:rPr>
              <w:t xml:space="preserve"> Виконавця </w:t>
            </w:r>
            <w:r w:rsidRPr="00B8690B">
              <w:rPr>
                <w:rFonts w:ascii="Times New Roman" w:hAnsi="Times New Roman" w:cs="Times New Roman"/>
                <w:sz w:val="20"/>
                <w:szCs w:val="20"/>
              </w:rPr>
              <w:t>;</w:t>
            </w:r>
          </w:p>
          <w:p w14:paraId="0A26BED1" w14:textId="77777777" w:rsidR="007A566D" w:rsidRPr="00B8690B" w:rsidRDefault="007A566D" w:rsidP="007A566D">
            <w:pPr>
              <w:pStyle w:val="a5"/>
              <w:numPr>
                <w:ilvl w:val="0"/>
                <w:numId w:val="18"/>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1 примірник Вантажоодержувачу.</w:t>
            </w:r>
          </w:p>
          <w:p w14:paraId="0B7320E9" w14:textId="77777777" w:rsidR="007A566D" w:rsidRPr="00B8690B" w:rsidRDefault="007A566D" w:rsidP="000A0F76">
            <w:pPr>
              <w:pStyle w:val="a5"/>
              <w:spacing w:after="0" w:line="240" w:lineRule="auto"/>
              <w:ind w:left="-111"/>
              <w:rPr>
                <w:rFonts w:ascii="Times New Roman" w:hAnsi="Times New Roman" w:cs="Times New Roman"/>
                <w:sz w:val="20"/>
                <w:szCs w:val="20"/>
              </w:rPr>
            </w:pPr>
            <w:r w:rsidRPr="00B8690B">
              <w:rPr>
                <w:rFonts w:ascii="Times New Roman" w:hAnsi="Times New Roman" w:cs="Times New Roman"/>
                <w:sz w:val="20"/>
                <w:szCs w:val="20"/>
              </w:rPr>
              <w:t xml:space="preserve">Порядок оформлення товарно супроводжуючих документів визначено </w:t>
            </w:r>
            <w:proofErr w:type="spellStart"/>
            <w:r w:rsidRPr="00B8690B">
              <w:rPr>
                <w:rFonts w:ascii="Times New Roman" w:hAnsi="Times New Roman" w:cs="Times New Roman"/>
                <w:sz w:val="20"/>
                <w:szCs w:val="20"/>
              </w:rPr>
              <w:t>п.п</w:t>
            </w:r>
            <w:proofErr w:type="spellEnd"/>
            <w:r w:rsidRPr="00B8690B">
              <w:rPr>
                <w:rFonts w:ascii="Times New Roman" w:hAnsi="Times New Roman" w:cs="Times New Roman"/>
                <w:sz w:val="20"/>
                <w:szCs w:val="20"/>
              </w:rPr>
              <w:t>. 1.3-1.7 цих Правил.</w:t>
            </w:r>
          </w:p>
          <w:p w14:paraId="5AC23AF9" w14:textId="77777777" w:rsidR="007A566D" w:rsidRPr="00B8690B" w:rsidRDefault="007A566D" w:rsidP="000A0F76">
            <w:pPr>
              <w:pStyle w:val="a5"/>
              <w:spacing w:after="0" w:line="240" w:lineRule="auto"/>
              <w:ind w:left="-111"/>
              <w:rPr>
                <w:rFonts w:ascii="Times New Roman" w:hAnsi="Times New Roman" w:cs="Times New Roman"/>
                <w:sz w:val="20"/>
                <w:szCs w:val="20"/>
              </w:rPr>
            </w:pPr>
          </w:p>
          <w:p w14:paraId="685D425D" w14:textId="33C5C8DA"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Оригінали товаро-супровідних документів: накладні на переміщення, ТТН, Акти (при виявлення розбіжностей при прийманні), повинні бути передані в бухгалтерію </w:t>
            </w:r>
            <w:r w:rsidR="008E754C" w:rsidRPr="00B8690B">
              <w:rPr>
                <w:rFonts w:ascii="Times New Roman" w:hAnsi="Times New Roman" w:cs="Times New Roman"/>
                <w:sz w:val="20"/>
                <w:szCs w:val="20"/>
              </w:rPr>
              <w:t xml:space="preserve">Замовнику </w:t>
            </w:r>
            <w:r w:rsidRPr="00B8690B">
              <w:rPr>
                <w:rFonts w:ascii="Times New Roman" w:hAnsi="Times New Roman" w:cs="Times New Roman"/>
                <w:sz w:val="20"/>
                <w:szCs w:val="20"/>
              </w:rPr>
              <w:t xml:space="preserve">під реєстр </w:t>
            </w:r>
            <w:r w:rsidR="003C2363" w:rsidRPr="00B8690B">
              <w:rPr>
                <w:rFonts w:ascii="Times New Roman" w:hAnsi="Times New Roman" w:cs="Times New Roman"/>
                <w:sz w:val="20"/>
                <w:szCs w:val="20"/>
              </w:rPr>
              <w:t xml:space="preserve">сформований Виконавцем  </w:t>
            </w:r>
            <w:r w:rsidRPr="00B8690B">
              <w:rPr>
                <w:rFonts w:ascii="Times New Roman" w:hAnsi="Times New Roman" w:cs="Times New Roman"/>
                <w:sz w:val="20"/>
                <w:szCs w:val="20"/>
              </w:rPr>
              <w:t>за кожний день окремо.</w:t>
            </w:r>
          </w:p>
          <w:p w14:paraId="5CC7D6CE" w14:textId="09314C17" w:rsidR="007A566D" w:rsidRPr="00B8690B" w:rsidRDefault="00B56DEB"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У випадку виявлення Замовником розбіжностей документів згідно сформованого та підписаного представником Виконавця  реєстру  документів на передачу Замовнику всі   документи  повністю повертаються Виконавцю для усунення цих розбіжностей . Виконавець повинен усунути всі недоліки протягом 2 робочих днів з дати відмови Замовника прийняти документи та повторно передати документи в бухгалтерію Замовника.</w:t>
            </w:r>
          </w:p>
          <w:p w14:paraId="798881B0"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Регламентний час на приймання товару (при умові дотриманні попереднього погодженого графіку повернення товару):</w:t>
            </w:r>
          </w:p>
          <w:p w14:paraId="04E42983" w14:textId="77777777" w:rsidR="007A566D" w:rsidRPr="00B8690B" w:rsidRDefault="007A566D" w:rsidP="007A566D">
            <w:pPr>
              <w:pStyle w:val="a5"/>
              <w:numPr>
                <w:ilvl w:val="0"/>
                <w:numId w:val="19"/>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Приймання за кількістю – 24 години;</w:t>
            </w:r>
          </w:p>
          <w:p w14:paraId="401941B5" w14:textId="77777777" w:rsidR="007A566D" w:rsidRPr="00B8690B" w:rsidRDefault="007A566D" w:rsidP="007A566D">
            <w:pPr>
              <w:pStyle w:val="a5"/>
              <w:numPr>
                <w:ilvl w:val="0"/>
                <w:numId w:val="19"/>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Приймання за якістю – 48 годин з моменту приймання за кількістю.</w:t>
            </w:r>
          </w:p>
          <w:p w14:paraId="23FAA2A9" w14:textId="1E924AD7" w:rsidR="007A566D" w:rsidRPr="00B8690B" w:rsidRDefault="007A566D" w:rsidP="007A566D">
            <w:pPr>
              <w:pStyle w:val="a5"/>
              <w:numPr>
                <w:ilvl w:val="0"/>
                <w:numId w:val="19"/>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 xml:space="preserve">За письмовим погодженням з співробітником </w:t>
            </w:r>
            <w:r w:rsidR="008E754C" w:rsidRPr="00B8690B">
              <w:rPr>
                <w:rFonts w:ascii="Times New Roman" w:hAnsi="Times New Roman" w:cs="Times New Roman"/>
                <w:sz w:val="20"/>
                <w:szCs w:val="20"/>
              </w:rPr>
              <w:t>З</w:t>
            </w:r>
            <w:r w:rsidRPr="00B8690B">
              <w:rPr>
                <w:rFonts w:ascii="Times New Roman" w:hAnsi="Times New Roman" w:cs="Times New Roman"/>
                <w:sz w:val="20"/>
                <w:szCs w:val="20"/>
              </w:rPr>
              <w:t xml:space="preserve">амовника, можливо збільшення строків в прийманні товару за кількістю і якістю. </w:t>
            </w:r>
          </w:p>
          <w:p w14:paraId="613EE211" w14:textId="4357E8FF"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Приймання товару з магазинів здійснюється в зоні приймання повернень відповідно до порядку, описаному в </w:t>
            </w:r>
            <w:proofErr w:type="spellStart"/>
            <w:r w:rsidRPr="00B8690B">
              <w:rPr>
                <w:rFonts w:ascii="Times New Roman" w:hAnsi="Times New Roman" w:cs="Times New Roman"/>
                <w:sz w:val="20"/>
                <w:szCs w:val="20"/>
              </w:rPr>
              <w:t>п.п</w:t>
            </w:r>
            <w:proofErr w:type="spellEnd"/>
            <w:r w:rsidRPr="00B8690B">
              <w:rPr>
                <w:rFonts w:ascii="Times New Roman" w:hAnsi="Times New Roman" w:cs="Times New Roman"/>
                <w:sz w:val="20"/>
                <w:szCs w:val="20"/>
              </w:rPr>
              <w:t xml:space="preserve">. 1.1-1.3 цих Правил. Весь процес приймання товару супроводжується відео фіксацією, яке може бути надано у випадку необхідності. Зобов’язанням </w:t>
            </w:r>
            <w:r w:rsidR="008E754C"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 xml:space="preserve">є забезпечення безперервного процесу відео фіксації. </w:t>
            </w:r>
          </w:p>
          <w:p w14:paraId="44739A9D"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Приймання товару здійснюється за допомогою ТЗД (термінал збору даних).</w:t>
            </w:r>
          </w:p>
          <w:p w14:paraId="21FF5D37"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Порядок приймання: дивитися </w:t>
            </w:r>
            <w:proofErr w:type="spellStart"/>
            <w:r w:rsidRPr="00B8690B">
              <w:rPr>
                <w:rFonts w:ascii="Times New Roman" w:hAnsi="Times New Roman" w:cs="Times New Roman"/>
                <w:sz w:val="20"/>
                <w:szCs w:val="20"/>
              </w:rPr>
              <w:t>п.п</w:t>
            </w:r>
            <w:proofErr w:type="spellEnd"/>
            <w:r w:rsidRPr="00B8690B">
              <w:rPr>
                <w:rFonts w:ascii="Times New Roman" w:hAnsi="Times New Roman" w:cs="Times New Roman"/>
                <w:sz w:val="20"/>
                <w:szCs w:val="20"/>
              </w:rPr>
              <w:t>. 1.3-1.7 цих Правил.</w:t>
            </w:r>
          </w:p>
          <w:p w14:paraId="5CA7DB33"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p w14:paraId="2E9113A9" w14:textId="348269AC"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Виявленні при прийманні розбіжності, які не відповідають заявленим критеріям, передаються </w:t>
            </w:r>
            <w:r w:rsidR="002279A3" w:rsidRPr="00B8690B">
              <w:rPr>
                <w:rFonts w:ascii="Times New Roman" w:hAnsi="Times New Roman" w:cs="Times New Roman"/>
                <w:sz w:val="20"/>
                <w:szCs w:val="20"/>
              </w:rPr>
              <w:t>З</w:t>
            </w:r>
            <w:r w:rsidRPr="00B8690B">
              <w:rPr>
                <w:rFonts w:ascii="Times New Roman" w:hAnsi="Times New Roman" w:cs="Times New Roman"/>
                <w:sz w:val="20"/>
                <w:szCs w:val="20"/>
              </w:rPr>
              <w:t>амовнику</w:t>
            </w:r>
            <w:r w:rsidR="007B12C9" w:rsidRPr="00B8690B">
              <w:rPr>
                <w:rFonts w:ascii="Times New Roman" w:hAnsi="Times New Roman" w:cs="Times New Roman"/>
                <w:sz w:val="20"/>
                <w:szCs w:val="20"/>
              </w:rPr>
              <w:t xml:space="preserve"> </w:t>
            </w:r>
            <w:proofErr w:type="spellStart"/>
            <w:r w:rsidR="007B12C9" w:rsidRPr="00B8690B">
              <w:rPr>
                <w:rFonts w:ascii="Times New Roman" w:hAnsi="Times New Roman" w:cs="Times New Roman"/>
                <w:sz w:val="20"/>
                <w:szCs w:val="20"/>
              </w:rPr>
              <w:t>шяхом</w:t>
            </w:r>
            <w:proofErr w:type="spellEnd"/>
            <w:r w:rsidR="007B12C9" w:rsidRPr="00B8690B">
              <w:rPr>
                <w:rFonts w:ascii="Times New Roman" w:hAnsi="Times New Roman" w:cs="Times New Roman"/>
                <w:sz w:val="20"/>
                <w:szCs w:val="20"/>
              </w:rPr>
              <w:t xml:space="preserve"> повідомлення на електронну адресу Замовника</w:t>
            </w:r>
            <w:r w:rsidR="004046A4" w:rsidRPr="00B8690B">
              <w:rPr>
                <w:rFonts w:ascii="Times New Roman" w:hAnsi="Times New Roman" w:cs="Times New Roman"/>
                <w:sz w:val="20"/>
                <w:szCs w:val="20"/>
              </w:rPr>
              <w:t xml:space="preserve"> </w:t>
            </w:r>
            <w:r w:rsidR="004046A4" w:rsidRPr="00B8690B">
              <w:t>OTU@foxtrot.ua</w:t>
            </w:r>
            <w:r w:rsidRPr="00B8690B">
              <w:rPr>
                <w:rFonts w:ascii="Times New Roman" w:hAnsi="Times New Roman" w:cs="Times New Roman"/>
                <w:sz w:val="20"/>
                <w:szCs w:val="20"/>
              </w:rPr>
              <w:t xml:space="preserve">, для подальшого прийняття рішення. </w:t>
            </w:r>
          </w:p>
          <w:p w14:paraId="0EAC15F6" w14:textId="77777777" w:rsidR="007A566D" w:rsidRPr="00B8690B" w:rsidRDefault="007A566D" w:rsidP="000A0F76">
            <w:pPr>
              <w:spacing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Повністю якісним вважається товар, який не має дефектів зовнішнього вигляду товару та упакування, а також ознак його використання.</w:t>
            </w:r>
          </w:p>
          <w:p w14:paraId="7AD3307E" w14:textId="7A0F9758" w:rsidR="007A566D" w:rsidRPr="00B8690B" w:rsidRDefault="007A566D" w:rsidP="000A0F76">
            <w:pPr>
              <w:spacing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У випадку, якщо комірник </w:t>
            </w:r>
            <w:r w:rsidR="002279A3"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 xml:space="preserve">не визначить комплектність виробу, </w:t>
            </w:r>
            <w:r w:rsidR="002279A3" w:rsidRPr="00B8690B">
              <w:rPr>
                <w:rFonts w:ascii="Times New Roman" w:hAnsi="Times New Roman" w:cs="Times New Roman"/>
                <w:sz w:val="20"/>
                <w:szCs w:val="20"/>
              </w:rPr>
              <w:t xml:space="preserve">Виконавець  </w:t>
            </w:r>
            <w:r w:rsidRPr="00B8690B">
              <w:rPr>
                <w:rFonts w:ascii="Times New Roman" w:hAnsi="Times New Roman" w:cs="Times New Roman"/>
                <w:sz w:val="20"/>
                <w:szCs w:val="20"/>
              </w:rPr>
              <w:t xml:space="preserve">повідомляє про це </w:t>
            </w:r>
            <w:r w:rsidR="002279A3" w:rsidRPr="00B8690B">
              <w:rPr>
                <w:rFonts w:ascii="Times New Roman" w:hAnsi="Times New Roman" w:cs="Times New Roman"/>
                <w:sz w:val="20"/>
                <w:szCs w:val="20"/>
              </w:rPr>
              <w:t>З</w:t>
            </w:r>
            <w:r w:rsidRPr="00B8690B">
              <w:rPr>
                <w:rFonts w:ascii="Times New Roman" w:hAnsi="Times New Roman" w:cs="Times New Roman"/>
                <w:sz w:val="20"/>
                <w:szCs w:val="20"/>
              </w:rPr>
              <w:t xml:space="preserve">амовника письмово. У випадку, якщо за результатами перевірки виявлені розбіжності за якістю (зовнішні пошкодження, некомплектність та ін.) - товар переміщується в окрему зону зберігання неякісного товару. </w:t>
            </w:r>
          </w:p>
          <w:p w14:paraId="12F83F79" w14:textId="77777777" w:rsidR="007A566D" w:rsidRPr="00B8690B" w:rsidRDefault="007A566D" w:rsidP="000A0F76">
            <w:pPr>
              <w:spacing w:line="240" w:lineRule="auto"/>
              <w:ind w:left="-111"/>
              <w:jc w:val="both"/>
              <w:rPr>
                <w:rFonts w:ascii="Times New Roman" w:hAnsi="Times New Roman" w:cs="Times New Roman"/>
                <w:b/>
                <w:sz w:val="20"/>
                <w:szCs w:val="20"/>
                <w:u w:val="single"/>
              </w:rPr>
            </w:pPr>
          </w:p>
          <w:p w14:paraId="58A7B56F" w14:textId="77777777" w:rsidR="007A566D" w:rsidRPr="00B8690B" w:rsidRDefault="007A566D" w:rsidP="000A0F76">
            <w:pPr>
              <w:spacing w:line="240" w:lineRule="auto"/>
              <w:ind w:left="-111"/>
              <w:rPr>
                <w:rFonts w:ascii="Times New Roman" w:hAnsi="Times New Roman" w:cs="Times New Roman"/>
                <w:b/>
                <w:sz w:val="20"/>
                <w:szCs w:val="20"/>
                <w:u w:val="single"/>
              </w:rPr>
            </w:pPr>
            <w:r w:rsidRPr="00B8690B">
              <w:rPr>
                <w:rFonts w:ascii="Times New Roman" w:hAnsi="Times New Roman" w:cs="Times New Roman"/>
                <w:b/>
                <w:sz w:val="20"/>
                <w:szCs w:val="20"/>
                <w:u w:val="single"/>
              </w:rPr>
              <w:t>1.9. Врегулювання розбіжностей по прийманню товару з магазина.</w:t>
            </w:r>
          </w:p>
          <w:p w14:paraId="34E8512C" w14:textId="77777777" w:rsidR="007A566D" w:rsidRPr="00B8690B" w:rsidRDefault="007A566D" w:rsidP="000A0F76">
            <w:pPr>
              <w:spacing w:line="240" w:lineRule="auto"/>
              <w:ind w:left="-111"/>
              <w:rPr>
                <w:rFonts w:ascii="Times New Roman" w:hAnsi="Times New Roman" w:cs="Times New Roman"/>
                <w:sz w:val="20"/>
                <w:szCs w:val="20"/>
              </w:rPr>
            </w:pPr>
          </w:p>
          <w:p w14:paraId="4F7EC366" w14:textId="26432C84" w:rsidR="007A566D" w:rsidRPr="00B8690B" w:rsidRDefault="007A566D" w:rsidP="000A0F76">
            <w:pPr>
              <w:spacing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У випадку виявлення розбіжностей за кількістю при прийманні товару з магазину, </w:t>
            </w:r>
            <w:r w:rsidR="0051246D" w:rsidRPr="00B8690B">
              <w:rPr>
                <w:rFonts w:ascii="Times New Roman" w:hAnsi="Times New Roman" w:cs="Times New Roman"/>
                <w:sz w:val="20"/>
                <w:szCs w:val="20"/>
              </w:rPr>
              <w:t xml:space="preserve">Виконавець  </w:t>
            </w:r>
            <w:r w:rsidRPr="00B8690B">
              <w:rPr>
                <w:rFonts w:ascii="Times New Roman" w:hAnsi="Times New Roman" w:cs="Times New Roman"/>
                <w:sz w:val="20"/>
                <w:szCs w:val="20"/>
              </w:rPr>
              <w:t xml:space="preserve">оформляє акт про встановлені розбіжності при прийманні товару в порядку, передбаченому п. 1.6 цього Положення та передає його </w:t>
            </w:r>
            <w:r w:rsidR="0051246D" w:rsidRPr="00B8690B">
              <w:rPr>
                <w:rFonts w:ascii="Times New Roman" w:hAnsi="Times New Roman" w:cs="Times New Roman"/>
                <w:sz w:val="20"/>
                <w:szCs w:val="20"/>
              </w:rPr>
              <w:t>З</w:t>
            </w:r>
            <w:r w:rsidRPr="00B8690B">
              <w:rPr>
                <w:rFonts w:ascii="Times New Roman" w:hAnsi="Times New Roman" w:cs="Times New Roman"/>
                <w:sz w:val="20"/>
                <w:szCs w:val="20"/>
              </w:rPr>
              <w:t>амовнику в паперовому або електронному вигляді.</w:t>
            </w:r>
          </w:p>
          <w:p w14:paraId="4D1B05A8" w14:textId="77777777" w:rsidR="007A566D" w:rsidRPr="00B8690B" w:rsidRDefault="007A566D" w:rsidP="000A0F76">
            <w:pPr>
              <w:spacing w:line="240" w:lineRule="auto"/>
              <w:ind w:left="-111"/>
              <w:jc w:val="both"/>
              <w:rPr>
                <w:rFonts w:ascii="Times New Roman" w:hAnsi="Times New Roman" w:cs="Times New Roman"/>
                <w:sz w:val="20"/>
                <w:szCs w:val="20"/>
              </w:rPr>
            </w:pPr>
          </w:p>
          <w:p w14:paraId="20B4E390" w14:textId="77777777" w:rsidR="007A566D" w:rsidRPr="00B8690B" w:rsidRDefault="007A566D" w:rsidP="000A0F76">
            <w:pPr>
              <w:spacing w:line="240" w:lineRule="auto"/>
              <w:ind w:left="-111"/>
              <w:jc w:val="center"/>
              <w:rPr>
                <w:rFonts w:ascii="Times New Roman" w:hAnsi="Times New Roman" w:cs="Times New Roman"/>
                <w:b/>
                <w:sz w:val="20"/>
                <w:szCs w:val="20"/>
                <w:u w:val="single"/>
              </w:rPr>
            </w:pPr>
            <w:r w:rsidRPr="00B8690B">
              <w:rPr>
                <w:rFonts w:ascii="Times New Roman" w:hAnsi="Times New Roman" w:cs="Times New Roman"/>
                <w:b/>
                <w:sz w:val="20"/>
                <w:szCs w:val="20"/>
                <w:u w:val="single"/>
              </w:rPr>
              <w:t>РОЗДІЛ 2</w:t>
            </w:r>
          </w:p>
          <w:p w14:paraId="568AC382" w14:textId="77777777" w:rsidR="007A566D" w:rsidRPr="00B8690B" w:rsidRDefault="007A566D" w:rsidP="000A0F76">
            <w:pPr>
              <w:spacing w:line="240" w:lineRule="auto"/>
              <w:ind w:left="-111"/>
              <w:jc w:val="center"/>
              <w:rPr>
                <w:rFonts w:ascii="Times New Roman" w:hAnsi="Times New Roman" w:cs="Times New Roman"/>
                <w:b/>
                <w:sz w:val="20"/>
                <w:szCs w:val="20"/>
                <w:u w:val="single"/>
              </w:rPr>
            </w:pPr>
            <w:r w:rsidRPr="00B8690B">
              <w:rPr>
                <w:rFonts w:ascii="Times New Roman" w:hAnsi="Times New Roman" w:cs="Times New Roman"/>
                <w:b/>
                <w:sz w:val="20"/>
                <w:szCs w:val="20"/>
                <w:u w:val="single"/>
              </w:rPr>
              <w:t>Зберігання товару</w:t>
            </w:r>
          </w:p>
          <w:p w14:paraId="247B34E9" w14:textId="77777777" w:rsidR="007A566D" w:rsidRPr="00B8690B" w:rsidRDefault="007A566D" w:rsidP="000A0F76">
            <w:pPr>
              <w:spacing w:line="240" w:lineRule="auto"/>
              <w:ind w:left="-111"/>
              <w:jc w:val="both"/>
              <w:rPr>
                <w:rFonts w:ascii="Times New Roman" w:hAnsi="Times New Roman" w:cs="Times New Roman"/>
                <w:b/>
                <w:sz w:val="20"/>
                <w:szCs w:val="20"/>
              </w:rPr>
            </w:pPr>
          </w:p>
          <w:p w14:paraId="25A98A97" w14:textId="71180055" w:rsidR="007A566D" w:rsidRPr="00B8690B" w:rsidRDefault="0051246D" w:rsidP="000A0F76">
            <w:pPr>
              <w:spacing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Виконавець </w:t>
            </w:r>
            <w:r w:rsidR="007A566D" w:rsidRPr="00B8690B">
              <w:rPr>
                <w:rFonts w:ascii="Times New Roman" w:hAnsi="Times New Roman" w:cs="Times New Roman"/>
                <w:sz w:val="20"/>
                <w:szCs w:val="20"/>
              </w:rPr>
              <w:t xml:space="preserve">приймає товар </w:t>
            </w:r>
            <w:r w:rsidRPr="00B8690B">
              <w:rPr>
                <w:rFonts w:ascii="Times New Roman" w:hAnsi="Times New Roman" w:cs="Times New Roman"/>
                <w:sz w:val="20"/>
                <w:szCs w:val="20"/>
              </w:rPr>
              <w:t>З</w:t>
            </w:r>
            <w:r w:rsidR="007A566D" w:rsidRPr="00B8690B">
              <w:rPr>
                <w:rFonts w:ascii="Times New Roman" w:hAnsi="Times New Roman" w:cs="Times New Roman"/>
                <w:sz w:val="20"/>
                <w:szCs w:val="20"/>
              </w:rPr>
              <w:t xml:space="preserve">амовника на зберігання, що підтверджується Актом, який оформлюється в момент приймання-передачі товару на склад і підписується представником </w:t>
            </w:r>
            <w:r w:rsidRPr="00B8690B">
              <w:rPr>
                <w:rFonts w:ascii="Times New Roman" w:hAnsi="Times New Roman" w:cs="Times New Roman"/>
                <w:sz w:val="20"/>
                <w:szCs w:val="20"/>
              </w:rPr>
              <w:t>З</w:t>
            </w:r>
            <w:r w:rsidR="007A566D" w:rsidRPr="00B8690B">
              <w:rPr>
                <w:rFonts w:ascii="Times New Roman" w:hAnsi="Times New Roman" w:cs="Times New Roman"/>
                <w:sz w:val="20"/>
                <w:szCs w:val="20"/>
              </w:rPr>
              <w:t xml:space="preserve">амовника, який за довіреністю може бути представник </w:t>
            </w:r>
            <w:r w:rsidRPr="00B8690B">
              <w:rPr>
                <w:rFonts w:ascii="Times New Roman" w:hAnsi="Times New Roman" w:cs="Times New Roman"/>
                <w:sz w:val="20"/>
                <w:szCs w:val="20"/>
              </w:rPr>
              <w:t>В</w:t>
            </w:r>
            <w:r w:rsidR="007A566D" w:rsidRPr="00B8690B">
              <w:rPr>
                <w:rFonts w:ascii="Times New Roman" w:hAnsi="Times New Roman" w:cs="Times New Roman"/>
                <w:sz w:val="20"/>
                <w:szCs w:val="20"/>
              </w:rPr>
              <w:t>иконавця. Акти приймання на зберігання передаються на наступний день разом з всім пакетом документів під реєстр в бухгалтерію</w:t>
            </w:r>
            <w:r w:rsidRPr="00B8690B">
              <w:rPr>
                <w:rFonts w:ascii="Times New Roman" w:hAnsi="Times New Roman" w:cs="Times New Roman"/>
                <w:sz w:val="20"/>
                <w:szCs w:val="20"/>
              </w:rPr>
              <w:t xml:space="preserve"> Замовника </w:t>
            </w:r>
            <w:r w:rsidR="00B56DEB" w:rsidRPr="00B8690B">
              <w:rPr>
                <w:rFonts w:ascii="Times New Roman" w:hAnsi="Times New Roman" w:cs="Times New Roman"/>
                <w:sz w:val="20"/>
                <w:szCs w:val="20"/>
              </w:rPr>
              <w:t xml:space="preserve">, а саме </w:t>
            </w:r>
            <w:proofErr w:type="spellStart"/>
            <w:r w:rsidR="00850412" w:rsidRPr="00B8690B">
              <w:rPr>
                <w:rFonts w:ascii="Times New Roman" w:hAnsi="Times New Roman" w:cs="Times New Roman"/>
                <w:sz w:val="20"/>
                <w:szCs w:val="20"/>
              </w:rPr>
              <w:t>Походенко</w:t>
            </w:r>
            <w:proofErr w:type="spellEnd"/>
            <w:r w:rsidR="00850412" w:rsidRPr="00B8690B">
              <w:rPr>
                <w:rFonts w:ascii="Times New Roman" w:hAnsi="Times New Roman" w:cs="Times New Roman"/>
                <w:sz w:val="20"/>
                <w:szCs w:val="20"/>
              </w:rPr>
              <w:t xml:space="preserve"> Анастасія Романівна</w:t>
            </w:r>
            <w:r w:rsidR="00B56DEB" w:rsidRPr="00B8690B">
              <w:rPr>
                <w:rFonts w:ascii="Times New Roman" w:hAnsi="Times New Roman" w:cs="Times New Roman"/>
                <w:sz w:val="20"/>
                <w:szCs w:val="20"/>
              </w:rPr>
              <w:t xml:space="preserve">, за </w:t>
            </w:r>
            <w:proofErr w:type="spellStart"/>
            <w:r w:rsidR="00B56DEB" w:rsidRPr="00B8690B">
              <w:rPr>
                <w:rFonts w:ascii="Times New Roman" w:hAnsi="Times New Roman" w:cs="Times New Roman"/>
                <w:sz w:val="20"/>
                <w:szCs w:val="20"/>
              </w:rPr>
              <w:t>адресою</w:t>
            </w:r>
            <w:proofErr w:type="spellEnd"/>
            <w:r w:rsidR="00B56DEB" w:rsidRPr="00B8690B">
              <w:rPr>
                <w:rFonts w:ascii="Times New Roman" w:hAnsi="Times New Roman" w:cs="Times New Roman"/>
                <w:sz w:val="20"/>
                <w:szCs w:val="20"/>
              </w:rPr>
              <w:t>:</w:t>
            </w:r>
            <w:r w:rsidR="002C056E" w:rsidRPr="00B8690B">
              <w:rPr>
                <w:rFonts w:ascii="Times New Roman" w:hAnsi="Times New Roman" w:cs="Times New Roman"/>
                <w:sz w:val="20"/>
                <w:szCs w:val="20"/>
              </w:rPr>
              <w:t xml:space="preserve"> Київська </w:t>
            </w:r>
            <w:proofErr w:type="spellStart"/>
            <w:r w:rsidR="002C056E" w:rsidRPr="00B8690B">
              <w:rPr>
                <w:rFonts w:ascii="Times New Roman" w:hAnsi="Times New Roman" w:cs="Times New Roman"/>
                <w:sz w:val="20"/>
                <w:szCs w:val="20"/>
              </w:rPr>
              <w:t>обл</w:t>
            </w:r>
            <w:proofErr w:type="spellEnd"/>
            <w:r w:rsidR="002C056E" w:rsidRPr="00B8690B">
              <w:rPr>
                <w:rFonts w:ascii="Times New Roman" w:hAnsi="Times New Roman" w:cs="Times New Roman"/>
                <w:sz w:val="20"/>
                <w:szCs w:val="20"/>
              </w:rPr>
              <w:t xml:space="preserve">, Макарівський район, село </w:t>
            </w:r>
            <w:proofErr w:type="spellStart"/>
            <w:r w:rsidR="002C056E" w:rsidRPr="00B8690B">
              <w:rPr>
                <w:rFonts w:ascii="Times New Roman" w:hAnsi="Times New Roman" w:cs="Times New Roman"/>
                <w:sz w:val="20"/>
                <w:szCs w:val="20"/>
              </w:rPr>
              <w:t>Колонщина</w:t>
            </w:r>
            <w:proofErr w:type="spellEnd"/>
            <w:r w:rsidR="002C056E" w:rsidRPr="00B8690B">
              <w:rPr>
                <w:rFonts w:ascii="Times New Roman" w:hAnsi="Times New Roman" w:cs="Times New Roman"/>
                <w:sz w:val="20"/>
                <w:szCs w:val="20"/>
              </w:rPr>
              <w:t xml:space="preserve">, </w:t>
            </w:r>
            <w:proofErr w:type="spellStart"/>
            <w:r w:rsidR="002C056E" w:rsidRPr="00B8690B">
              <w:rPr>
                <w:rFonts w:ascii="Times New Roman" w:hAnsi="Times New Roman" w:cs="Times New Roman"/>
                <w:sz w:val="20"/>
                <w:szCs w:val="20"/>
              </w:rPr>
              <w:t>вул</w:t>
            </w:r>
            <w:proofErr w:type="spellEnd"/>
            <w:r w:rsidR="002C056E" w:rsidRPr="00B8690B">
              <w:rPr>
                <w:rFonts w:ascii="Times New Roman" w:hAnsi="Times New Roman" w:cs="Times New Roman"/>
                <w:sz w:val="20"/>
                <w:szCs w:val="20"/>
              </w:rPr>
              <w:t>, Київська</w:t>
            </w:r>
            <w:r w:rsidR="00F43AF7" w:rsidRPr="00B8690B">
              <w:rPr>
                <w:rFonts w:ascii="Times New Roman" w:hAnsi="Times New Roman" w:cs="Times New Roman"/>
                <w:sz w:val="20"/>
                <w:szCs w:val="20"/>
              </w:rPr>
              <w:t xml:space="preserve">,23 </w:t>
            </w:r>
          </w:p>
          <w:p w14:paraId="74368251" w14:textId="77777777" w:rsidR="007A566D" w:rsidRPr="00B8690B" w:rsidRDefault="007A566D" w:rsidP="000A0F76">
            <w:pPr>
              <w:spacing w:line="240" w:lineRule="auto"/>
              <w:ind w:left="-111"/>
              <w:jc w:val="both"/>
              <w:rPr>
                <w:rFonts w:ascii="Times New Roman" w:hAnsi="Times New Roman" w:cs="Times New Roman"/>
                <w:sz w:val="20"/>
                <w:szCs w:val="20"/>
              </w:rPr>
            </w:pPr>
          </w:p>
          <w:p w14:paraId="6A3257DB" w14:textId="77777777" w:rsidR="007A566D" w:rsidRPr="00B8690B" w:rsidRDefault="007A566D" w:rsidP="000A0F76">
            <w:pPr>
              <w:spacing w:line="240" w:lineRule="auto"/>
              <w:ind w:left="-111"/>
              <w:jc w:val="both"/>
              <w:rPr>
                <w:rFonts w:ascii="Times New Roman" w:hAnsi="Times New Roman" w:cs="Times New Roman"/>
                <w:b/>
                <w:sz w:val="20"/>
                <w:szCs w:val="20"/>
                <w:u w:val="single"/>
              </w:rPr>
            </w:pPr>
            <w:r w:rsidRPr="00B8690B">
              <w:rPr>
                <w:rFonts w:ascii="Times New Roman" w:hAnsi="Times New Roman" w:cs="Times New Roman"/>
                <w:b/>
                <w:sz w:val="20"/>
                <w:szCs w:val="20"/>
                <w:u w:val="single"/>
              </w:rPr>
              <w:t>2.1. Вимоги до розміщенню та зберігання товару.</w:t>
            </w:r>
          </w:p>
          <w:p w14:paraId="28616545" w14:textId="77777777" w:rsidR="007A566D" w:rsidRPr="00B8690B" w:rsidRDefault="007A566D" w:rsidP="000A0F76">
            <w:pPr>
              <w:spacing w:line="240" w:lineRule="auto"/>
              <w:ind w:left="-111"/>
              <w:jc w:val="both"/>
              <w:rPr>
                <w:rFonts w:ascii="Times New Roman" w:hAnsi="Times New Roman" w:cs="Times New Roman"/>
                <w:sz w:val="20"/>
                <w:szCs w:val="20"/>
              </w:rPr>
            </w:pPr>
          </w:p>
          <w:p w14:paraId="3B76D372" w14:textId="77777777" w:rsidR="007A566D" w:rsidRPr="00B8690B" w:rsidRDefault="007A566D" w:rsidP="000A0F76">
            <w:pPr>
              <w:spacing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Весь товар повинен бути розміщений на відповідних місцях зберігання. Не допускається находження товару поза межами місць зберігання.</w:t>
            </w:r>
          </w:p>
          <w:p w14:paraId="589A8BE9" w14:textId="77777777" w:rsidR="007A566D" w:rsidRPr="00B8690B" w:rsidRDefault="007A566D" w:rsidP="000A0F76">
            <w:pPr>
              <w:spacing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Місця зберігання товару визначаються типологією складу. </w:t>
            </w:r>
          </w:p>
          <w:p w14:paraId="3BF65F22" w14:textId="77777777" w:rsidR="007A566D" w:rsidRPr="00B8690B" w:rsidRDefault="007A566D" w:rsidP="000A0F76">
            <w:pPr>
              <w:spacing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Існує три типи місць зберігання:</w:t>
            </w:r>
          </w:p>
          <w:p w14:paraId="75AC6DFF" w14:textId="77777777" w:rsidR="007A566D" w:rsidRPr="00B8690B" w:rsidRDefault="007A566D" w:rsidP="007A566D">
            <w:pPr>
              <w:pStyle w:val="a5"/>
              <w:numPr>
                <w:ilvl w:val="0"/>
                <w:numId w:val="18"/>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Підлогове;</w:t>
            </w:r>
          </w:p>
          <w:p w14:paraId="7304B6E3" w14:textId="77777777" w:rsidR="007A566D" w:rsidRPr="00B8690B" w:rsidRDefault="007A566D" w:rsidP="007A566D">
            <w:pPr>
              <w:pStyle w:val="a5"/>
              <w:numPr>
                <w:ilvl w:val="0"/>
                <w:numId w:val="18"/>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 xml:space="preserve">Стелажне </w:t>
            </w:r>
            <w:proofErr w:type="spellStart"/>
            <w:r w:rsidRPr="00B8690B">
              <w:rPr>
                <w:rFonts w:ascii="Times New Roman" w:hAnsi="Times New Roman" w:cs="Times New Roman"/>
                <w:sz w:val="20"/>
                <w:szCs w:val="20"/>
              </w:rPr>
              <w:t>палетне</w:t>
            </w:r>
            <w:proofErr w:type="spellEnd"/>
            <w:r w:rsidRPr="00B8690B">
              <w:rPr>
                <w:rFonts w:ascii="Times New Roman" w:hAnsi="Times New Roman" w:cs="Times New Roman"/>
                <w:sz w:val="20"/>
                <w:szCs w:val="20"/>
              </w:rPr>
              <w:t>;</w:t>
            </w:r>
          </w:p>
          <w:p w14:paraId="16E907FF" w14:textId="77777777" w:rsidR="007A566D" w:rsidRPr="00B8690B" w:rsidRDefault="007A566D" w:rsidP="007A566D">
            <w:pPr>
              <w:pStyle w:val="a5"/>
              <w:numPr>
                <w:ilvl w:val="0"/>
                <w:numId w:val="18"/>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Стелажне поличне.</w:t>
            </w:r>
          </w:p>
          <w:p w14:paraId="04E479E9"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Всі місця зберігання повинні мати адресацію та мати маркування адресним стікером із штрих-кодом (QR код). Не допускається наявність місць зберігання без маркування.</w:t>
            </w:r>
          </w:p>
          <w:p w14:paraId="4C25A2EE"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При розміщенні товару, комірник отримує завдання на ТЗД про те, який товар та на яке місце зберігання його слід розмістити. Виконання завдання підтверджується скануванням штрих-коду місця зберігання.</w:t>
            </w:r>
          </w:p>
          <w:p w14:paraId="5AE862A5"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bookmarkStart w:id="9" w:name="_Hlk124164568"/>
            <w:bookmarkEnd w:id="8"/>
            <w:r w:rsidRPr="00B8690B">
              <w:rPr>
                <w:rFonts w:ascii="Times New Roman" w:hAnsi="Times New Roman" w:cs="Times New Roman"/>
                <w:sz w:val="20"/>
                <w:szCs w:val="20"/>
              </w:rPr>
              <w:t xml:space="preserve">При підлоговому зберігання в штабелях, слід суворо дотримуватися вимог виробника про допустиму висоту штабеля. Допустима висота </w:t>
            </w:r>
            <w:proofErr w:type="spellStart"/>
            <w:r w:rsidRPr="00B8690B">
              <w:rPr>
                <w:rFonts w:ascii="Times New Roman" w:hAnsi="Times New Roman" w:cs="Times New Roman"/>
                <w:sz w:val="20"/>
                <w:szCs w:val="20"/>
              </w:rPr>
              <w:t>штабелерування</w:t>
            </w:r>
            <w:proofErr w:type="spellEnd"/>
            <w:r w:rsidRPr="00B8690B">
              <w:rPr>
                <w:rFonts w:ascii="Times New Roman" w:hAnsi="Times New Roman" w:cs="Times New Roman"/>
                <w:sz w:val="20"/>
                <w:szCs w:val="20"/>
              </w:rPr>
              <w:t xml:space="preserve"> маркується на упакуванні товару. Порушення вимог може призвести до руйнуванню штабеля, пошкодженню товару та нести загрозу здоров’ю співробітників складу.</w:t>
            </w:r>
          </w:p>
          <w:p w14:paraId="201D3A25"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lastRenderedPageBreak/>
              <w:t>Виробник розміщує на упаковці спеціальне маркування з вимогою по зберіганню та транспортуванню товару. Всі вимоги по зберіганню та транспортуванню повинні неухильно дотримуватись відповідно до маркування, яке нанесене на упакування товару.</w:t>
            </w:r>
          </w:p>
          <w:p w14:paraId="1C4C6DFE"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При зберіганні на </w:t>
            </w:r>
            <w:proofErr w:type="spellStart"/>
            <w:r w:rsidRPr="00B8690B">
              <w:rPr>
                <w:rFonts w:ascii="Times New Roman" w:hAnsi="Times New Roman" w:cs="Times New Roman"/>
                <w:sz w:val="20"/>
                <w:szCs w:val="20"/>
              </w:rPr>
              <w:t>палетних</w:t>
            </w:r>
            <w:proofErr w:type="spellEnd"/>
            <w:r w:rsidRPr="00B8690B">
              <w:rPr>
                <w:rFonts w:ascii="Times New Roman" w:hAnsi="Times New Roman" w:cs="Times New Roman"/>
                <w:sz w:val="20"/>
                <w:szCs w:val="20"/>
              </w:rPr>
              <w:t xml:space="preserve"> (фронтальних) стелажах слід звертати увагу на стан підлоги. Руйнування піддону несе загрозу пошкодження товару та може бути небезпечно для здоров’я людей.</w:t>
            </w:r>
          </w:p>
          <w:p w14:paraId="3B2466DD" w14:textId="16AD147D"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Стелажні системи повинні проходити періодичний технічний огляд відповідно вимогам </w:t>
            </w:r>
            <w:proofErr w:type="spellStart"/>
            <w:r w:rsidRPr="00B8690B">
              <w:rPr>
                <w:rFonts w:ascii="Times New Roman" w:hAnsi="Times New Roman" w:cs="Times New Roman"/>
                <w:sz w:val="20"/>
                <w:szCs w:val="20"/>
              </w:rPr>
              <w:t>Дертехнагляду</w:t>
            </w:r>
            <w:proofErr w:type="spellEnd"/>
            <w:r w:rsidRPr="00B8690B">
              <w:rPr>
                <w:rFonts w:ascii="Times New Roman" w:hAnsi="Times New Roman" w:cs="Times New Roman"/>
                <w:sz w:val="20"/>
                <w:szCs w:val="20"/>
              </w:rPr>
              <w:t xml:space="preserve">. Не допускається експлуатація стелажних систем, які мають деформування елементів конструкцій з відсутністю кріпленням та такого, який не пройшов технічний огляд. Проходження технічного огляду є зобов’язанням </w:t>
            </w:r>
            <w:r w:rsidR="0051246D"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w:t>
            </w:r>
          </w:p>
          <w:p w14:paraId="7E8B11F6"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Кожен товар на місцях зберігання повинен мати маркування штрих-кодом.</w:t>
            </w:r>
          </w:p>
          <w:p w14:paraId="383CF6DD" w14:textId="08F7BC8E"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Не допускається </w:t>
            </w:r>
            <w:proofErr w:type="spellStart"/>
            <w:r w:rsidRPr="00B8690B">
              <w:rPr>
                <w:rFonts w:ascii="Times New Roman" w:hAnsi="Times New Roman" w:cs="Times New Roman"/>
                <w:sz w:val="20"/>
                <w:szCs w:val="20"/>
              </w:rPr>
              <w:t>потраплення</w:t>
            </w:r>
            <w:proofErr w:type="spellEnd"/>
            <w:r w:rsidRPr="00B8690B">
              <w:rPr>
                <w:rFonts w:ascii="Times New Roman" w:hAnsi="Times New Roman" w:cs="Times New Roman"/>
                <w:sz w:val="20"/>
                <w:szCs w:val="20"/>
              </w:rPr>
              <w:t xml:space="preserve"> води на товар, а також дії механічних ударів. Пошкодження товару внаслідок таких обставин являє собою повну відповідальність </w:t>
            </w:r>
            <w:r w:rsidR="0051246D"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w:t>
            </w:r>
          </w:p>
          <w:p w14:paraId="15D756BA"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p w14:paraId="0126DA44"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Відкриття коробки із товаром для перевірки його цілісності та комплектності допускається тільки в спеціально призначених для цього місцях в зонах дії камер відеоспостереження. Забороняється відкриття коробів на місцях зберігання.</w:t>
            </w:r>
          </w:p>
          <w:p w14:paraId="4A901B20" w14:textId="3739F400"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У випадку виявлення на місцях зберігання товару із зношеним упакуванням, слідами механічного пошкодження на упакуванні, слідами намокання, наявних підозр щодо цілісності товару в упакуванні та ін., комірник </w:t>
            </w:r>
            <w:r w:rsidR="0051246D"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готує:</w:t>
            </w:r>
          </w:p>
          <w:p w14:paraId="156D6BDA" w14:textId="77777777" w:rsidR="007A566D" w:rsidRPr="00B8690B" w:rsidRDefault="007A566D" w:rsidP="007A566D">
            <w:pPr>
              <w:pStyle w:val="a5"/>
              <w:numPr>
                <w:ilvl w:val="0"/>
                <w:numId w:val="20"/>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фото товару в упакуванні, місце пошкодження упаковки;</w:t>
            </w:r>
          </w:p>
          <w:p w14:paraId="21CF453E" w14:textId="77777777" w:rsidR="007A566D" w:rsidRPr="00B8690B" w:rsidRDefault="007A566D" w:rsidP="007A566D">
            <w:pPr>
              <w:pStyle w:val="a5"/>
              <w:numPr>
                <w:ilvl w:val="0"/>
                <w:numId w:val="20"/>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фото дефектів;</w:t>
            </w:r>
          </w:p>
          <w:p w14:paraId="27A01419" w14:textId="77777777" w:rsidR="007A566D" w:rsidRPr="00B8690B" w:rsidRDefault="007A566D" w:rsidP="007A566D">
            <w:pPr>
              <w:pStyle w:val="a5"/>
              <w:numPr>
                <w:ilvl w:val="0"/>
                <w:numId w:val="20"/>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фото бирки моделі та серійним номером (на фото чітко видно модель та серійний номер);</w:t>
            </w:r>
          </w:p>
          <w:p w14:paraId="432FBBE1" w14:textId="77777777" w:rsidR="007A566D" w:rsidRPr="00B8690B" w:rsidRDefault="007A566D" w:rsidP="007A566D">
            <w:pPr>
              <w:pStyle w:val="a5"/>
              <w:numPr>
                <w:ilvl w:val="0"/>
                <w:numId w:val="20"/>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серійний номер на самому виробі;</w:t>
            </w:r>
          </w:p>
          <w:p w14:paraId="19477471" w14:textId="77777777" w:rsidR="007A566D" w:rsidRPr="00B8690B" w:rsidRDefault="007A566D" w:rsidP="007A566D">
            <w:pPr>
              <w:pStyle w:val="a5"/>
              <w:numPr>
                <w:ilvl w:val="0"/>
                <w:numId w:val="20"/>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дефект упакування\товару з двох ракурсів;</w:t>
            </w:r>
          </w:p>
          <w:p w14:paraId="654AD463" w14:textId="77777777" w:rsidR="007A566D" w:rsidRPr="00B8690B" w:rsidRDefault="007A566D" w:rsidP="007A566D">
            <w:pPr>
              <w:pStyle w:val="a5"/>
              <w:numPr>
                <w:ilvl w:val="0"/>
                <w:numId w:val="20"/>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всього не менш 6 фото.</w:t>
            </w:r>
          </w:p>
          <w:p w14:paraId="02C2C2CB" w14:textId="3D5157AE"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Комірник </w:t>
            </w:r>
            <w:r w:rsidR="0051246D" w:rsidRPr="00B8690B">
              <w:rPr>
                <w:rFonts w:ascii="Times New Roman" w:hAnsi="Times New Roman" w:cs="Times New Roman"/>
                <w:sz w:val="20"/>
                <w:szCs w:val="20"/>
              </w:rPr>
              <w:t xml:space="preserve">Виконавця а </w:t>
            </w:r>
            <w:r w:rsidRPr="00B8690B">
              <w:rPr>
                <w:rFonts w:ascii="Times New Roman" w:hAnsi="Times New Roman" w:cs="Times New Roman"/>
                <w:sz w:val="20"/>
                <w:szCs w:val="20"/>
              </w:rPr>
              <w:t xml:space="preserve">заповнює </w:t>
            </w:r>
            <w:r w:rsidRPr="00B8690B">
              <w:rPr>
                <w:rFonts w:ascii="Times New Roman" w:hAnsi="Times New Roman" w:cs="Times New Roman"/>
                <w:b/>
                <w:sz w:val="20"/>
                <w:szCs w:val="20"/>
              </w:rPr>
              <w:t>Акт про виявлені недоліки товару в процесі зберігання</w:t>
            </w:r>
            <w:r w:rsidRPr="00B8690B">
              <w:rPr>
                <w:rFonts w:ascii="Times New Roman" w:hAnsi="Times New Roman" w:cs="Times New Roman"/>
                <w:sz w:val="20"/>
                <w:szCs w:val="20"/>
              </w:rPr>
              <w:t xml:space="preserve"> </w:t>
            </w:r>
            <w:r w:rsidRPr="00B8690B">
              <w:rPr>
                <w:rFonts w:ascii="Times New Roman" w:hAnsi="Times New Roman" w:cs="Times New Roman"/>
                <w:sz w:val="20"/>
                <w:szCs w:val="20"/>
                <w:u w:val="single"/>
              </w:rPr>
              <w:t>в кількості 4 примірників,</w:t>
            </w:r>
            <w:r w:rsidRPr="00B8690B">
              <w:rPr>
                <w:rFonts w:ascii="Times New Roman" w:hAnsi="Times New Roman" w:cs="Times New Roman"/>
                <w:sz w:val="20"/>
                <w:szCs w:val="20"/>
              </w:rPr>
              <w:t xml:space="preserve"> в якому описує виявлені недоліки згідно «матриці» некондиційного товару згідно умов Договору. </w:t>
            </w:r>
            <w:r w:rsidRPr="00B8690B">
              <w:rPr>
                <w:rFonts w:ascii="Times New Roman" w:hAnsi="Times New Roman" w:cs="Times New Roman"/>
                <w:b/>
                <w:sz w:val="20"/>
                <w:szCs w:val="20"/>
              </w:rPr>
              <w:t xml:space="preserve">Акт про виявлені недоліки товару в процесі зберігання </w:t>
            </w:r>
            <w:r w:rsidRPr="00B8690B">
              <w:rPr>
                <w:rFonts w:ascii="Times New Roman" w:hAnsi="Times New Roman" w:cs="Times New Roman"/>
                <w:sz w:val="20"/>
                <w:szCs w:val="20"/>
              </w:rPr>
              <w:t xml:space="preserve">підписується комірником </w:t>
            </w:r>
            <w:r w:rsidR="00BF61D7"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 xml:space="preserve">та спеціалістом з обліку </w:t>
            </w:r>
            <w:r w:rsidR="0051246D"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 xml:space="preserve">. В </w:t>
            </w:r>
            <w:r w:rsidRPr="00B8690B">
              <w:rPr>
                <w:rFonts w:ascii="Times New Roman" w:hAnsi="Times New Roman" w:cs="Times New Roman"/>
                <w:b/>
                <w:sz w:val="20"/>
                <w:szCs w:val="20"/>
              </w:rPr>
              <w:t xml:space="preserve">Акті про виявлені недоліки товару в процесі зберігання </w:t>
            </w:r>
            <w:r w:rsidRPr="00B8690B">
              <w:rPr>
                <w:rFonts w:ascii="Times New Roman" w:hAnsi="Times New Roman" w:cs="Times New Roman"/>
                <w:sz w:val="20"/>
                <w:szCs w:val="20"/>
              </w:rPr>
              <w:t xml:space="preserve">вказується при яких обставинах було виявлено недоліки та у чиїй зоні відповідальності знаходиться матеріальний збиток, присвоюється категорія згідно матриці некондиційного товару відповідно до умов підписаного договору. Комірник </w:t>
            </w:r>
            <w:r w:rsidR="00BF61D7" w:rsidRPr="00B8690B">
              <w:rPr>
                <w:rFonts w:ascii="Times New Roman" w:hAnsi="Times New Roman" w:cs="Times New Roman"/>
                <w:sz w:val="20"/>
                <w:szCs w:val="20"/>
              </w:rPr>
              <w:t>В</w:t>
            </w:r>
            <w:r w:rsidRPr="00B8690B">
              <w:rPr>
                <w:rFonts w:ascii="Times New Roman" w:hAnsi="Times New Roman" w:cs="Times New Roman"/>
                <w:sz w:val="20"/>
                <w:szCs w:val="20"/>
              </w:rPr>
              <w:t xml:space="preserve">иконавця наклеює копію </w:t>
            </w:r>
            <w:r w:rsidRPr="00B8690B">
              <w:rPr>
                <w:rFonts w:ascii="Times New Roman" w:hAnsi="Times New Roman" w:cs="Times New Roman"/>
                <w:b/>
                <w:sz w:val="20"/>
                <w:szCs w:val="20"/>
              </w:rPr>
              <w:t xml:space="preserve">Акту про виявлені недоліки товару в процесі зберігання, </w:t>
            </w:r>
            <w:r w:rsidRPr="00B8690B">
              <w:rPr>
                <w:rFonts w:ascii="Times New Roman" w:hAnsi="Times New Roman" w:cs="Times New Roman"/>
                <w:sz w:val="20"/>
                <w:szCs w:val="20"/>
              </w:rPr>
              <w:t>та такий товар переводиться в окрему зону для запобігання змішання з цілим товаром.</w:t>
            </w:r>
          </w:p>
          <w:p w14:paraId="04B79DA6" w14:textId="749D8ECA"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Виконавець повинен повідомити про виявлене </w:t>
            </w:r>
            <w:r w:rsidR="00BF61D7" w:rsidRPr="00B8690B">
              <w:rPr>
                <w:rFonts w:ascii="Times New Roman" w:hAnsi="Times New Roman" w:cs="Times New Roman"/>
                <w:sz w:val="20"/>
                <w:szCs w:val="20"/>
              </w:rPr>
              <w:t>З</w:t>
            </w:r>
            <w:r w:rsidRPr="00B8690B">
              <w:rPr>
                <w:rFonts w:ascii="Times New Roman" w:hAnsi="Times New Roman" w:cs="Times New Roman"/>
                <w:sz w:val="20"/>
                <w:szCs w:val="20"/>
              </w:rPr>
              <w:t xml:space="preserve">амовника письмово, шляхом направлення електронного повідомлення , запросити </w:t>
            </w:r>
            <w:r w:rsidR="00CD5FBB" w:rsidRPr="00B8690B">
              <w:rPr>
                <w:rFonts w:ascii="Times New Roman" w:hAnsi="Times New Roman" w:cs="Times New Roman"/>
                <w:sz w:val="20"/>
                <w:szCs w:val="20"/>
              </w:rPr>
              <w:t>З</w:t>
            </w:r>
            <w:r w:rsidRPr="00B8690B">
              <w:rPr>
                <w:rFonts w:ascii="Times New Roman" w:hAnsi="Times New Roman" w:cs="Times New Roman"/>
                <w:sz w:val="20"/>
                <w:szCs w:val="20"/>
              </w:rPr>
              <w:t>амовника для участі у складенні акту.</w:t>
            </w:r>
          </w:p>
          <w:p w14:paraId="132789C1" w14:textId="112374BD"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Якщо </w:t>
            </w:r>
            <w:r w:rsidR="00CD5FBB" w:rsidRPr="00B8690B">
              <w:rPr>
                <w:rFonts w:ascii="Times New Roman" w:hAnsi="Times New Roman" w:cs="Times New Roman"/>
                <w:sz w:val="20"/>
                <w:szCs w:val="20"/>
              </w:rPr>
              <w:t>З</w:t>
            </w:r>
            <w:r w:rsidRPr="00B8690B">
              <w:rPr>
                <w:rFonts w:ascii="Times New Roman" w:hAnsi="Times New Roman" w:cs="Times New Roman"/>
                <w:sz w:val="20"/>
                <w:szCs w:val="20"/>
              </w:rPr>
              <w:t xml:space="preserve">амовник повідомив, що він буде відсутній, то тільки тоді </w:t>
            </w:r>
            <w:r w:rsidR="00CD5FBB" w:rsidRPr="00B8690B">
              <w:rPr>
                <w:rFonts w:ascii="Times New Roman" w:hAnsi="Times New Roman" w:cs="Times New Roman"/>
                <w:sz w:val="20"/>
                <w:szCs w:val="20"/>
              </w:rPr>
              <w:t xml:space="preserve">Виконавець  </w:t>
            </w:r>
            <w:r w:rsidRPr="00B8690B">
              <w:rPr>
                <w:rFonts w:ascii="Times New Roman" w:hAnsi="Times New Roman" w:cs="Times New Roman"/>
                <w:sz w:val="20"/>
                <w:szCs w:val="20"/>
              </w:rPr>
              <w:t>має право складати акт самостійно.</w:t>
            </w:r>
          </w:p>
          <w:p w14:paraId="6EDC6E2B" w14:textId="19D40753"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Виконавець передає </w:t>
            </w:r>
            <w:r w:rsidR="00CD5FBB" w:rsidRPr="00B8690B">
              <w:rPr>
                <w:rFonts w:ascii="Times New Roman" w:hAnsi="Times New Roman" w:cs="Times New Roman"/>
                <w:sz w:val="20"/>
                <w:szCs w:val="20"/>
              </w:rPr>
              <w:t>З</w:t>
            </w:r>
            <w:r w:rsidRPr="00B8690B">
              <w:rPr>
                <w:rFonts w:ascii="Times New Roman" w:hAnsi="Times New Roman" w:cs="Times New Roman"/>
                <w:sz w:val="20"/>
                <w:szCs w:val="20"/>
              </w:rPr>
              <w:t>амовнику акти з всіма фото в електронному вигляді</w:t>
            </w:r>
            <w:r w:rsidR="004046A4" w:rsidRPr="00B8690B">
              <w:rPr>
                <w:rFonts w:ascii="Times New Roman" w:hAnsi="Times New Roman" w:cs="Times New Roman"/>
                <w:sz w:val="20"/>
                <w:szCs w:val="20"/>
              </w:rPr>
              <w:t xml:space="preserve"> на електронну адресу Замовника : </w:t>
            </w:r>
            <w:r w:rsidRPr="00B8690B">
              <w:rPr>
                <w:rFonts w:ascii="Times New Roman" w:hAnsi="Times New Roman" w:cs="Times New Roman"/>
                <w:sz w:val="20"/>
                <w:szCs w:val="20"/>
              </w:rPr>
              <w:t>.</w:t>
            </w:r>
            <w:r w:rsidR="004046A4" w:rsidRPr="00B8690B">
              <w:rPr>
                <w:rFonts w:ascii="Times New Roman" w:hAnsi="Times New Roman" w:cs="Times New Roman"/>
                <w:sz w:val="20"/>
                <w:szCs w:val="20"/>
              </w:rPr>
              <w:t xml:space="preserve"> </w:t>
            </w:r>
            <w:r w:rsidR="004046A4" w:rsidRPr="00B8690B">
              <w:t>OTU@foxtrot.ua</w:t>
            </w:r>
            <w:r w:rsidR="00EC3F60" w:rsidRPr="00B8690B">
              <w:t xml:space="preserve"> та передає видаткову накладну на викуп товар в бухгалтерію Замовника згідно сформованого Виконавцем реєстру. </w:t>
            </w:r>
          </w:p>
          <w:p w14:paraId="197B5A00" w14:textId="4BC55DE5"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Також до </w:t>
            </w:r>
            <w:r w:rsidRPr="00B8690B">
              <w:rPr>
                <w:rFonts w:ascii="Times New Roman" w:hAnsi="Times New Roman" w:cs="Times New Roman"/>
                <w:b/>
                <w:sz w:val="20"/>
                <w:szCs w:val="20"/>
              </w:rPr>
              <w:t xml:space="preserve">Акту про виявлені недоліки товару в процесі зберігання </w:t>
            </w:r>
            <w:r w:rsidRPr="00B8690B">
              <w:rPr>
                <w:rFonts w:ascii="Times New Roman" w:hAnsi="Times New Roman" w:cs="Times New Roman"/>
                <w:sz w:val="20"/>
                <w:szCs w:val="20"/>
              </w:rPr>
              <w:t xml:space="preserve">обов’язково повинно бути додано пояснення від </w:t>
            </w:r>
            <w:r w:rsidR="00CD5FBB"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із зазначенням причин того, що сталося.</w:t>
            </w:r>
          </w:p>
          <w:p w14:paraId="2C38834C" w14:textId="3DD5CCB2"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Суворо заборонено зберігання пошкодженого товару разом з якісним товаром. Якщо пошкодження </w:t>
            </w:r>
            <w:proofErr w:type="spellStart"/>
            <w:r w:rsidRPr="00B8690B">
              <w:rPr>
                <w:rFonts w:ascii="Times New Roman" w:hAnsi="Times New Roman" w:cs="Times New Roman"/>
                <w:sz w:val="20"/>
                <w:szCs w:val="20"/>
              </w:rPr>
              <w:t>виникло</w:t>
            </w:r>
            <w:proofErr w:type="spellEnd"/>
            <w:r w:rsidRPr="00B8690B">
              <w:rPr>
                <w:rFonts w:ascii="Times New Roman" w:hAnsi="Times New Roman" w:cs="Times New Roman"/>
                <w:sz w:val="20"/>
                <w:szCs w:val="20"/>
              </w:rPr>
              <w:t xml:space="preserve"> з вини </w:t>
            </w:r>
            <w:r w:rsidR="00CD5FBB"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 xml:space="preserve">, то завдані збитки підлягають компенсації зі сторони </w:t>
            </w:r>
            <w:r w:rsidR="00CD5FBB" w:rsidRPr="00B8690B">
              <w:rPr>
                <w:rFonts w:ascii="Times New Roman" w:hAnsi="Times New Roman" w:cs="Times New Roman"/>
                <w:sz w:val="20"/>
                <w:szCs w:val="20"/>
              </w:rPr>
              <w:t xml:space="preserve">Виконавця  згідно умов Договору </w:t>
            </w:r>
            <w:r w:rsidRPr="00B8690B">
              <w:rPr>
                <w:rFonts w:ascii="Times New Roman" w:hAnsi="Times New Roman" w:cs="Times New Roman"/>
                <w:sz w:val="20"/>
                <w:szCs w:val="20"/>
              </w:rPr>
              <w:t>.</w:t>
            </w:r>
          </w:p>
          <w:p w14:paraId="0F11D786"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p w14:paraId="3A85EC26" w14:textId="77777777" w:rsidR="007A566D" w:rsidRPr="00B8690B" w:rsidRDefault="007A566D" w:rsidP="000A0F76">
            <w:pPr>
              <w:pStyle w:val="a5"/>
              <w:spacing w:after="0" w:line="240" w:lineRule="auto"/>
              <w:ind w:left="-111"/>
              <w:jc w:val="center"/>
              <w:rPr>
                <w:rFonts w:ascii="Times New Roman" w:hAnsi="Times New Roman" w:cs="Times New Roman"/>
                <w:b/>
                <w:sz w:val="20"/>
                <w:szCs w:val="20"/>
                <w:u w:val="single"/>
              </w:rPr>
            </w:pPr>
            <w:r w:rsidRPr="00B8690B">
              <w:rPr>
                <w:rFonts w:ascii="Times New Roman" w:hAnsi="Times New Roman" w:cs="Times New Roman"/>
                <w:b/>
                <w:sz w:val="20"/>
                <w:szCs w:val="20"/>
                <w:u w:val="single"/>
              </w:rPr>
              <w:t>РОЗДІЛ 3</w:t>
            </w:r>
          </w:p>
          <w:p w14:paraId="3EC137AF" w14:textId="77777777" w:rsidR="007A566D" w:rsidRPr="00B8690B" w:rsidRDefault="007A566D" w:rsidP="000A0F76">
            <w:pPr>
              <w:pStyle w:val="a5"/>
              <w:spacing w:after="0" w:line="240" w:lineRule="auto"/>
              <w:ind w:left="-111"/>
              <w:jc w:val="center"/>
              <w:rPr>
                <w:rFonts w:ascii="Times New Roman" w:hAnsi="Times New Roman" w:cs="Times New Roman"/>
                <w:b/>
                <w:sz w:val="20"/>
                <w:szCs w:val="20"/>
                <w:u w:val="single"/>
              </w:rPr>
            </w:pPr>
            <w:r w:rsidRPr="00B8690B">
              <w:rPr>
                <w:rFonts w:ascii="Times New Roman" w:hAnsi="Times New Roman" w:cs="Times New Roman"/>
                <w:b/>
                <w:sz w:val="20"/>
                <w:szCs w:val="20"/>
                <w:u w:val="single"/>
              </w:rPr>
              <w:t>Відвантаження товару</w:t>
            </w:r>
          </w:p>
          <w:p w14:paraId="1582122A" w14:textId="77777777" w:rsidR="007A566D" w:rsidRPr="00B8690B" w:rsidRDefault="007A566D" w:rsidP="000A0F76">
            <w:pPr>
              <w:pStyle w:val="a5"/>
              <w:spacing w:after="0" w:line="240" w:lineRule="auto"/>
              <w:ind w:left="-111"/>
              <w:jc w:val="center"/>
              <w:rPr>
                <w:rFonts w:ascii="Times New Roman" w:hAnsi="Times New Roman" w:cs="Times New Roman"/>
                <w:b/>
                <w:sz w:val="20"/>
                <w:szCs w:val="20"/>
                <w:u w:val="single"/>
              </w:rPr>
            </w:pPr>
          </w:p>
          <w:p w14:paraId="39FF83B7" w14:textId="77777777" w:rsidR="007A566D" w:rsidRPr="00B8690B" w:rsidRDefault="007A566D" w:rsidP="000A0F76">
            <w:pPr>
              <w:pStyle w:val="a5"/>
              <w:spacing w:after="0" w:line="240" w:lineRule="auto"/>
              <w:ind w:left="-111"/>
              <w:jc w:val="both"/>
              <w:rPr>
                <w:rFonts w:ascii="Times New Roman" w:hAnsi="Times New Roman" w:cs="Times New Roman"/>
                <w:b/>
                <w:sz w:val="20"/>
                <w:szCs w:val="20"/>
                <w:u w:val="single"/>
              </w:rPr>
            </w:pPr>
            <w:r w:rsidRPr="00B8690B">
              <w:rPr>
                <w:rFonts w:ascii="Times New Roman" w:hAnsi="Times New Roman" w:cs="Times New Roman"/>
                <w:b/>
                <w:sz w:val="20"/>
                <w:szCs w:val="20"/>
                <w:u w:val="single"/>
              </w:rPr>
              <w:t>3.1. Формування відвантаження товару:</w:t>
            </w:r>
          </w:p>
          <w:p w14:paraId="1A6CCEA3" w14:textId="77777777" w:rsidR="007A566D" w:rsidRPr="00B8690B" w:rsidRDefault="007A566D" w:rsidP="000A0F76">
            <w:pPr>
              <w:pStyle w:val="a5"/>
              <w:spacing w:after="0" w:line="240" w:lineRule="auto"/>
              <w:ind w:left="-111"/>
              <w:jc w:val="both"/>
              <w:rPr>
                <w:rFonts w:ascii="Times New Roman" w:hAnsi="Times New Roman" w:cs="Times New Roman"/>
                <w:b/>
                <w:sz w:val="20"/>
                <w:szCs w:val="20"/>
                <w:u w:val="single"/>
              </w:rPr>
            </w:pPr>
          </w:p>
          <w:p w14:paraId="5B3FFDCF" w14:textId="1DEF1748"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Відвантаження товару здійснюється на підставі направлених </w:t>
            </w:r>
            <w:r w:rsidR="00CD5FBB" w:rsidRPr="00B8690B">
              <w:rPr>
                <w:rFonts w:ascii="Times New Roman" w:hAnsi="Times New Roman" w:cs="Times New Roman"/>
                <w:sz w:val="20"/>
                <w:szCs w:val="20"/>
              </w:rPr>
              <w:t>З</w:t>
            </w:r>
            <w:r w:rsidRPr="00B8690B">
              <w:rPr>
                <w:rFonts w:ascii="Times New Roman" w:hAnsi="Times New Roman" w:cs="Times New Roman"/>
                <w:sz w:val="20"/>
                <w:szCs w:val="20"/>
              </w:rPr>
              <w:t>амовником попередніх планів (щомісячних, щотижневих, щоденних). Плани відвантаження формується Замовником та направляються Виконавцю з урахуванням пропускної здатності складу та інших умов, зазначених в Договорі. Інформування Виконавця про зміни в графіку здійснюється не менш, ніж за 14 днів. В грудні поточного року надається план на наступний рік в розрізі кожного місяця. Не пізніш 25-го числа кожного місяця надаються плани на послідующий місяць в розрізі днів, категорій товару та штуках і кубічних метрів. За день до відвантаження, Замовник надає замовлення на наступне вивантаження в розрізі магазинів із вказівкою об’ємів вивантаження, які плануються. Інформація направляється електронною поштою</w:t>
            </w:r>
            <w:r w:rsidR="00356B94" w:rsidRPr="00B8690B">
              <w:rPr>
                <w:rFonts w:ascii="Times New Roman" w:hAnsi="Times New Roman" w:cs="Times New Roman"/>
                <w:sz w:val="20"/>
                <w:szCs w:val="20"/>
              </w:rPr>
              <w:t xml:space="preserve"> на електронну адресу: __________________</w:t>
            </w:r>
            <w:r w:rsidRPr="00B8690B">
              <w:rPr>
                <w:rFonts w:ascii="Times New Roman" w:hAnsi="Times New Roman" w:cs="Times New Roman"/>
                <w:sz w:val="20"/>
                <w:szCs w:val="20"/>
              </w:rPr>
              <w:t>. Можливо направлення замовлення через API обмін із електронної системи Замовника. При невиконанні Замовником даного пункту та не надання замовлення, порушення строків доставки Товару не є відповідальністю Виконавця.</w:t>
            </w:r>
          </w:p>
          <w:p w14:paraId="40F8C9B0"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У випадку невиконання своєчасного вивантаження замовлень, графік вивантаження корегується з повідомленням магазинів. Виконавець зобов’язаний повідомити магазини та повідомити про нові строки доставок. У випадку розбіжностей </w:t>
            </w:r>
            <w:bookmarkStart w:id="10" w:name="_Hlk124164582"/>
            <w:bookmarkEnd w:id="9"/>
            <w:r w:rsidRPr="00B8690B">
              <w:rPr>
                <w:rFonts w:ascii="Times New Roman" w:hAnsi="Times New Roman" w:cs="Times New Roman"/>
                <w:sz w:val="20"/>
                <w:szCs w:val="20"/>
              </w:rPr>
              <w:t>фактичних об’ємів вивантаження, наданих раніше Замовником більш, ніж на 10 % в сторону збільшення від планових, можливе корегування строку доставки товару з погодженням із Замовником та з обов’язковим повідомленням магазинів, товароодержувачів із вказівкою нових строків та часу доставки, та в такому випадку Виконавець звільняється від відповідальності на несвоєчасне відвантаження товарів.</w:t>
            </w:r>
          </w:p>
          <w:p w14:paraId="235E3676" w14:textId="23772774"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Після прибуття транспортного засобу на місце навантаження, водій проходить попередню реєстрацію. При в’їзді на території складу, співробітник охорони </w:t>
            </w:r>
            <w:r w:rsidR="00CD5FBB" w:rsidRPr="00B8690B">
              <w:rPr>
                <w:rFonts w:ascii="Times New Roman" w:hAnsi="Times New Roman" w:cs="Times New Roman"/>
                <w:sz w:val="20"/>
                <w:szCs w:val="20"/>
              </w:rPr>
              <w:t xml:space="preserve"> Виконавця </w:t>
            </w:r>
            <w:r w:rsidRPr="00B8690B">
              <w:rPr>
                <w:rFonts w:ascii="Times New Roman" w:hAnsi="Times New Roman" w:cs="Times New Roman"/>
                <w:sz w:val="20"/>
                <w:szCs w:val="20"/>
              </w:rPr>
              <w:t>здійснює попередній огляд кузову на предмет:</w:t>
            </w:r>
          </w:p>
          <w:p w14:paraId="705C1851" w14:textId="77777777" w:rsidR="007A566D" w:rsidRPr="00B8690B" w:rsidRDefault="007A566D" w:rsidP="007A566D">
            <w:pPr>
              <w:pStyle w:val="a5"/>
              <w:numPr>
                <w:ilvl w:val="0"/>
                <w:numId w:val="21"/>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цілісності тенту;</w:t>
            </w:r>
          </w:p>
          <w:p w14:paraId="181DD842" w14:textId="77777777" w:rsidR="007A566D" w:rsidRPr="00B8690B" w:rsidRDefault="007A566D" w:rsidP="007A566D">
            <w:pPr>
              <w:pStyle w:val="a5"/>
              <w:numPr>
                <w:ilvl w:val="0"/>
                <w:numId w:val="21"/>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lastRenderedPageBreak/>
              <w:t>стану кузова на відсутність пошкоджень;</w:t>
            </w:r>
          </w:p>
          <w:p w14:paraId="4BFE2721" w14:textId="77777777" w:rsidR="007A566D" w:rsidRPr="00B8690B" w:rsidRDefault="007A566D" w:rsidP="007A566D">
            <w:pPr>
              <w:pStyle w:val="a5"/>
              <w:numPr>
                <w:ilvl w:val="0"/>
                <w:numId w:val="21"/>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 xml:space="preserve">цілісність </w:t>
            </w:r>
            <w:proofErr w:type="spellStart"/>
            <w:r w:rsidRPr="00B8690B">
              <w:rPr>
                <w:rFonts w:ascii="Times New Roman" w:hAnsi="Times New Roman" w:cs="Times New Roman"/>
                <w:sz w:val="20"/>
                <w:szCs w:val="20"/>
              </w:rPr>
              <w:t>пломбувальних</w:t>
            </w:r>
            <w:proofErr w:type="spellEnd"/>
            <w:r w:rsidRPr="00B8690B">
              <w:rPr>
                <w:rFonts w:ascii="Times New Roman" w:hAnsi="Times New Roman" w:cs="Times New Roman"/>
                <w:sz w:val="20"/>
                <w:szCs w:val="20"/>
              </w:rPr>
              <w:t xml:space="preserve"> тросів;</w:t>
            </w:r>
          </w:p>
          <w:p w14:paraId="702FFDF1" w14:textId="77777777" w:rsidR="007A566D" w:rsidRPr="00B8690B" w:rsidRDefault="007A566D" w:rsidP="007A566D">
            <w:pPr>
              <w:pStyle w:val="a5"/>
              <w:numPr>
                <w:ilvl w:val="0"/>
                <w:numId w:val="21"/>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стану тенту;</w:t>
            </w:r>
          </w:p>
          <w:p w14:paraId="7C2E0866" w14:textId="77777777" w:rsidR="007A566D" w:rsidRPr="00B8690B" w:rsidRDefault="007A566D" w:rsidP="007A566D">
            <w:pPr>
              <w:pStyle w:val="a5"/>
              <w:numPr>
                <w:ilvl w:val="0"/>
                <w:numId w:val="21"/>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на можливе проникнення в кузов (наявність в кузові люків, входів та ін.).</w:t>
            </w:r>
          </w:p>
          <w:p w14:paraId="0D052905" w14:textId="77777777" w:rsidR="007A566D" w:rsidRPr="00B8690B" w:rsidRDefault="007A566D" w:rsidP="007A566D">
            <w:pPr>
              <w:pStyle w:val="a5"/>
              <w:numPr>
                <w:ilvl w:val="0"/>
                <w:numId w:val="22"/>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Цілісність вантажного відсіку. Не допускається завантаження товару в автомобіль, вантажний відсік якого має наскрізні пошкодження або стан, якого може завдати шкоди вантажу під час руху.</w:t>
            </w:r>
          </w:p>
          <w:p w14:paraId="1A0350F4" w14:textId="77777777" w:rsidR="007A566D" w:rsidRPr="00B8690B" w:rsidRDefault="007A566D" w:rsidP="007A566D">
            <w:pPr>
              <w:pStyle w:val="a5"/>
              <w:numPr>
                <w:ilvl w:val="0"/>
                <w:numId w:val="22"/>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Чистота, відсутність інших товарів та\або предметів. Виключення можуть мати інструменти або приналежності автомобіля, якщо вони належним чином закріплені та відділені від вантажу.</w:t>
            </w:r>
          </w:p>
          <w:p w14:paraId="0C455398" w14:textId="77777777" w:rsidR="007A566D" w:rsidRPr="00B8690B" w:rsidRDefault="007A566D" w:rsidP="007A566D">
            <w:pPr>
              <w:pStyle w:val="a5"/>
              <w:numPr>
                <w:ilvl w:val="0"/>
                <w:numId w:val="22"/>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 xml:space="preserve">Транспортний засіб повинен мати можливість пломбування вантажного відсіку, виключаючи можливість несанкціонованого доступу до вантажу без пошкодження пломб або самого відсіку. Для тентових автомобілів обов’язковою умовою є наявність </w:t>
            </w:r>
            <w:proofErr w:type="spellStart"/>
            <w:r w:rsidRPr="00B8690B">
              <w:rPr>
                <w:rFonts w:ascii="Times New Roman" w:hAnsi="Times New Roman" w:cs="Times New Roman"/>
                <w:sz w:val="20"/>
                <w:szCs w:val="20"/>
              </w:rPr>
              <w:t>пломбувальних</w:t>
            </w:r>
            <w:proofErr w:type="spellEnd"/>
            <w:r w:rsidRPr="00B8690B">
              <w:rPr>
                <w:rFonts w:ascii="Times New Roman" w:hAnsi="Times New Roman" w:cs="Times New Roman"/>
                <w:sz w:val="20"/>
                <w:szCs w:val="20"/>
              </w:rPr>
              <w:t xml:space="preserve"> тросів.</w:t>
            </w:r>
          </w:p>
          <w:p w14:paraId="5AA4B579" w14:textId="233D7100"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При в’їзді на територію складу співробітник охорони </w:t>
            </w:r>
            <w:r w:rsidR="00CD5FBB"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 xml:space="preserve">здійснює ідентифікацію особи водія шляхом перевірки водійського посвідчення, підтверджуючого особу водія, який прибув та дані, які занесені в товаро-супровідну документацію. </w:t>
            </w:r>
          </w:p>
          <w:p w14:paraId="7BD2D931"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p w14:paraId="62E31EC4" w14:textId="6EF28791"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Товар, який належить вивантаженню, комплектується по ТЗД в зоні вивантаження та передається в зону контроля. </w:t>
            </w:r>
            <w:r w:rsidR="00CD5FBB" w:rsidRPr="00B8690B">
              <w:rPr>
                <w:rFonts w:ascii="Times New Roman" w:hAnsi="Times New Roman" w:cs="Times New Roman"/>
                <w:sz w:val="20"/>
                <w:szCs w:val="20"/>
              </w:rPr>
              <w:t xml:space="preserve">Виконавець   </w:t>
            </w:r>
            <w:r w:rsidRPr="00B8690B">
              <w:rPr>
                <w:rFonts w:ascii="Times New Roman" w:hAnsi="Times New Roman" w:cs="Times New Roman"/>
                <w:sz w:val="20"/>
                <w:szCs w:val="20"/>
              </w:rPr>
              <w:t xml:space="preserve">проводить перевірку товару за кількістю за допомогою ТЗД. Після проходження контроля проводиться упакування товару в товарні місця. </w:t>
            </w:r>
          </w:p>
          <w:p w14:paraId="3E2029AF" w14:textId="72A0D3F3"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Не дозволяється вивантаження в магазини або інші склади товару, упаковка якого має сліди замокання або механічних пошкоджень. Якщо такий товар виявлено на місцях зберігання або в процесі всередині складських приміщень, комірник</w:t>
            </w:r>
            <w:r w:rsidR="00CD5FBB" w:rsidRPr="00B8690B">
              <w:rPr>
                <w:rFonts w:ascii="Times New Roman" w:hAnsi="Times New Roman" w:cs="Times New Roman"/>
                <w:sz w:val="20"/>
                <w:szCs w:val="20"/>
              </w:rPr>
              <w:t xml:space="preserve"> Виконавця </w:t>
            </w:r>
            <w:r w:rsidRPr="00B8690B">
              <w:rPr>
                <w:rFonts w:ascii="Times New Roman" w:hAnsi="Times New Roman" w:cs="Times New Roman"/>
                <w:sz w:val="20"/>
                <w:szCs w:val="20"/>
              </w:rPr>
              <w:t xml:space="preserve"> робить фото дефектів:</w:t>
            </w:r>
          </w:p>
          <w:p w14:paraId="72EBE84D" w14:textId="77777777" w:rsidR="007A566D" w:rsidRPr="00B8690B" w:rsidRDefault="007A566D" w:rsidP="007A566D">
            <w:pPr>
              <w:pStyle w:val="a5"/>
              <w:numPr>
                <w:ilvl w:val="0"/>
                <w:numId w:val="23"/>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фото товару в упакуванні, місце пошкодження на упаковці;</w:t>
            </w:r>
          </w:p>
          <w:p w14:paraId="5F3BC7FC" w14:textId="77777777" w:rsidR="007A566D" w:rsidRPr="00B8690B" w:rsidRDefault="007A566D" w:rsidP="007A566D">
            <w:pPr>
              <w:pStyle w:val="a5"/>
              <w:numPr>
                <w:ilvl w:val="0"/>
                <w:numId w:val="23"/>
              </w:numPr>
              <w:spacing w:after="0" w:line="240" w:lineRule="auto"/>
              <w:ind w:left="-111" w:firstLine="0"/>
              <w:jc w:val="both"/>
              <w:rPr>
                <w:rFonts w:ascii="Times New Roman" w:hAnsi="Times New Roman" w:cs="Times New Roman"/>
                <w:sz w:val="20"/>
                <w:szCs w:val="20"/>
              </w:rPr>
            </w:pPr>
            <w:proofErr w:type="spellStart"/>
            <w:r w:rsidRPr="00B8690B">
              <w:rPr>
                <w:rFonts w:ascii="Times New Roman" w:hAnsi="Times New Roman" w:cs="Times New Roman"/>
                <w:sz w:val="20"/>
                <w:szCs w:val="20"/>
              </w:rPr>
              <w:t>бірка</w:t>
            </w:r>
            <w:proofErr w:type="spellEnd"/>
            <w:r w:rsidRPr="00B8690B">
              <w:rPr>
                <w:rFonts w:ascii="Times New Roman" w:hAnsi="Times New Roman" w:cs="Times New Roman"/>
                <w:sz w:val="20"/>
                <w:szCs w:val="20"/>
              </w:rPr>
              <w:t xml:space="preserve"> моделі та серійний номер (на фото чітко видно модель та серійний номер;</w:t>
            </w:r>
          </w:p>
          <w:p w14:paraId="1373EBB0" w14:textId="77777777" w:rsidR="007A566D" w:rsidRPr="00B8690B" w:rsidRDefault="007A566D" w:rsidP="007A566D">
            <w:pPr>
              <w:pStyle w:val="a5"/>
              <w:numPr>
                <w:ilvl w:val="0"/>
                <w:numId w:val="23"/>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серійний номер виробу;</w:t>
            </w:r>
          </w:p>
          <w:p w14:paraId="612569F2" w14:textId="77777777" w:rsidR="007A566D" w:rsidRPr="00B8690B" w:rsidRDefault="007A566D" w:rsidP="007A566D">
            <w:pPr>
              <w:pStyle w:val="a5"/>
              <w:numPr>
                <w:ilvl w:val="0"/>
                <w:numId w:val="23"/>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дефект з двох ракурсів;</w:t>
            </w:r>
          </w:p>
          <w:p w14:paraId="735E4CCA" w14:textId="77777777" w:rsidR="007A566D" w:rsidRPr="00B8690B" w:rsidRDefault="007A566D" w:rsidP="007A566D">
            <w:pPr>
              <w:pStyle w:val="a5"/>
              <w:numPr>
                <w:ilvl w:val="0"/>
                <w:numId w:val="23"/>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всього не менше 6 фото.</w:t>
            </w:r>
          </w:p>
          <w:p w14:paraId="03B4E676" w14:textId="473852DD"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Комірник </w:t>
            </w:r>
            <w:r w:rsidR="00CD5FBB"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 xml:space="preserve">заповнює </w:t>
            </w:r>
            <w:r w:rsidRPr="00B8690B">
              <w:rPr>
                <w:rFonts w:ascii="Times New Roman" w:hAnsi="Times New Roman" w:cs="Times New Roman"/>
                <w:b/>
                <w:sz w:val="20"/>
                <w:szCs w:val="20"/>
              </w:rPr>
              <w:t xml:space="preserve">Акт про виявлені недоліки товару в процесі зберігання </w:t>
            </w:r>
            <w:r w:rsidRPr="00B8690B">
              <w:rPr>
                <w:rFonts w:ascii="Times New Roman" w:hAnsi="Times New Roman" w:cs="Times New Roman"/>
                <w:sz w:val="20"/>
                <w:szCs w:val="20"/>
                <w:u w:val="single"/>
              </w:rPr>
              <w:t>у кількості 4 примірників</w:t>
            </w:r>
            <w:r w:rsidRPr="00B8690B">
              <w:rPr>
                <w:rFonts w:ascii="Times New Roman" w:hAnsi="Times New Roman" w:cs="Times New Roman"/>
                <w:sz w:val="20"/>
                <w:szCs w:val="20"/>
              </w:rPr>
              <w:t xml:space="preserve">, в якому описується виявлені пошкодження. </w:t>
            </w:r>
            <w:r w:rsidRPr="00B8690B">
              <w:rPr>
                <w:rFonts w:ascii="Times New Roman" w:hAnsi="Times New Roman" w:cs="Times New Roman"/>
                <w:b/>
                <w:sz w:val="20"/>
                <w:szCs w:val="20"/>
              </w:rPr>
              <w:t xml:space="preserve">Акт про виявлені недоліки товару в процесі зберігання </w:t>
            </w:r>
            <w:r w:rsidRPr="00B8690B">
              <w:rPr>
                <w:rFonts w:ascii="Times New Roman" w:hAnsi="Times New Roman" w:cs="Times New Roman"/>
                <w:sz w:val="20"/>
                <w:szCs w:val="20"/>
              </w:rPr>
              <w:t xml:space="preserve">підписується комірником Виконавця та спеціалістом з обліку Виконавця. В </w:t>
            </w:r>
            <w:r w:rsidRPr="00B8690B">
              <w:rPr>
                <w:rFonts w:ascii="Times New Roman" w:hAnsi="Times New Roman" w:cs="Times New Roman"/>
                <w:b/>
                <w:sz w:val="20"/>
                <w:szCs w:val="20"/>
              </w:rPr>
              <w:t xml:space="preserve">Акті про виявлені недоліки товару в процесі зберігання </w:t>
            </w:r>
            <w:r w:rsidRPr="00B8690B">
              <w:rPr>
                <w:rFonts w:ascii="Times New Roman" w:hAnsi="Times New Roman" w:cs="Times New Roman"/>
                <w:sz w:val="20"/>
                <w:szCs w:val="20"/>
              </w:rPr>
              <w:t xml:space="preserve">вказується за яких обставин було виявлено дефект та в чиїй зоні відповідальності знаходиться матеріальний збиток, присвоює категорію згідно матриці некондиційного товару відповідно до умов Договору. Комірник Виконавця наклеює копію акту огляду некондиційного товару на виріб, та такий товар переводиться в окрему зону для запобігання змішання з цілим товаром. </w:t>
            </w:r>
          </w:p>
          <w:p w14:paraId="4DF9E0C2" w14:textId="27D26D0C"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Виконавець повинен повідомити про виявлене Замовника письмово, шляхом направлення електронного повідомлення </w:t>
            </w:r>
            <w:r w:rsidR="002431E1" w:rsidRPr="00B8690B">
              <w:rPr>
                <w:rFonts w:ascii="Times New Roman" w:hAnsi="Times New Roman" w:cs="Times New Roman"/>
                <w:sz w:val="20"/>
                <w:szCs w:val="20"/>
              </w:rPr>
              <w:t>адресу:</w:t>
            </w:r>
            <w:r w:rsidR="002431E1" w:rsidRPr="00B8690B">
              <w:t xml:space="preserve"> </w:t>
            </w:r>
            <w:r w:rsidR="002431E1" w:rsidRPr="00B8690B">
              <w:rPr>
                <w:rFonts w:ascii="Times New Roman" w:hAnsi="Times New Roman" w:cs="Times New Roman"/>
                <w:sz w:val="20"/>
                <w:szCs w:val="20"/>
              </w:rPr>
              <w:t xml:space="preserve">OTU@foxtrot.ua </w:t>
            </w:r>
            <w:r w:rsidRPr="00B8690B">
              <w:rPr>
                <w:rFonts w:ascii="Times New Roman" w:hAnsi="Times New Roman" w:cs="Times New Roman"/>
                <w:sz w:val="20"/>
                <w:szCs w:val="20"/>
              </w:rPr>
              <w:t>та запросити Замовника для участі у складенні акту.</w:t>
            </w:r>
          </w:p>
          <w:p w14:paraId="06304C8B"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Якщо Замовник повідомив, що він буде відсутній, то тільки тоді Виконавець має право складати акт самостійно.</w:t>
            </w:r>
          </w:p>
          <w:p w14:paraId="05F530B7" w14:textId="53FC25CC" w:rsidR="007A566D" w:rsidRPr="00B8690B" w:rsidRDefault="007A566D" w:rsidP="000A0F76">
            <w:pPr>
              <w:pStyle w:val="a5"/>
              <w:spacing w:after="0" w:line="240" w:lineRule="auto"/>
              <w:ind w:left="-111"/>
              <w:jc w:val="both"/>
              <w:rPr>
                <w:rFonts w:ascii="Times New Roman" w:hAnsi="Times New Roman" w:cs="Times New Roman"/>
                <w:color w:val="FF0000"/>
                <w:sz w:val="20"/>
                <w:szCs w:val="20"/>
              </w:rPr>
            </w:pPr>
            <w:r w:rsidRPr="00B8690B">
              <w:rPr>
                <w:rFonts w:ascii="Times New Roman" w:hAnsi="Times New Roman" w:cs="Times New Roman"/>
                <w:sz w:val="20"/>
                <w:szCs w:val="20"/>
              </w:rPr>
              <w:t>Виконавець передає Замовнику акти з всіма фото в електронному вигляді</w:t>
            </w:r>
            <w:r w:rsidR="007B12C9" w:rsidRPr="00B8690B">
              <w:rPr>
                <w:rFonts w:ascii="Times New Roman" w:hAnsi="Times New Roman" w:cs="Times New Roman"/>
                <w:sz w:val="20"/>
                <w:szCs w:val="20"/>
              </w:rPr>
              <w:t xml:space="preserve"> на електронну адресу:  OTU@foxtrot.ua</w:t>
            </w:r>
          </w:p>
          <w:p w14:paraId="2A5A8325" w14:textId="180A7ED9"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Також до </w:t>
            </w:r>
            <w:r w:rsidRPr="00B8690B">
              <w:rPr>
                <w:rFonts w:ascii="Times New Roman" w:hAnsi="Times New Roman" w:cs="Times New Roman"/>
                <w:b/>
                <w:sz w:val="20"/>
                <w:szCs w:val="20"/>
              </w:rPr>
              <w:t xml:space="preserve">Акту про виявлені недоліки товару в процесі зберігання </w:t>
            </w:r>
            <w:r w:rsidRPr="00B8690B">
              <w:rPr>
                <w:rFonts w:ascii="Times New Roman" w:hAnsi="Times New Roman" w:cs="Times New Roman"/>
                <w:sz w:val="20"/>
                <w:szCs w:val="20"/>
              </w:rPr>
              <w:t xml:space="preserve">обов’язково повинно бути додано пояснення від </w:t>
            </w:r>
            <w:r w:rsidR="00CD5FBB"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із зазначенням причин того, що сталося.</w:t>
            </w:r>
          </w:p>
          <w:p w14:paraId="65B0FCBB" w14:textId="77777777" w:rsidR="00DC26BF" w:rsidRPr="00B8690B" w:rsidRDefault="00DC26BF" w:rsidP="000A0F76">
            <w:pPr>
              <w:pStyle w:val="a5"/>
              <w:spacing w:after="0" w:line="240" w:lineRule="auto"/>
              <w:ind w:left="-111"/>
              <w:jc w:val="both"/>
              <w:rPr>
                <w:rFonts w:ascii="Times New Roman" w:hAnsi="Times New Roman" w:cs="Times New Roman"/>
                <w:sz w:val="20"/>
                <w:szCs w:val="20"/>
              </w:rPr>
            </w:pPr>
          </w:p>
          <w:p w14:paraId="6D65F1CA" w14:textId="2A8EF0C6"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Заборонено зберігання пошкодженого товару разом з якісним товаром. </w:t>
            </w:r>
            <w:r w:rsidR="007156A9" w:rsidRPr="00B8690B">
              <w:rPr>
                <w:rFonts w:ascii="Times New Roman" w:hAnsi="Times New Roman" w:cs="Times New Roman"/>
                <w:sz w:val="20"/>
                <w:szCs w:val="20"/>
              </w:rPr>
              <w:t xml:space="preserve">Якщо пошкодження </w:t>
            </w:r>
            <w:proofErr w:type="spellStart"/>
            <w:r w:rsidR="007156A9" w:rsidRPr="00B8690B">
              <w:rPr>
                <w:rFonts w:ascii="Times New Roman" w:hAnsi="Times New Roman" w:cs="Times New Roman"/>
                <w:sz w:val="20"/>
                <w:szCs w:val="20"/>
              </w:rPr>
              <w:t>виникло</w:t>
            </w:r>
            <w:proofErr w:type="spellEnd"/>
            <w:r w:rsidR="007156A9" w:rsidRPr="00B8690B">
              <w:rPr>
                <w:rFonts w:ascii="Times New Roman" w:hAnsi="Times New Roman" w:cs="Times New Roman"/>
                <w:sz w:val="20"/>
                <w:szCs w:val="20"/>
              </w:rPr>
              <w:t xml:space="preserve"> з вини Виконавця, то завдані збитки підлягають компенсації зі сторони Виконавця на умовах Договору.</w:t>
            </w:r>
          </w:p>
          <w:p w14:paraId="48B7B086" w14:textId="145C7C57" w:rsidR="00EC3F60" w:rsidRPr="00B8690B" w:rsidRDefault="00EC3F60"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На підставі Акту про виявлені недоліки товару в процесі зберігання Замовником виставляється претензія Виконавцю.</w:t>
            </w:r>
          </w:p>
          <w:p w14:paraId="7AF9B9EE"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p w14:paraId="595EE0DC" w14:textId="77777777" w:rsidR="007A566D" w:rsidRPr="00B8690B" w:rsidRDefault="007A566D" w:rsidP="000A0F76">
            <w:pPr>
              <w:pStyle w:val="a5"/>
              <w:spacing w:after="0" w:line="240" w:lineRule="auto"/>
              <w:ind w:left="-111"/>
              <w:jc w:val="both"/>
              <w:rPr>
                <w:rFonts w:ascii="Times New Roman" w:hAnsi="Times New Roman" w:cs="Times New Roman"/>
                <w:b/>
                <w:sz w:val="20"/>
                <w:szCs w:val="20"/>
                <w:u w:val="single"/>
              </w:rPr>
            </w:pPr>
            <w:r w:rsidRPr="00B8690B">
              <w:rPr>
                <w:rFonts w:ascii="Times New Roman" w:hAnsi="Times New Roman" w:cs="Times New Roman"/>
                <w:b/>
                <w:sz w:val="20"/>
                <w:szCs w:val="20"/>
                <w:u w:val="single"/>
              </w:rPr>
              <w:t>3.2. Правила упакування товару при відвантаженні в магазин.</w:t>
            </w:r>
          </w:p>
          <w:p w14:paraId="27E54C70" w14:textId="3AA8BC75"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При вивантаженні товару в магазин </w:t>
            </w:r>
            <w:r w:rsidR="007156A9" w:rsidRPr="00B8690B">
              <w:rPr>
                <w:rFonts w:ascii="Times New Roman" w:hAnsi="Times New Roman" w:cs="Times New Roman"/>
                <w:sz w:val="20"/>
                <w:szCs w:val="20"/>
              </w:rPr>
              <w:t xml:space="preserve">Виконавець </w:t>
            </w:r>
            <w:r w:rsidRPr="00B8690B">
              <w:rPr>
                <w:rFonts w:ascii="Times New Roman" w:hAnsi="Times New Roman" w:cs="Times New Roman"/>
                <w:sz w:val="20"/>
                <w:szCs w:val="20"/>
              </w:rPr>
              <w:t xml:space="preserve"> формує вантажні місця.</w:t>
            </w:r>
          </w:p>
          <w:p w14:paraId="22B22979"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Вантажним місцем є:</w:t>
            </w:r>
          </w:p>
          <w:p w14:paraId="27EDD70F" w14:textId="77777777" w:rsidR="007A566D" w:rsidRPr="00B8690B" w:rsidRDefault="007A566D" w:rsidP="007A566D">
            <w:pPr>
              <w:pStyle w:val="a5"/>
              <w:numPr>
                <w:ilvl w:val="0"/>
                <w:numId w:val="24"/>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короб – окреме вантажне місце: картонні коробки, ВГТ – одне SKU;</w:t>
            </w:r>
          </w:p>
          <w:p w14:paraId="6A601497" w14:textId="77777777" w:rsidR="007A566D" w:rsidRPr="00B8690B" w:rsidRDefault="007A566D" w:rsidP="007A566D">
            <w:pPr>
              <w:pStyle w:val="a5"/>
              <w:numPr>
                <w:ilvl w:val="0"/>
                <w:numId w:val="24"/>
              </w:numPr>
              <w:spacing w:after="0" w:line="240" w:lineRule="auto"/>
              <w:ind w:left="-111" w:firstLine="0"/>
              <w:jc w:val="both"/>
              <w:rPr>
                <w:rFonts w:ascii="Times New Roman" w:hAnsi="Times New Roman" w:cs="Times New Roman"/>
                <w:sz w:val="20"/>
                <w:szCs w:val="20"/>
              </w:rPr>
            </w:pPr>
            <w:proofErr w:type="spellStart"/>
            <w:r w:rsidRPr="00B8690B">
              <w:rPr>
                <w:rFonts w:ascii="Times New Roman" w:hAnsi="Times New Roman" w:cs="Times New Roman"/>
                <w:sz w:val="20"/>
                <w:szCs w:val="20"/>
              </w:rPr>
              <w:t>палета</w:t>
            </w:r>
            <w:proofErr w:type="spellEnd"/>
            <w:r w:rsidRPr="00B8690B">
              <w:rPr>
                <w:rFonts w:ascii="Times New Roman" w:hAnsi="Times New Roman" w:cs="Times New Roman"/>
                <w:sz w:val="20"/>
                <w:szCs w:val="20"/>
              </w:rPr>
              <w:t xml:space="preserve"> – </w:t>
            </w:r>
            <w:proofErr w:type="spellStart"/>
            <w:r w:rsidRPr="00B8690B">
              <w:rPr>
                <w:rFonts w:ascii="Times New Roman" w:hAnsi="Times New Roman" w:cs="Times New Roman"/>
                <w:sz w:val="20"/>
                <w:szCs w:val="20"/>
              </w:rPr>
              <w:t>середньогабаритні</w:t>
            </w:r>
            <w:proofErr w:type="spellEnd"/>
            <w:r w:rsidRPr="00B8690B">
              <w:rPr>
                <w:rFonts w:ascii="Times New Roman" w:hAnsi="Times New Roman" w:cs="Times New Roman"/>
                <w:sz w:val="20"/>
                <w:szCs w:val="20"/>
              </w:rPr>
              <w:t xml:space="preserve"> короби, укладені піддони та затягнуті по периметру пакувальною плівкою. </w:t>
            </w:r>
          </w:p>
          <w:p w14:paraId="0302E343"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Складання </w:t>
            </w:r>
            <w:proofErr w:type="spellStart"/>
            <w:r w:rsidRPr="00B8690B">
              <w:rPr>
                <w:rFonts w:ascii="Times New Roman" w:hAnsi="Times New Roman" w:cs="Times New Roman"/>
                <w:sz w:val="20"/>
                <w:szCs w:val="20"/>
              </w:rPr>
              <w:t>середньогабаритного</w:t>
            </w:r>
            <w:proofErr w:type="spellEnd"/>
            <w:r w:rsidRPr="00B8690B">
              <w:rPr>
                <w:rFonts w:ascii="Times New Roman" w:hAnsi="Times New Roman" w:cs="Times New Roman"/>
                <w:sz w:val="20"/>
                <w:szCs w:val="20"/>
              </w:rPr>
              <w:t xml:space="preserve"> товару здійснюється тільки на </w:t>
            </w:r>
            <w:proofErr w:type="spellStart"/>
            <w:r w:rsidRPr="00B8690B">
              <w:rPr>
                <w:rFonts w:ascii="Times New Roman" w:hAnsi="Times New Roman" w:cs="Times New Roman"/>
                <w:sz w:val="20"/>
                <w:szCs w:val="20"/>
              </w:rPr>
              <w:t>палети</w:t>
            </w:r>
            <w:proofErr w:type="spellEnd"/>
            <w:r w:rsidRPr="00B8690B">
              <w:rPr>
                <w:rFonts w:ascii="Times New Roman" w:hAnsi="Times New Roman" w:cs="Times New Roman"/>
                <w:sz w:val="20"/>
                <w:szCs w:val="20"/>
              </w:rPr>
              <w:t xml:space="preserve"> з обов’язковим обмотуванням </w:t>
            </w:r>
            <w:proofErr w:type="spellStart"/>
            <w:r w:rsidRPr="00B8690B">
              <w:rPr>
                <w:rFonts w:ascii="Times New Roman" w:hAnsi="Times New Roman" w:cs="Times New Roman"/>
                <w:sz w:val="20"/>
                <w:szCs w:val="20"/>
              </w:rPr>
              <w:t>стрейч</w:t>
            </w:r>
            <w:proofErr w:type="spellEnd"/>
            <w:r w:rsidRPr="00B8690B">
              <w:rPr>
                <w:rFonts w:ascii="Times New Roman" w:hAnsi="Times New Roman" w:cs="Times New Roman"/>
                <w:sz w:val="20"/>
                <w:szCs w:val="20"/>
              </w:rPr>
              <w:t xml:space="preserve">-плівкою Виконавця. Висота </w:t>
            </w:r>
            <w:proofErr w:type="spellStart"/>
            <w:r w:rsidRPr="00B8690B">
              <w:rPr>
                <w:rFonts w:ascii="Times New Roman" w:hAnsi="Times New Roman" w:cs="Times New Roman"/>
                <w:sz w:val="20"/>
                <w:szCs w:val="20"/>
              </w:rPr>
              <w:t>палети</w:t>
            </w:r>
            <w:proofErr w:type="spellEnd"/>
            <w:r w:rsidRPr="00B8690B">
              <w:rPr>
                <w:rFonts w:ascii="Times New Roman" w:hAnsi="Times New Roman" w:cs="Times New Roman"/>
                <w:sz w:val="20"/>
                <w:szCs w:val="20"/>
              </w:rPr>
              <w:t xml:space="preserve"> для завантаження не може бути вищою 180 см</w:t>
            </w:r>
          </w:p>
          <w:p w14:paraId="20D5453A"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При упакуванні товару на </w:t>
            </w:r>
            <w:proofErr w:type="spellStart"/>
            <w:r w:rsidRPr="00B8690B">
              <w:rPr>
                <w:rFonts w:ascii="Times New Roman" w:hAnsi="Times New Roman" w:cs="Times New Roman"/>
                <w:sz w:val="20"/>
                <w:szCs w:val="20"/>
              </w:rPr>
              <w:t>палеті</w:t>
            </w:r>
            <w:proofErr w:type="spellEnd"/>
            <w:r w:rsidRPr="00B8690B">
              <w:rPr>
                <w:rFonts w:ascii="Times New Roman" w:hAnsi="Times New Roman" w:cs="Times New Roman"/>
                <w:sz w:val="20"/>
                <w:szCs w:val="20"/>
              </w:rPr>
              <w:t xml:space="preserve"> в обов’язковому порядку необхідно дотримуватися наступних правил:</w:t>
            </w:r>
          </w:p>
          <w:p w14:paraId="30CD8B47" w14:textId="77777777" w:rsidR="007A566D" w:rsidRPr="00B8690B" w:rsidRDefault="007A566D" w:rsidP="007A566D">
            <w:pPr>
              <w:pStyle w:val="a5"/>
              <w:numPr>
                <w:ilvl w:val="0"/>
                <w:numId w:val="25"/>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 xml:space="preserve">при укладанні на </w:t>
            </w:r>
            <w:proofErr w:type="spellStart"/>
            <w:r w:rsidRPr="00B8690B">
              <w:rPr>
                <w:rFonts w:ascii="Times New Roman" w:hAnsi="Times New Roman" w:cs="Times New Roman"/>
                <w:sz w:val="20"/>
                <w:szCs w:val="20"/>
              </w:rPr>
              <w:t>палеті</w:t>
            </w:r>
            <w:proofErr w:type="spellEnd"/>
            <w:r w:rsidRPr="00B8690B">
              <w:rPr>
                <w:rFonts w:ascii="Times New Roman" w:hAnsi="Times New Roman" w:cs="Times New Roman"/>
                <w:sz w:val="20"/>
                <w:szCs w:val="20"/>
              </w:rPr>
              <w:t xml:space="preserve"> необхідно слідкувати, щоб товар не заступав за край </w:t>
            </w:r>
            <w:proofErr w:type="spellStart"/>
            <w:r w:rsidRPr="00B8690B">
              <w:rPr>
                <w:rFonts w:ascii="Times New Roman" w:hAnsi="Times New Roman" w:cs="Times New Roman"/>
                <w:sz w:val="20"/>
                <w:szCs w:val="20"/>
              </w:rPr>
              <w:t>палети</w:t>
            </w:r>
            <w:proofErr w:type="spellEnd"/>
            <w:r w:rsidRPr="00B8690B">
              <w:rPr>
                <w:rFonts w:ascii="Times New Roman" w:hAnsi="Times New Roman" w:cs="Times New Roman"/>
                <w:sz w:val="20"/>
                <w:szCs w:val="20"/>
              </w:rPr>
              <w:t>;</w:t>
            </w:r>
          </w:p>
          <w:p w14:paraId="5864FF07" w14:textId="77777777" w:rsidR="007A566D" w:rsidRPr="00B8690B" w:rsidRDefault="007A566D" w:rsidP="007A566D">
            <w:pPr>
              <w:pStyle w:val="a5"/>
              <w:numPr>
                <w:ilvl w:val="0"/>
                <w:numId w:val="25"/>
              </w:numPr>
              <w:spacing w:after="0" w:line="240" w:lineRule="auto"/>
              <w:ind w:left="-111" w:firstLine="0"/>
              <w:jc w:val="both"/>
              <w:rPr>
                <w:rFonts w:ascii="Times New Roman" w:hAnsi="Times New Roman" w:cs="Times New Roman"/>
                <w:sz w:val="20"/>
                <w:szCs w:val="20"/>
              </w:rPr>
            </w:pPr>
            <w:bookmarkStart w:id="11" w:name="_Hlk124164591"/>
            <w:bookmarkEnd w:id="10"/>
            <w:r w:rsidRPr="00B8690B">
              <w:rPr>
                <w:rFonts w:ascii="Times New Roman" w:hAnsi="Times New Roman" w:cs="Times New Roman"/>
                <w:sz w:val="20"/>
                <w:szCs w:val="20"/>
              </w:rPr>
              <w:t xml:space="preserve">необхідно враховувати властивість товару – тяжкий товар укладається в нижні шари </w:t>
            </w:r>
            <w:proofErr w:type="spellStart"/>
            <w:r w:rsidRPr="00B8690B">
              <w:rPr>
                <w:rFonts w:ascii="Times New Roman" w:hAnsi="Times New Roman" w:cs="Times New Roman"/>
                <w:sz w:val="20"/>
                <w:szCs w:val="20"/>
              </w:rPr>
              <w:t>палети</w:t>
            </w:r>
            <w:proofErr w:type="spellEnd"/>
            <w:r w:rsidRPr="00B8690B">
              <w:rPr>
                <w:rFonts w:ascii="Times New Roman" w:hAnsi="Times New Roman" w:cs="Times New Roman"/>
                <w:sz w:val="20"/>
                <w:szCs w:val="20"/>
              </w:rPr>
              <w:t xml:space="preserve">, легкий та кріпкий – у верхньому. </w:t>
            </w:r>
          </w:p>
          <w:p w14:paraId="3598A063" w14:textId="77777777" w:rsidR="007A566D" w:rsidRPr="00B8690B" w:rsidRDefault="007A566D" w:rsidP="000A0F76">
            <w:pPr>
              <w:spacing w:line="240" w:lineRule="auto"/>
              <w:ind w:left="-111"/>
              <w:jc w:val="both"/>
              <w:rPr>
                <w:rFonts w:ascii="Times New Roman" w:hAnsi="Times New Roman" w:cs="Times New Roman"/>
                <w:sz w:val="20"/>
                <w:szCs w:val="20"/>
              </w:rPr>
            </w:pPr>
          </w:p>
          <w:p w14:paraId="3B4DBE92"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Товар укладається так, аби попередити бій. Товар маркується наступним чином:</w:t>
            </w:r>
          </w:p>
          <w:p w14:paraId="3094C141"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tbl>
            <w:tblPr>
              <w:tblStyle w:val="a7"/>
              <w:tblW w:w="0" w:type="auto"/>
              <w:jc w:val="center"/>
              <w:tblLayout w:type="fixed"/>
              <w:tblLook w:val="04A0" w:firstRow="1" w:lastRow="0" w:firstColumn="1" w:lastColumn="0" w:noHBand="0" w:noVBand="1"/>
            </w:tblPr>
            <w:tblGrid>
              <w:gridCol w:w="3115"/>
              <w:gridCol w:w="3115"/>
              <w:gridCol w:w="3115"/>
            </w:tblGrid>
            <w:tr w:rsidR="007A566D" w:rsidRPr="00B8690B" w14:paraId="38A50FD7" w14:textId="77777777" w:rsidTr="004269FC">
              <w:trPr>
                <w:jc w:val="center"/>
              </w:trPr>
              <w:tc>
                <w:tcPr>
                  <w:tcW w:w="3115" w:type="dxa"/>
                </w:tcPr>
                <w:p w14:paraId="55C6A8C3"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Найменування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зображення</w:t>
                  </w:r>
                  <w:proofErr w:type="spellEnd"/>
                </w:p>
              </w:tc>
              <w:tc>
                <w:tcPr>
                  <w:tcW w:w="3115" w:type="dxa"/>
                </w:tcPr>
                <w:p w14:paraId="41452BFD"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Зображення</w:t>
                  </w:r>
                  <w:proofErr w:type="spellEnd"/>
                  <w:r w:rsidRPr="00B8690B">
                    <w:rPr>
                      <w:rFonts w:ascii="Times New Roman" w:hAnsi="Times New Roman" w:cs="Times New Roman"/>
                    </w:rPr>
                    <w:t xml:space="preserve"> </w:t>
                  </w:r>
                </w:p>
              </w:tc>
              <w:tc>
                <w:tcPr>
                  <w:tcW w:w="3115" w:type="dxa"/>
                </w:tcPr>
                <w:p w14:paraId="15B55903" w14:textId="77777777" w:rsidR="007A566D" w:rsidRPr="00B8690B" w:rsidRDefault="007A566D" w:rsidP="000A0F76">
                  <w:pPr>
                    <w:pStyle w:val="a5"/>
                    <w:spacing w:after="0"/>
                    <w:ind w:left="-111"/>
                    <w:jc w:val="both"/>
                    <w:rPr>
                      <w:rFonts w:ascii="Times New Roman" w:hAnsi="Times New Roman" w:cs="Times New Roman"/>
                    </w:rPr>
                  </w:pPr>
                </w:p>
                <w:p w14:paraId="6924823B"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Призначення</w:t>
                  </w:r>
                  <w:proofErr w:type="spellEnd"/>
                  <w:r w:rsidRPr="00B8690B">
                    <w:rPr>
                      <w:rFonts w:ascii="Times New Roman" w:hAnsi="Times New Roman" w:cs="Times New Roman"/>
                    </w:rPr>
                    <w:t xml:space="preserve"> </w:t>
                  </w:r>
                </w:p>
              </w:tc>
            </w:tr>
            <w:tr w:rsidR="007A566D" w:rsidRPr="00B8690B" w14:paraId="1D54B728" w14:textId="77777777" w:rsidTr="004269FC">
              <w:trPr>
                <w:jc w:val="center"/>
              </w:trPr>
              <w:tc>
                <w:tcPr>
                  <w:tcW w:w="3115" w:type="dxa"/>
                </w:tcPr>
                <w:p w14:paraId="2F5D6EFE"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lastRenderedPageBreak/>
                    <w:t>Крихке</w:t>
                  </w:r>
                  <w:proofErr w:type="spellEnd"/>
                  <w:r w:rsidRPr="00B8690B">
                    <w:rPr>
                      <w:rFonts w:ascii="Times New Roman" w:hAnsi="Times New Roman" w:cs="Times New Roman"/>
                    </w:rPr>
                    <w:t>.</w:t>
                  </w:r>
                </w:p>
                <w:p w14:paraId="2E77CF7B"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Обережно</w:t>
                  </w:r>
                  <w:proofErr w:type="spellEnd"/>
                </w:p>
              </w:tc>
              <w:tc>
                <w:tcPr>
                  <w:tcW w:w="3115" w:type="dxa"/>
                </w:tcPr>
                <w:p w14:paraId="455F66EB"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noProof/>
                    </w:rPr>
                    <w:drawing>
                      <wp:inline distT="0" distB="0" distL="0" distR="0" wp14:anchorId="59900EC8" wp14:editId="22CD524A">
                        <wp:extent cx="379857" cy="583492"/>
                        <wp:effectExtent l="0" t="0" r="127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4030" cy="605263"/>
                                </a:xfrm>
                                <a:prstGeom prst="rect">
                                  <a:avLst/>
                                </a:prstGeom>
                                <a:noFill/>
                                <a:ln>
                                  <a:noFill/>
                                </a:ln>
                              </pic:spPr>
                            </pic:pic>
                          </a:graphicData>
                        </a:graphic>
                      </wp:inline>
                    </w:drawing>
                  </w:r>
                </w:p>
              </w:tc>
              <w:tc>
                <w:tcPr>
                  <w:tcW w:w="3115" w:type="dxa"/>
                </w:tcPr>
                <w:p w14:paraId="77FC18EA"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Крихкість</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Обережне</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поводження</w:t>
                  </w:r>
                  <w:proofErr w:type="spellEnd"/>
                  <w:r w:rsidRPr="00B8690B">
                    <w:rPr>
                      <w:rFonts w:ascii="Times New Roman" w:hAnsi="Times New Roman" w:cs="Times New Roman"/>
                    </w:rPr>
                    <w:t xml:space="preserve"> с </w:t>
                  </w:r>
                  <w:proofErr w:type="spellStart"/>
                  <w:r w:rsidRPr="00B8690B">
                    <w:rPr>
                      <w:rFonts w:ascii="Times New Roman" w:hAnsi="Times New Roman" w:cs="Times New Roman"/>
                    </w:rPr>
                    <w:t>вантажем</w:t>
                  </w:r>
                  <w:proofErr w:type="spellEnd"/>
                  <w:r w:rsidRPr="00B8690B">
                    <w:rPr>
                      <w:rFonts w:ascii="Times New Roman" w:hAnsi="Times New Roman" w:cs="Times New Roman"/>
                    </w:rPr>
                    <w:t>.</w:t>
                  </w:r>
                </w:p>
              </w:tc>
            </w:tr>
            <w:tr w:rsidR="007A566D" w:rsidRPr="00B8690B" w14:paraId="4A6F2E43" w14:textId="77777777" w:rsidTr="004269FC">
              <w:trPr>
                <w:jc w:val="center"/>
              </w:trPr>
              <w:tc>
                <w:tcPr>
                  <w:tcW w:w="3115" w:type="dxa"/>
                </w:tcPr>
                <w:p w14:paraId="56032D9B"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Берегти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від</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сонячних</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променів</w:t>
                  </w:r>
                  <w:proofErr w:type="spellEnd"/>
                </w:p>
              </w:tc>
              <w:tc>
                <w:tcPr>
                  <w:tcW w:w="3115" w:type="dxa"/>
                </w:tcPr>
                <w:p w14:paraId="52F9765D" w14:textId="77777777" w:rsidR="007A566D" w:rsidRPr="00B8690B" w:rsidRDefault="007A566D" w:rsidP="000A0F76">
                  <w:pPr>
                    <w:pStyle w:val="a5"/>
                    <w:spacing w:after="0"/>
                    <w:ind w:left="-111"/>
                    <w:rPr>
                      <w:rFonts w:ascii="Times New Roman" w:hAnsi="Times New Roman" w:cs="Times New Roman"/>
                    </w:rPr>
                  </w:pPr>
                  <w:r w:rsidRPr="00B8690B">
                    <w:rPr>
                      <w:rFonts w:ascii="Times New Roman" w:hAnsi="Times New Roman" w:cs="Times New Roman"/>
                      <w:noProof/>
                    </w:rPr>
                    <w:drawing>
                      <wp:inline distT="0" distB="0" distL="0" distR="0" wp14:anchorId="74D21038" wp14:editId="39C51CB8">
                        <wp:extent cx="431888" cy="53554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262" cy="549644"/>
                                </a:xfrm>
                                <a:prstGeom prst="rect">
                                  <a:avLst/>
                                </a:prstGeom>
                                <a:noFill/>
                                <a:ln>
                                  <a:noFill/>
                                </a:ln>
                              </pic:spPr>
                            </pic:pic>
                          </a:graphicData>
                        </a:graphic>
                      </wp:inline>
                    </w:drawing>
                  </w:r>
                </w:p>
              </w:tc>
              <w:tc>
                <w:tcPr>
                  <w:tcW w:w="3115" w:type="dxa"/>
                </w:tcPr>
                <w:p w14:paraId="473EAC92"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Вантаж</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слід</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захищати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від</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сонячних</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променів</w:t>
                  </w:r>
                  <w:proofErr w:type="spellEnd"/>
                  <w:r w:rsidRPr="00B8690B">
                    <w:rPr>
                      <w:rFonts w:ascii="Times New Roman" w:hAnsi="Times New Roman" w:cs="Times New Roman"/>
                    </w:rPr>
                    <w:t>.</w:t>
                  </w:r>
                </w:p>
              </w:tc>
            </w:tr>
            <w:tr w:rsidR="007A566D" w:rsidRPr="00B8690B" w14:paraId="0E93E3F5" w14:textId="77777777" w:rsidTr="004269FC">
              <w:trPr>
                <w:jc w:val="center"/>
              </w:trPr>
              <w:tc>
                <w:tcPr>
                  <w:tcW w:w="3115" w:type="dxa"/>
                </w:tcPr>
                <w:p w14:paraId="264E9649"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Берегти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від</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вологи</w:t>
                  </w:r>
                  <w:proofErr w:type="spellEnd"/>
                </w:p>
              </w:tc>
              <w:tc>
                <w:tcPr>
                  <w:tcW w:w="3115" w:type="dxa"/>
                </w:tcPr>
                <w:p w14:paraId="2FE82F1C"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noProof/>
                    </w:rPr>
                    <w:drawing>
                      <wp:inline distT="0" distB="0" distL="0" distR="0" wp14:anchorId="59EB99BB" wp14:editId="3E758170">
                        <wp:extent cx="490254" cy="529251"/>
                        <wp:effectExtent l="0" t="0" r="508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9518" cy="539252"/>
                                </a:xfrm>
                                <a:prstGeom prst="rect">
                                  <a:avLst/>
                                </a:prstGeom>
                                <a:noFill/>
                                <a:ln>
                                  <a:noFill/>
                                </a:ln>
                              </pic:spPr>
                            </pic:pic>
                          </a:graphicData>
                        </a:graphic>
                      </wp:inline>
                    </w:drawing>
                  </w:r>
                </w:p>
              </w:tc>
              <w:tc>
                <w:tcPr>
                  <w:tcW w:w="3115" w:type="dxa"/>
                </w:tcPr>
                <w:p w14:paraId="79640EAC"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Необхідність</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захисту</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від</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вологи</w:t>
                  </w:r>
                  <w:proofErr w:type="spellEnd"/>
                  <w:r w:rsidRPr="00B8690B">
                    <w:rPr>
                      <w:rFonts w:ascii="Times New Roman" w:hAnsi="Times New Roman" w:cs="Times New Roman"/>
                    </w:rPr>
                    <w:t>.</w:t>
                  </w:r>
                </w:p>
              </w:tc>
            </w:tr>
            <w:tr w:rsidR="007A566D" w:rsidRPr="00B8690B" w14:paraId="75C7E52D" w14:textId="77777777" w:rsidTr="004269FC">
              <w:trPr>
                <w:jc w:val="center"/>
              </w:trPr>
              <w:tc>
                <w:tcPr>
                  <w:tcW w:w="3115" w:type="dxa"/>
                </w:tcPr>
                <w:p w14:paraId="5A9CF110"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Берегти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від</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випромінювання</w:t>
                  </w:r>
                  <w:proofErr w:type="spellEnd"/>
                </w:p>
              </w:tc>
              <w:tc>
                <w:tcPr>
                  <w:tcW w:w="3115" w:type="dxa"/>
                </w:tcPr>
                <w:p w14:paraId="51D8E274"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noProof/>
                    </w:rPr>
                    <w:drawing>
                      <wp:inline distT="0" distB="0" distL="0" distR="0" wp14:anchorId="3CF36BBF" wp14:editId="617951DB">
                        <wp:extent cx="691142" cy="55609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2791" cy="565464"/>
                                </a:xfrm>
                                <a:prstGeom prst="rect">
                                  <a:avLst/>
                                </a:prstGeom>
                                <a:noFill/>
                                <a:ln>
                                  <a:noFill/>
                                </a:ln>
                              </pic:spPr>
                            </pic:pic>
                          </a:graphicData>
                        </a:graphic>
                      </wp:inline>
                    </w:drawing>
                  </w:r>
                </w:p>
              </w:tc>
              <w:tc>
                <w:tcPr>
                  <w:tcW w:w="3115" w:type="dxa"/>
                </w:tcPr>
                <w:p w14:paraId="08746EB6"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rPr>
                    <w:t>Будь-</w:t>
                  </w:r>
                  <w:proofErr w:type="spellStart"/>
                  <w:r w:rsidRPr="00B8690B">
                    <w:rPr>
                      <w:rFonts w:ascii="Times New Roman" w:hAnsi="Times New Roman" w:cs="Times New Roman"/>
                    </w:rPr>
                    <w:t>який</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із</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видів</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випромінювання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може</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впливати</w:t>
                  </w:r>
                  <w:proofErr w:type="spellEnd"/>
                  <w:r w:rsidRPr="00B8690B">
                    <w:rPr>
                      <w:rFonts w:ascii="Times New Roman" w:hAnsi="Times New Roman" w:cs="Times New Roman"/>
                    </w:rPr>
                    <w:t xml:space="preserve"> на </w:t>
                  </w:r>
                  <w:proofErr w:type="spellStart"/>
                  <w:r w:rsidRPr="00B8690B">
                    <w:rPr>
                      <w:rFonts w:ascii="Times New Roman" w:hAnsi="Times New Roman" w:cs="Times New Roman"/>
                    </w:rPr>
                    <w:t>властивість</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або</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змінити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її</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наприклад</w:t>
                  </w:r>
                  <w:proofErr w:type="spellEnd"/>
                  <w:r w:rsidRPr="00B8690B">
                    <w:rPr>
                      <w:rFonts w:ascii="Times New Roman" w:hAnsi="Times New Roman" w:cs="Times New Roman"/>
                    </w:rPr>
                    <w:t xml:space="preserve">, не </w:t>
                  </w:r>
                  <w:proofErr w:type="spellStart"/>
                  <w:r w:rsidRPr="00B8690B">
                    <w:rPr>
                      <w:rFonts w:ascii="Times New Roman" w:hAnsi="Times New Roman" w:cs="Times New Roman"/>
                    </w:rPr>
                    <w:t>проявлення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плівки</w:t>
                  </w:r>
                  <w:proofErr w:type="spellEnd"/>
                  <w:r w:rsidRPr="00B8690B">
                    <w:rPr>
                      <w:rFonts w:ascii="Times New Roman" w:hAnsi="Times New Roman" w:cs="Times New Roman"/>
                    </w:rPr>
                    <w:t>).</w:t>
                  </w:r>
                </w:p>
              </w:tc>
            </w:tr>
            <w:tr w:rsidR="007A566D" w:rsidRPr="00B8690B" w14:paraId="0DE68B65" w14:textId="77777777" w:rsidTr="004269FC">
              <w:trPr>
                <w:jc w:val="center"/>
              </w:trPr>
              <w:tc>
                <w:tcPr>
                  <w:tcW w:w="3115" w:type="dxa"/>
                </w:tcPr>
                <w:p w14:paraId="10AFDDDF"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Обмеження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температури</w:t>
                  </w:r>
                  <w:proofErr w:type="spellEnd"/>
                </w:p>
              </w:tc>
              <w:tc>
                <w:tcPr>
                  <w:tcW w:w="3115" w:type="dxa"/>
                </w:tcPr>
                <w:p w14:paraId="45DF647E"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noProof/>
                    </w:rPr>
                    <w:drawing>
                      <wp:inline distT="0" distB="0" distL="0" distR="0" wp14:anchorId="064625BD" wp14:editId="4C227BB5">
                        <wp:extent cx="552450" cy="6102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574" cy="618134"/>
                                </a:xfrm>
                                <a:prstGeom prst="rect">
                                  <a:avLst/>
                                </a:prstGeom>
                                <a:noFill/>
                                <a:ln>
                                  <a:noFill/>
                                </a:ln>
                              </pic:spPr>
                            </pic:pic>
                          </a:graphicData>
                        </a:graphic>
                      </wp:inline>
                    </w:drawing>
                  </w:r>
                </w:p>
              </w:tc>
              <w:tc>
                <w:tcPr>
                  <w:tcW w:w="3115" w:type="dxa"/>
                </w:tcPr>
                <w:p w14:paraId="261EFD42"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Діапазон</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температури</w:t>
                  </w:r>
                  <w:proofErr w:type="spellEnd"/>
                  <w:r w:rsidRPr="00B8690B">
                    <w:rPr>
                      <w:rFonts w:ascii="Times New Roman" w:hAnsi="Times New Roman" w:cs="Times New Roman"/>
                    </w:rPr>
                    <w:t xml:space="preserve">, при </w:t>
                  </w:r>
                  <w:proofErr w:type="spellStart"/>
                  <w:r w:rsidRPr="00B8690B">
                    <w:rPr>
                      <w:rFonts w:ascii="Times New Roman" w:hAnsi="Times New Roman" w:cs="Times New Roman"/>
                    </w:rPr>
                    <w:t>яких</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слід</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зберігати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або</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маніпулювати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їм</w:t>
                  </w:r>
                  <w:proofErr w:type="spellEnd"/>
                  <w:r w:rsidRPr="00B8690B">
                    <w:rPr>
                      <w:rFonts w:ascii="Times New Roman" w:hAnsi="Times New Roman" w:cs="Times New Roman"/>
                    </w:rPr>
                    <w:t>.</w:t>
                  </w:r>
                </w:p>
              </w:tc>
            </w:tr>
            <w:tr w:rsidR="007A566D" w:rsidRPr="00B8690B" w14:paraId="276CAD6D" w14:textId="77777777" w:rsidTr="004269FC">
              <w:trPr>
                <w:jc w:val="center"/>
              </w:trPr>
              <w:tc>
                <w:tcPr>
                  <w:tcW w:w="3115" w:type="dxa"/>
                </w:tcPr>
                <w:p w14:paraId="607E60EE"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Вантаж</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який</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швидко</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псується</w:t>
                  </w:r>
                  <w:proofErr w:type="spellEnd"/>
                  <w:r w:rsidRPr="00B8690B">
                    <w:rPr>
                      <w:rFonts w:ascii="Times New Roman" w:hAnsi="Times New Roman" w:cs="Times New Roman"/>
                    </w:rPr>
                    <w:t xml:space="preserve"> </w:t>
                  </w:r>
                </w:p>
              </w:tc>
              <w:tc>
                <w:tcPr>
                  <w:tcW w:w="3115" w:type="dxa"/>
                </w:tcPr>
                <w:p w14:paraId="6B596FFD"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noProof/>
                    </w:rPr>
                    <w:drawing>
                      <wp:inline distT="0" distB="0" distL="0" distR="0" wp14:anchorId="61F0A37F" wp14:editId="67BD29AF">
                        <wp:extent cx="637522" cy="104648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3404" cy="1072551"/>
                                </a:xfrm>
                                <a:prstGeom prst="rect">
                                  <a:avLst/>
                                </a:prstGeom>
                                <a:noFill/>
                                <a:ln>
                                  <a:noFill/>
                                </a:ln>
                              </pic:spPr>
                            </pic:pic>
                          </a:graphicData>
                        </a:graphic>
                      </wp:inline>
                    </w:drawing>
                  </w:r>
                </w:p>
              </w:tc>
              <w:tc>
                <w:tcPr>
                  <w:tcW w:w="3115" w:type="dxa"/>
                </w:tcPr>
                <w:p w14:paraId="612A1B78"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Вантаж</w:t>
                  </w:r>
                  <w:proofErr w:type="spellEnd"/>
                  <w:r w:rsidRPr="00B8690B">
                    <w:rPr>
                      <w:rFonts w:ascii="Times New Roman" w:hAnsi="Times New Roman" w:cs="Times New Roman"/>
                    </w:rPr>
                    <w:t xml:space="preserve"> при </w:t>
                  </w:r>
                  <w:proofErr w:type="spellStart"/>
                  <w:r w:rsidRPr="00B8690B">
                    <w:rPr>
                      <w:rFonts w:ascii="Times New Roman" w:hAnsi="Times New Roman" w:cs="Times New Roman"/>
                    </w:rPr>
                    <w:t>транспортуванні</w:t>
                  </w:r>
                  <w:proofErr w:type="spellEnd"/>
                  <w:r w:rsidRPr="00B8690B">
                    <w:rPr>
                      <w:rFonts w:ascii="Times New Roman" w:hAnsi="Times New Roman" w:cs="Times New Roman"/>
                    </w:rPr>
                    <w:t xml:space="preserve"> та </w:t>
                  </w:r>
                  <w:proofErr w:type="spellStart"/>
                  <w:r w:rsidRPr="00B8690B">
                    <w:rPr>
                      <w:rFonts w:ascii="Times New Roman" w:hAnsi="Times New Roman" w:cs="Times New Roman"/>
                    </w:rPr>
                    <w:t>зберіганні</w:t>
                  </w:r>
                  <w:proofErr w:type="spellEnd"/>
                  <w:r w:rsidRPr="00B8690B">
                    <w:rPr>
                      <w:rFonts w:ascii="Times New Roman" w:hAnsi="Times New Roman" w:cs="Times New Roman"/>
                    </w:rPr>
                    <w:t xml:space="preserve"> не </w:t>
                  </w:r>
                  <w:proofErr w:type="spellStart"/>
                  <w:r w:rsidRPr="00B8690B">
                    <w:rPr>
                      <w:rFonts w:ascii="Times New Roman" w:hAnsi="Times New Roman" w:cs="Times New Roman"/>
                    </w:rPr>
                    <w:t>може</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знаходитися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під</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впливом</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високої</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або</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низької</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температури</w:t>
                  </w:r>
                  <w:proofErr w:type="spellEnd"/>
                  <w:r w:rsidRPr="00B8690B">
                    <w:rPr>
                      <w:rFonts w:ascii="Times New Roman" w:hAnsi="Times New Roman" w:cs="Times New Roman"/>
                    </w:rPr>
                    <w:t xml:space="preserve"> та для </w:t>
                  </w:r>
                  <w:proofErr w:type="spellStart"/>
                  <w:r w:rsidRPr="00B8690B">
                    <w:rPr>
                      <w:rFonts w:ascii="Times New Roman" w:hAnsi="Times New Roman" w:cs="Times New Roman"/>
                    </w:rPr>
                    <w:t>захисту</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вимагаються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відповідні</w:t>
                  </w:r>
                  <w:proofErr w:type="spellEnd"/>
                  <w:r w:rsidRPr="00B8690B">
                    <w:rPr>
                      <w:rFonts w:ascii="Times New Roman" w:hAnsi="Times New Roman" w:cs="Times New Roman"/>
                    </w:rPr>
                    <w:t xml:space="preserve"> заходи ( </w:t>
                  </w:r>
                  <w:proofErr w:type="spellStart"/>
                  <w:r w:rsidRPr="00B8690B">
                    <w:rPr>
                      <w:rFonts w:ascii="Times New Roman" w:hAnsi="Times New Roman" w:cs="Times New Roman"/>
                    </w:rPr>
                    <w:t>штучне</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охолодження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або</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нагрів</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провітрювання</w:t>
                  </w:r>
                  <w:proofErr w:type="spellEnd"/>
                  <w:r w:rsidRPr="00B8690B">
                    <w:rPr>
                      <w:rFonts w:ascii="Times New Roman" w:hAnsi="Times New Roman" w:cs="Times New Roman"/>
                    </w:rPr>
                    <w:t xml:space="preserve"> та </w:t>
                  </w:r>
                  <w:proofErr w:type="spellStart"/>
                  <w:r w:rsidRPr="00B8690B">
                    <w:rPr>
                      <w:rFonts w:ascii="Times New Roman" w:hAnsi="Times New Roman" w:cs="Times New Roman"/>
                    </w:rPr>
                    <w:t>ін</w:t>
                  </w:r>
                  <w:proofErr w:type="spellEnd"/>
                  <w:r w:rsidRPr="00B8690B">
                    <w:rPr>
                      <w:rFonts w:ascii="Times New Roman" w:hAnsi="Times New Roman" w:cs="Times New Roman"/>
                    </w:rPr>
                    <w:t xml:space="preserve">.) Знак </w:t>
                  </w:r>
                  <w:proofErr w:type="spellStart"/>
                  <w:r w:rsidRPr="00B8690B">
                    <w:rPr>
                      <w:rFonts w:ascii="Times New Roman" w:hAnsi="Times New Roman" w:cs="Times New Roman"/>
                    </w:rPr>
                    <w:t>наносять</w:t>
                  </w:r>
                  <w:proofErr w:type="spellEnd"/>
                  <w:r w:rsidRPr="00B8690B">
                    <w:rPr>
                      <w:rFonts w:ascii="Times New Roman" w:hAnsi="Times New Roman" w:cs="Times New Roman"/>
                    </w:rPr>
                    <w:t xml:space="preserve"> на </w:t>
                  </w:r>
                  <w:proofErr w:type="spellStart"/>
                  <w:r w:rsidRPr="00B8690B">
                    <w:rPr>
                      <w:rFonts w:ascii="Times New Roman" w:hAnsi="Times New Roman" w:cs="Times New Roman"/>
                    </w:rPr>
                    <w:t>вантаж</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який</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транспортують</w:t>
                  </w:r>
                  <w:proofErr w:type="spellEnd"/>
                  <w:r w:rsidRPr="00B8690B">
                    <w:rPr>
                      <w:rFonts w:ascii="Times New Roman" w:hAnsi="Times New Roman" w:cs="Times New Roman"/>
                    </w:rPr>
                    <w:t xml:space="preserve"> у </w:t>
                  </w:r>
                  <w:proofErr w:type="spellStart"/>
                  <w:r w:rsidRPr="00B8690B">
                    <w:rPr>
                      <w:rFonts w:ascii="Times New Roman" w:hAnsi="Times New Roman" w:cs="Times New Roman"/>
                    </w:rPr>
                    <w:t>відповідності</w:t>
                  </w:r>
                  <w:proofErr w:type="spellEnd"/>
                  <w:r w:rsidRPr="00B8690B">
                    <w:rPr>
                      <w:rFonts w:ascii="Times New Roman" w:hAnsi="Times New Roman" w:cs="Times New Roman"/>
                    </w:rPr>
                    <w:t xml:space="preserve"> з правилами </w:t>
                  </w:r>
                  <w:proofErr w:type="spellStart"/>
                  <w:r w:rsidRPr="00B8690B">
                    <w:rPr>
                      <w:rFonts w:ascii="Times New Roman" w:hAnsi="Times New Roman" w:cs="Times New Roman"/>
                    </w:rPr>
                    <w:t>перевезення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який</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швидко</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псується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встановленими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транспортними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міністерствами</w:t>
                  </w:r>
                  <w:proofErr w:type="spellEnd"/>
                  <w:r w:rsidRPr="00B8690B">
                    <w:rPr>
                      <w:rFonts w:ascii="Times New Roman" w:hAnsi="Times New Roman" w:cs="Times New Roman"/>
                    </w:rPr>
                    <w:t>.</w:t>
                  </w:r>
                </w:p>
              </w:tc>
            </w:tr>
            <w:tr w:rsidR="007A566D" w:rsidRPr="00B8690B" w14:paraId="4EF42A99" w14:textId="77777777" w:rsidTr="004269FC">
              <w:trPr>
                <w:jc w:val="center"/>
              </w:trPr>
              <w:tc>
                <w:tcPr>
                  <w:tcW w:w="3115" w:type="dxa"/>
                </w:tcPr>
                <w:p w14:paraId="0F45F87B"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Герметичне</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упакування</w:t>
                  </w:r>
                  <w:proofErr w:type="spellEnd"/>
                </w:p>
              </w:tc>
              <w:tc>
                <w:tcPr>
                  <w:tcW w:w="3115" w:type="dxa"/>
                </w:tcPr>
                <w:p w14:paraId="0A5A3DE9"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5EF503A7" wp14:editId="7899F8C7">
                        <wp:extent cx="771525" cy="600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tc>
              <w:tc>
                <w:tcPr>
                  <w:tcW w:w="3115" w:type="dxa"/>
                </w:tcPr>
                <w:p w14:paraId="4305C21A"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rPr>
                    <w:t xml:space="preserve">При </w:t>
                  </w:r>
                  <w:proofErr w:type="spellStart"/>
                  <w:r w:rsidRPr="00B8690B">
                    <w:rPr>
                      <w:rFonts w:ascii="Times New Roman" w:hAnsi="Times New Roman" w:cs="Times New Roman"/>
                    </w:rPr>
                    <w:t>транспортуванні</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перевантаженні</w:t>
                  </w:r>
                  <w:proofErr w:type="spellEnd"/>
                  <w:r w:rsidRPr="00B8690B">
                    <w:rPr>
                      <w:rFonts w:ascii="Times New Roman" w:hAnsi="Times New Roman" w:cs="Times New Roman"/>
                    </w:rPr>
                    <w:t xml:space="preserve"> та </w:t>
                  </w:r>
                  <w:proofErr w:type="spellStart"/>
                  <w:r w:rsidRPr="00B8690B">
                    <w:rPr>
                      <w:rFonts w:ascii="Times New Roman" w:hAnsi="Times New Roman" w:cs="Times New Roman"/>
                    </w:rPr>
                    <w:t>зберігання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відкривати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упакування</w:t>
                  </w:r>
                  <w:proofErr w:type="spellEnd"/>
                  <w:r w:rsidRPr="00B8690B">
                    <w:rPr>
                      <w:rFonts w:ascii="Times New Roman" w:hAnsi="Times New Roman" w:cs="Times New Roman"/>
                    </w:rPr>
                    <w:t xml:space="preserve"> заборонено.</w:t>
                  </w:r>
                </w:p>
              </w:tc>
            </w:tr>
            <w:tr w:rsidR="007A566D" w:rsidRPr="00B8690B" w14:paraId="6B3E8DF8" w14:textId="77777777" w:rsidTr="004269FC">
              <w:trPr>
                <w:jc w:val="center"/>
              </w:trPr>
              <w:tc>
                <w:tcPr>
                  <w:tcW w:w="3115" w:type="dxa"/>
                </w:tcPr>
                <w:p w14:paraId="0813108B"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rPr>
                    <w:t xml:space="preserve">Крюками не </w:t>
                  </w:r>
                  <w:proofErr w:type="spellStart"/>
                  <w:r w:rsidRPr="00B8690B">
                    <w:rPr>
                      <w:rFonts w:ascii="Times New Roman" w:hAnsi="Times New Roman" w:cs="Times New Roman"/>
                    </w:rPr>
                    <w:t>брати</w:t>
                  </w:r>
                  <w:proofErr w:type="spellEnd"/>
                </w:p>
              </w:tc>
              <w:tc>
                <w:tcPr>
                  <w:tcW w:w="3115" w:type="dxa"/>
                </w:tcPr>
                <w:p w14:paraId="5E6E599E"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45E9E5B3" wp14:editId="391DE429">
                        <wp:extent cx="552450" cy="624795"/>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077" cy="628897"/>
                                </a:xfrm>
                                <a:prstGeom prst="rect">
                                  <a:avLst/>
                                </a:prstGeom>
                                <a:noFill/>
                                <a:ln>
                                  <a:noFill/>
                                </a:ln>
                              </pic:spPr>
                            </pic:pic>
                          </a:graphicData>
                        </a:graphic>
                      </wp:inline>
                    </w:drawing>
                  </w:r>
                </w:p>
              </w:tc>
              <w:tc>
                <w:tcPr>
                  <w:tcW w:w="3115" w:type="dxa"/>
                </w:tcPr>
                <w:p w14:paraId="4A70FA49"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rPr>
                    <w:t xml:space="preserve">Заборонено </w:t>
                  </w:r>
                  <w:proofErr w:type="spellStart"/>
                  <w:r w:rsidRPr="00B8690B">
                    <w:rPr>
                      <w:rFonts w:ascii="Times New Roman" w:hAnsi="Times New Roman" w:cs="Times New Roman"/>
                    </w:rPr>
                    <w:t>застосування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крюків</w:t>
                  </w:r>
                  <w:proofErr w:type="spellEnd"/>
                  <w:r w:rsidRPr="00B8690B">
                    <w:rPr>
                      <w:rFonts w:ascii="Times New Roman" w:hAnsi="Times New Roman" w:cs="Times New Roman"/>
                    </w:rPr>
                    <w:t xml:space="preserve"> при </w:t>
                  </w:r>
                  <w:proofErr w:type="spellStart"/>
                  <w:r w:rsidRPr="00B8690B">
                    <w:rPr>
                      <w:rFonts w:ascii="Times New Roman" w:hAnsi="Times New Roman" w:cs="Times New Roman"/>
                    </w:rPr>
                    <w:t>піднятті</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w:t>
                  </w:r>
                </w:p>
              </w:tc>
            </w:tr>
            <w:tr w:rsidR="007A566D" w:rsidRPr="00B8690B" w14:paraId="1CC646BF" w14:textId="77777777" w:rsidTr="004269FC">
              <w:trPr>
                <w:jc w:val="center"/>
              </w:trPr>
              <w:tc>
                <w:tcPr>
                  <w:tcW w:w="3115" w:type="dxa"/>
                </w:tcPr>
                <w:p w14:paraId="59D95FEC"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Місце</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страпування</w:t>
                  </w:r>
                  <w:proofErr w:type="spellEnd"/>
                </w:p>
              </w:tc>
              <w:tc>
                <w:tcPr>
                  <w:tcW w:w="3115" w:type="dxa"/>
                </w:tcPr>
                <w:p w14:paraId="0341D241"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4AC6D475" wp14:editId="48D164FE">
                        <wp:extent cx="690880" cy="658746"/>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4620" cy="662312"/>
                                </a:xfrm>
                                <a:prstGeom prst="rect">
                                  <a:avLst/>
                                </a:prstGeom>
                                <a:noFill/>
                                <a:ln>
                                  <a:noFill/>
                                </a:ln>
                              </pic:spPr>
                            </pic:pic>
                          </a:graphicData>
                        </a:graphic>
                      </wp:inline>
                    </w:drawing>
                  </w:r>
                </w:p>
              </w:tc>
              <w:tc>
                <w:tcPr>
                  <w:tcW w:w="3115" w:type="dxa"/>
                </w:tcPr>
                <w:p w14:paraId="0F2BC236"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Вказує</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місце</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розташування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канатів</w:t>
                  </w:r>
                  <w:proofErr w:type="spellEnd"/>
                  <w:r w:rsidRPr="00B8690B">
                    <w:rPr>
                      <w:rFonts w:ascii="Times New Roman" w:hAnsi="Times New Roman" w:cs="Times New Roman"/>
                    </w:rPr>
                    <w:t xml:space="preserve"> та </w:t>
                  </w:r>
                  <w:proofErr w:type="spellStart"/>
                  <w:r w:rsidRPr="00B8690B">
                    <w:rPr>
                      <w:rFonts w:ascii="Times New Roman" w:hAnsi="Times New Roman" w:cs="Times New Roman"/>
                    </w:rPr>
                    <w:t>ланцюгів</w:t>
                  </w:r>
                  <w:proofErr w:type="spellEnd"/>
                  <w:r w:rsidRPr="00B8690B">
                    <w:rPr>
                      <w:rFonts w:ascii="Times New Roman" w:hAnsi="Times New Roman" w:cs="Times New Roman"/>
                    </w:rPr>
                    <w:t xml:space="preserve"> для </w:t>
                  </w:r>
                  <w:proofErr w:type="spellStart"/>
                  <w:r w:rsidRPr="00B8690B">
                    <w:rPr>
                      <w:rFonts w:ascii="Times New Roman" w:hAnsi="Times New Roman" w:cs="Times New Roman"/>
                    </w:rPr>
                    <w:t>підйому</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w:t>
                  </w:r>
                </w:p>
              </w:tc>
            </w:tr>
            <w:tr w:rsidR="007A566D" w:rsidRPr="00B8690B" w14:paraId="595BCF66" w14:textId="77777777" w:rsidTr="004269FC">
              <w:trPr>
                <w:jc w:val="center"/>
              </w:trPr>
              <w:tc>
                <w:tcPr>
                  <w:tcW w:w="3115" w:type="dxa"/>
                </w:tcPr>
                <w:p w14:paraId="7D94CF8C"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rPr>
                    <w:t xml:space="preserve">Тут </w:t>
                  </w:r>
                  <w:proofErr w:type="spellStart"/>
                  <w:r w:rsidRPr="00B8690B">
                    <w:rPr>
                      <w:rFonts w:ascii="Times New Roman" w:hAnsi="Times New Roman" w:cs="Times New Roman"/>
                    </w:rPr>
                    <w:t>підняття</w:t>
                  </w:r>
                  <w:proofErr w:type="spellEnd"/>
                  <w:r w:rsidRPr="00B8690B">
                    <w:rPr>
                      <w:rFonts w:ascii="Times New Roman" w:hAnsi="Times New Roman" w:cs="Times New Roman"/>
                    </w:rPr>
                    <w:t xml:space="preserve"> за </w:t>
                  </w:r>
                  <w:proofErr w:type="spellStart"/>
                  <w:r w:rsidRPr="00B8690B">
                    <w:rPr>
                      <w:rFonts w:ascii="Times New Roman" w:hAnsi="Times New Roman" w:cs="Times New Roman"/>
                    </w:rPr>
                    <w:t>допомогою</w:t>
                  </w:r>
                  <w:proofErr w:type="spellEnd"/>
                  <w:r w:rsidRPr="00B8690B">
                    <w:rPr>
                      <w:rFonts w:ascii="Times New Roman" w:hAnsi="Times New Roman" w:cs="Times New Roman"/>
                    </w:rPr>
                    <w:t xml:space="preserve"> </w:t>
                  </w:r>
                </w:p>
              </w:tc>
              <w:tc>
                <w:tcPr>
                  <w:tcW w:w="3115" w:type="dxa"/>
                </w:tcPr>
                <w:p w14:paraId="50EB169C"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241C51F8" wp14:editId="6D816DEF">
                        <wp:extent cx="379730" cy="691109"/>
                        <wp:effectExtent l="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499" cy="694328"/>
                                </a:xfrm>
                                <a:prstGeom prst="rect">
                                  <a:avLst/>
                                </a:prstGeom>
                                <a:noFill/>
                                <a:ln>
                                  <a:noFill/>
                                </a:ln>
                              </pic:spPr>
                            </pic:pic>
                          </a:graphicData>
                        </a:graphic>
                      </wp:inline>
                    </w:drawing>
                  </w:r>
                </w:p>
              </w:tc>
              <w:tc>
                <w:tcPr>
                  <w:tcW w:w="3115" w:type="dxa"/>
                </w:tcPr>
                <w:p w14:paraId="65CF361C"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Вказує</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місце</w:t>
                  </w:r>
                  <w:proofErr w:type="spellEnd"/>
                  <w:r w:rsidRPr="00B8690B">
                    <w:rPr>
                      <w:rFonts w:ascii="Times New Roman" w:hAnsi="Times New Roman" w:cs="Times New Roman"/>
                    </w:rPr>
                    <w:t xml:space="preserve">, де не </w:t>
                  </w:r>
                  <w:proofErr w:type="spellStart"/>
                  <w:r w:rsidRPr="00B8690B">
                    <w:rPr>
                      <w:rFonts w:ascii="Times New Roman" w:hAnsi="Times New Roman" w:cs="Times New Roman"/>
                    </w:rPr>
                    <w:t>може</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застосовувати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візок</w:t>
                  </w:r>
                  <w:proofErr w:type="spellEnd"/>
                  <w:r w:rsidRPr="00B8690B">
                    <w:rPr>
                      <w:rFonts w:ascii="Times New Roman" w:hAnsi="Times New Roman" w:cs="Times New Roman"/>
                    </w:rPr>
                    <w:t xml:space="preserve"> при </w:t>
                  </w:r>
                  <w:proofErr w:type="spellStart"/>
                  <w:r w:rsidRPr="00B8690B">
                    <w:rPr>
                      <w:rFonts w:ascii="Times New Roman" w:hAnsi="Times New Roman" w:cs="Times New Roman"/>
                    </w:rPr>
                    <w:t>піднятті</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w:t>
                  </w:r>
                </w:p>
              </w:tc>
            </w:tr>
            <w:tr w:rsidR="007A566D" w:rsidRPr="00B8690B" w14:paraId="6AF51D46" w14:textId="77777777" w:rsidTr="004269FC">
              <w:trPr>
                <w:jc w:val="center"/>
              </w:trPr>
              <w:tc>
                <w:tcPr>
                  <w:tcW w:w="3115" w:type="dxa"/>
                </w:tcPr>
                <w:p w14:paraId="3230663B" w14:textId="77777777" w:rsidR="007A566D" w:rsidRPr="00B8690B" w:rsidRDefault="007A566D" w:rsidP="000A0F76">
                  <w:pPr>
                    <w:pStyle w:val="a5"/>
                    <w:spacing w:after="0"/>
                    <w:ind w:left="-111"/>
                    <w:jc w:val="both"/>
                    <w:rPr>
                      <w:rFonts w:ascii="Times New Roman" w:hAnsi="Times New Roman" w:cs="Times New Roman"/>
                    </w:rPr>
                  </w:pPr>
                  <w:bookmarkStart w:id="12" w:name="_Hlk124164614"/>
                  <w:bookmarkEnd w:id="11"/>
                  <w:r w:rsidRPr="00B8690B">
                    <w:rPr>
                      <w:rFonts w:ascii="Times New Roman" w:hAnsi="Times New Roman" w:cs="Times New Roman"/>
                    </w:rPr>
                    <w:t>Верх</w:t>
                  </w:r>
                </w:p>
              </w:tc>
              <w:tc>
                <w:tcPr>
                  <w:tcW w:w="3115" w:type="dxa"/>
                </w:tcPr>
                <w:p w14:paraId="05CEA7AD"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196357AC" wp14:editId="1327200D">
                        <wp:extent cx="379730" cy="628015"/>
                        <wp:effectExtent l="0" t="0" r="127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216" cy="630473"/>
                                </a:xfrm>
                                <a:prstGeom prst="rect">
                                  <a:avLst/>
                                </a:prstGeom>
                                <a:noFill/>
                                <a:ln>
                                  <a:noFill/>
                                </a:ln>
                              </pic:spPr>
                            </pic:pic>
                          </a:graphicData>
                        </a:graphic>
                      </wp:inline>
                    </w:drawing>
                  </w:r>
                </w:p>
              </w:tc>
              <w:tc>
                <w:tcPr>
                  <w:tcW w:w="3115" w:type="dxa"/>
                </w:tcPr>
                <w:p w14:paraId="64033AD6"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Вказує</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правильне</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вертикальне</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положення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w:t>
                  </w:r>
                </w:p>
              </w:tc>
            </w:tr>
            <w:tr w:rsidR="007A566D" w:rsidRPr="00B8690B" w14:paraId="5B888F51" w14:textId="77777777" w:rsidTr="004269FC">
              <w:trPr>
                <w:jc w:val="center"/>
              </w:trPr>
              <w:tc>
                <w:tcPr>
                  <w:tcW w:w="3115" w:type="dxa"/>
                </w:tcPr>
                <w:p w14:paraId="5870F818"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Підйом</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безпосередньо</w:t>
                  </w:r>
                  <w:proofErr w:type="spellEnd"/>
                  <w:r w:rsidRPr="00B8690B">
                    <w:rPr>
                      <w:rFonts w:ascii="Times New Roman" w:hAnsi="Times New Roman" w:cs="Times New Roman"/>
                    </w:rPr>
                    <w:t xml:space="preserve"> за </w:t>
                  </w:r>
                  <w:proofErr w:type="spellStart"/>
                  <w:r w:rsidRPr="00B8690B">
                    <w:rPr>
                      <w:rFonts w:ascii="Times New Roman" w:hAnsi="Times New Roman" w:cs="Times New Roman"/>
                    </w:rPr>
                    <w:t>вантаж</w:t>
                  </w:r>
                  <w:proofErr w:type="spellEnd"/>
                </w:p>
              </w:tc>
              <w:tc>
                <w:tcPr>
                  <w:tcW w:w="3115" w:type="dxa"/>
                </w:tcPr>
                <w:p w14:paraId="00EA9FB1"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5F055FE6" wp14:editId="6C3CD7D7">
                        <wp:extent cx="690880" cy="57573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6272" cy="588559"/>
                                </a:xfrm>
                                <a:prstGeom prst="rect">
                                  <a:avLst/>
                                </a:prstGeom>
                                <a:noFill/>
                                <a:ln>
                                  <a:noFill/>
                                </a:ln>
                              </pic:spPr>
                            </pic:pic>
                          </a:graphicData>
                        </a:graphic>
                      </wp:inline>
                    </w:drawing>
                  </w:r>
                </w:p>
              </w:tc>
              <w:tc>
                <w:tcPr>
                  <w:tcW w:w="3115" w:type="dxa"/>
                </w:tcPr>
                <w:p w14:paraId="43FCFD27"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Підйом</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здійснюється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тільки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безпосередньо</w:t>
                  </w:r>
                  <w:proofErr w:type="spellEnd"/>
                  <w:r w:rsidRPr="00B8690B">
                    <w:rPr>
                      <w:rFonts w:ascii="Times New Roman" w:hAnsi="Times New Roman" w:cs="Times New Roman"/>
                    </w:rPr>
                    <w:t xml:space="preserve"> за </w:t>
                  </w:r>
                  <w:proofErr w:type="spellStart"/>
                  <w:r w:rsidRPr="00B8690B">
                    <w:rPr>
                      <w:rFonts w:ascii="Times New Roman" w:hAnsi="Times New Roman" w:cs="Times New Roman"/>
                    </w:rPr>
                    <w:t>вантаж</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тобто</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підняття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 xml:space="preserve"> за </w:t>
                  </w:r>
                  <w:proofErr w:type="spellStart"/>
                  <w:r w:rsidRPr="00B8690B">
                    <w:rPr>
                      <w:rFonts w:ascii="Times New Roman" w:hAnsi="Times New Roman" w:cs="Times New Roman"/>
                    </w:rPr>
                    <w:t>упакування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забороняється</w:t>
                  </w:r>
                  <w:proofErr w:type="spellEnd"/>
                </w:p>
              </w:tc>
            </w:tr>
            <w:tr w:rsidR="007A566D" w:rsidRPr="00B8690B" w14:paraId="51115ACA" w14:textId="77777777" w:rsidTr="004269FC">
              <w:trPr>
                <w:jc w:val="center"/>
              </w:trPr>
              <w:tc>
                <w:tcPr>
                  <w:tcW w:w="3115" w:type="dxa"/>
                </w:tcPr>
                <w:p w14:paraId="20EF0D0A"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lastRenderedPageBreak/>
                    <w:t>Відкриття</w:t>
                  </w:r>
                  <w:proofErr w:type="spellEnd"/>
                  <w:r w:rsidRPr="00B8690B">
                    <w:rPr>
                      <w:rFonts w:ascii="Times New Roman" w:hAnsi="Times New Roman" w:cs="Times New Roman"/>
                    </w:rPr>
                    <w:t xml:space="preserve"> тут</w:t>
                  </w:r>
                </w:p>
              </w:tc>
              <w:tc>
                <w:tcPr>
                  <w:tcW w:w="3115" w:type="dxa"/>
                </w:tcPr>
                <w:p w14:paraId="0DD400B8"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75313269" wp14:editId="7B67E824">
                        <wp:extent cx="489234" cy="559124"/>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81" cy="566034"/>
                                </a:xfrm>
                                <a:prstGeom prst="rect">
                                  <a:avLst/>
                                </a:prstGeom>
                                <a:noFill/>
                                <a:ln>
                                  <a:noFill/>
                                </a:ln>
                              </pic:spPr>
                            </pic:pic>
                          </a:graphicData>
                        </a:graphic>
                      </wp:inline>
                    </w:drawing>
                  </w:r>
                </w:p>
              </w:tc>
              <w:tc>
                <w:tcPr>
                  <w:tcW w:w="3115" w:type="dxa"/>
                </w:tcPr>
                <w:p w14:paraId="192C3C48"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Упакування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відкривають</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тільки</w:t>
                  </w:r>
                  <w:proofErr w:type="spellEnd"/>
                  <w:r w:rsidRPr="00B8690B">
                    <w:rPr>
                      <w:rFonts w:ascii="Times New Roman" w:hAnsi="Times New Roman" w:cs="Times New Roman"/>
                    </w:rPr>
                    <w:t xml:space="preserve"> у </w:t>
                  </w:r>
                  <w:proofErr w:type="spellStart"/>
                  <w:r w:rsidRPr="00B8690B">
                    <w:rPr>
                      <w:rFonts w:ascii="Times New Roman" w:hAnsi="Times New Roman" w:cs="Times New Roman"/>
                    </w:rPr>
                    <w:t>вказаному</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місці</w:t>
                  </w:r>
                  <w:proofErr w:type="spellEnd"/>
                  <w:r w:rsidRPr="00B8690B">
                    <w:rPr>
                      <w:rFonts w:ascii="Times New Roman" w:hAnsi="Times New Roman" w:cs="Times New Roman"/>
                    </w:rPr>
                    <w:t>.</w:t>
                  </w:r>
                </w:p>
              </w:tc>
            </w:tr>
            <w:tr w:rsidR="007A566D" w:rsidRPr="00B8690B" w14:paraId="67324187" w14:textId="77777777" w:rsidTr="004269FC">
              <w:trPr>
                <w:jc w:val="center"/>
              </w:trPr>
              <w:tc>
                <w:tcPr>
                  <w:tcW w:w="3115" w:type="dxa"/>
                </w:tcPr>
                <w:p w14:paraId="21D4DFE9"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Захищати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від</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радіоактивних</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джерел</w:t>
                  </w:r>
                  <w:proofErr w:type="spellEnd"/>
                </w:p>
              </w:tc>
              <w:tc>
                <w:tcPr>
                  <w:tcW w:w="3115" w:type="dxa"/>
                </w:tcPr>
                <w:p w14:paraId="7E9EB007"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5C41B2F9" wp14:editId="5F7BEB13">
                        <wp:extent cx="488950" cy="566153"/>
                        <wp:effectExtent l="0" t="0" r="6350" b="571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829" cy="572960"/>
                                </a:xfrm>
                                <a:prstGeom prst="rect">
                                  <a:avLst/>
                                </a:prstGeom>
                                <a:noFill/>
                                <a:ln>
                                  <a:noFill/>
                                </a:ln>
                              </pic:spPr>
                            </pic:pic>
                          </a:graphicData>
                        </a:graphic>
                      </wp:inline>
                    </w:drawing>
                  </w:r>
                </w:p>
              </w:tc>
              <w:tc>
                <w:tcPr>
                  <w:tcW w:w="3115" w:type="dxa"/>
                </w:tcPr>
                <w:p w14:paraId="28D3FA33"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Проникнення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випромінювання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може</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знизити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або</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знищити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цінність</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w:t>
                  </w:r>
                </w:p>
              </w:tc>
            </w:tr>
            <w:tr w:rsidR="007A566D" w:rsidRPr="00B8690B" w14:paraId="09172A62" w14:textId="77777777" w:rsidTr="004269FC">
              <w:trPr>
                <w:jc w:val="center"/>
              </w:trPr>
              <w:tc>
                <w:tcPr>
                  <w:tcW w:w="3115" w:type="dxa"/>
                </w:tcPr>
                <w:p w14:paraId="0E08D16E"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rPr>
                    <w:t xml:space="preserve">Не </w:t>
                  </w:r>
                  <w:proofErr w:type="spellStart"/>
                  <w:r w:rsidRPr="00B8690B">
                    <w:rPr>
                      <w:rFonts w:ascii="Times New Roman" w:hAnsi="Times New Roman" w:cs="Times New Roman"/>
                    </w:rPr>
                    <w:t>затискати</w:t>
                  </w:r>
                  <w:proofErr w:type="spellEnd"/>
                </w:p>
              </w:tc>
              <w:tc>
                <w:tcPr>
                  <w:tcW w:w="3115" w:type="dxa"/>
                </w:tcPr>
                <w:p w14:paraId="03572655"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2FF611F8" wp14:editId="0E1C1750">
                        <wp:extent cx="588245" cy="397256"/>
                        <wp:effectExtent l="0" t="0" r="2540" b="31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431" cy="400758"/>
                                </a:xfrm>
                                <a:prstGeom prst="rect">
                                  <a:avLst/>
                                </a:prstGeom>
                                <a:noFill/>
                                <a:ln>
                                  <a:noFill/>
                                </a:ln>
                              </pic:spPr>
                            </pic:pic>
                          </a:graphicData>
                        </a:graphic>
                      </wp:inline>
                    </w:drawing>
                  </w:r>
                </w:p>
              </w:tc>
              <w:tc>
                <w:tcPr>
                  <w:tcW w:w="3115" w:type="dxa"/>
                </w:tcPr>
                <w:p w14:paraId="4166354A"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Упакування</w:t>
                  </w:r>
                  <w:proofErr w:type="spellEnd"/>
                  <w:r w:rsidRPr="00B8690B">
                    <w:rPr>
                      <w:rFonts w:ascii="Times New Roman" w:hAnsi="Times New Roman" w:cs="Times New Roman"/>
                    </w:rPr>
                    <w:t xml:space="preserve"> не повинно </w:t>
                  </w:r>
                  <w:proofErr w:type="spellStart"/>
                  <w:r w:rsidRPr="00B8690B">
                    <w:rPr>
                      <w:rFonts w:ascii="Times New Roman" w:hAnsi="Times New Roman" w:cs="Times New Roman"/>
                    </w:rPr>
                    <w:t>затискатися</w:t>
                  </w:r>
                  <w:proofErr w:type="spellEnd"/>
                  <w:r w:rsidRPr="00B8690B">
                    <w:rPr>
                      <w:rFonts w:ascii="Times New Roman" w:hAnsi="Times New Roman" w:cs="Times New Roman"/>
                    </w:rPr>
                    <w:t xml:space="preserve"> по </w:t>
                  </w:r>
                  <w:proofErr w:type="spellStart"/>
                  <w:r w:rsidRPr="00B8690B">
                    <w:rPr>
                      <w:rFonts w:ascii="Times New Roman" w:hAnsi="Times New Roman" w:cs="Times New Roman"/>
                    </w:rPr>
                    <w:t>вказаним</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місцям</w:t>
                  </w:r>
                  <w:proofErr w:type="spellEnd"/>
                  <w:r w:rsidRPr="00B8690B">
                    <w:rPr>
                      <w:rFonts w:ascii="Times New Roman" w:hAnsi="Times New Roman" w:cs="Times New Roman"/>
                    </w:rPr>
                    <w:t>.</w:t>
                  </w:r>
                </w:p>
              </w:tc>
            </w:tr>
            <w:tr w:rsidR="007A566D" w:rsidRPr="00B8690B" w14:paraId="4352E392" w14:textId="77777777" w:rsidTr="004269FC">
              <w:trPr>
                <w:jc w:val="center"/>
              </w:trPr>
              <w:tc>
                <w:tcPr>
                  <w:tcW w:w="3115" w:type="dxa"/>
                </w:tcPr>
                <w:p w14:paraId="58C1A48D"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Затискати</w:t>
                  </w:r>
                  <w:proofErr w:type="spellEnd"/>
                  <w:r w:rsidRPr="00B8690B">
                    <w:rPr>
                      <w:rFonts w:ascii="Times New Roman" w:hAnsi="Times New Roman" w:cs="Times New Roman"/>
                    </w:rPr>
                    <w:t xml:space="preserve"> тут</w:t>
                  </w:r>
                </w:p>
              </w:tc>
              <w:tc>
                <w:tcPr>
                  <w:tcW w:w="3115" w:type="dxa"/>
                </w:tcPr>
                <w:p w14:paraId="17D2A2D8"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66B6FEB9" wp14:editId="1556F4EC">
                        <wp:extent cx="951009" cy="576596"/>
                        <wp:effectExtent l="0" t="0" r="190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6365" cy="585906"/>
                                </a:xfrm>
                                <a:prstGeom prst="rect">
                                  <a:avLst/>
                                </a:prstGeom>
                                <a:noFill/>
                                <a:ln>
                                  <a:noFill/>
                                </a:ln>
                              </pic:spPr>
                            </pic:pic>
                          </a:graphicData>
                        </a:graphic>
                      </wp:inline>
                    </w:drawing>
                  </w:r>
                </w:p>
              </w:tc>
              <w:tc>
                <w:tcPr>
                  <w:tcW w:w="3115" w:type="dxa"/>
                </w:tcPr>
                <w:p w14:paraId="06BE0859"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Вказує</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місця</w:t>
                  </w:r>
                  <w:proofErr w:type="spellEnd"/>
                  <w:r w:rsidRPr="00B8690B">
                    <w:rPr>
                      <w:rFonts w:ascii="Times New Roman" w:hAnsi="Times New Roman" w:cs="Times New Roman"/>
                    </w:rPr>
                    <w:t xml:space="preserve">, де </w:t>
                  </w:r>
                  <w:proofErr w:type="spellStart"/>
                  <w:r w:rsidRPr="00B8690B">
                    <w:rPr>
                      <w:rFonts w:ascii="Times New Roman" w:hAnsi="Times New Roman" w:cs="Times New Roman"/>
                    </w:rPr>
                    <w:t>слід</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брати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затискачами</w:t>
                  </w:r>
                  <w:proofErr w:type="spellEnd"/>
                </w:p>
              </w:tc>
            </w:tr>
            <w:tr w:rsidR="007A566D" w:rsidRPr="00B8690B" w14:paraId="14562996" w14:textId="77777777" w:rsidTr="004269FC">
              <w:trPr>
                <w:jc w:val="center"/>
              </w:trPr>
              <w:tc>
                <w:tcPr>
                  <w:tcW w:w="3115" w:type="dxa"/>
                </w:tcPr>
                <w:p w14:paraId="5DF13C71"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rPr>
                    <w:t xml:space="preserve">Межа по </w:t>
                  </w:r>
                  <w:proofErr w:type="spellStart"/>
                  <w:r w:rsidRPr="00B8690B">
                    <w:rPr>
                      <w:rFonts w:ascii="Times New Roman" w:hAnsi="Times New Roman" w:cs="Times New Roman"/>
                    </w:rPr>
                    <w:t>кількості</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ярусів</w:t>
                  </w:r>
                  <w:proofErr w:type="spellEnd"/>
                  <w:r w:rsidRPr="00B8690B">
                    <w:rPr>
                      <w:rFonts w:ascii="Times New Roman" w:hAnsi="Times New Roman" w:cs="Times New Roman"/>
                    </w:rPr>
                    <w:t xml:space="preserve"> в </w:t>
                  </w:r>
                  <w:proofErr w:type="spellStart"/>
                  <w:r w:rsidRPr="00B8690B">
                    <w:rPr>
                      <w:rFonts w:ascii="Times New Roman" w:hAnsi="Times New Roman" w:cs="Times New Roman"/>
                    </w:rPr>
                    <w:t>штабелі</w:t>
                  </w:r>
                  <w:proofErr w:type="spellEnd"/>
                </w:p>
              </w:tc>
              <w:tc>
                <w:tcPr>
                  <w:tcW w:w="3115" w:type="dxa"/>
                </w:tcPr>
                <w:p w14:paraId="0AA8A42E"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43FEC2EC" wp14:editId="1F88B2A0">
                        <wp:extent cx="763982" cy="722201"/>
                        <wp:effectExtent l="0" t="0" r="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75652" cy="733233"/>
                                </a:xfrm>
                                <a:prstGeom prst="rect">
                                  <a:avLst/>
                                </a:prstGeom>
                                <a:noFill/>
                                <a:ln>
                                  <a:noFill/>
                                </a:ln>
                              </pic:spPr>
                            </pic:pic>
                          </a:graphicData>
                        </a:graphic>
                      </wp:inline>
                    </w:drawing>
                  </w:r>
                </w:p>
              </w:tc>
              <w:tc>
                <w:tcPr>
                  <w:tcW w:w="3115" w:type="dxa"/>
                </w:tcPr>
                <w:p w14:paraId="02AF261F"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rPr>
                    <w:t xml:space="preserve">Максимальна </w:t>
                  </w:r>
                  <w:proofErr w:type="spellStart"/>
                  <w:r w:rsidRPr="00B8690B">
                    <w:rPr>
                      <w:rFonts w:ascii="Times New Roman" w:hAnsi="Times New Roman" w:cs="Times New Roman"/>
                    </w:rPr>
                    <w:t>кількість</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однакових</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вантажів</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які</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можна</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штабелювати</w:t>
                  </w:r>
                  <w:proofErr w:type="spellEnd"/>
                  <w:r w:rsidRPr="00B8690B">
                    <w:rPr>
                      <w:rFonts w:ascii="Times New Roman" w:hAnsi="Times New Roman" w:cs="Times New Roman"/>
                    </w:rPr>
                    <w:t xml:space="preserve"> один на </w:t>
                  </w:r>
                  <w:proofErr w:type="spellStart"/>
                  <w:r w:rsidRPr="00B8690B">
                    <w:rPr>
                      <w:rFonts w:ascii="Times New Roman" w:hAnsi="Times New Roman" w:cs="Times New Roman"/>
                    </w:rPr>
                    <w:t>інший</w:t>
                  </w:r>
                  <w:proofErr w:type="spellEnd"/>
                  <w:r w:rsidRPr="00B8690B">
                    <w:rPr>
                      <w:rFonts w:ascii="Times New Roman" w:hAnsi="Times New Roman" w:cs="Times New Roman"/>
                    </w:rPr>
                    <w:t xml:space="preserve">, де n – </w:t>
                  </w:r>
                  <w:proofErr w:type="spellStart"/>
                  <w:r w:rsidRPr="00B8690B">
                    <w:rPr>
                      <w:rFonts w:ascii="Times New Roman" w:hAnsi="Times New Roman" w:cs="Times New Roman"/>
                    </w:rPr>
                    <w:t>межова</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кількість</w:t>
                  </w:r>
                  <w:proofErr w:type="spellEnd"/>
                </w:p>
              </w:tc>
            </w:tr>
            <w:tr w:rsidR="007A566D" w:rsidRPr="00B8690B" w14:paraId="0CB0EE75" w14:textId="77777777" w:rsidTr="004269FC">
              <w:trPr>
                <w:jc w:val="center"/>
              </w:trPr>
              <w:tc>
                <w:tcPr>
                  <w:tcW w:w="3115" w:type="dxa"/>
                </w:tcPr>
                <w:p w14:paraId="48862D6B"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Штабелювання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обмежено</w:t>
                  </w:r>
                  <w:proofErr w:type="spellEnd"/>
                </w:p>
              </w:tc>
              <w:tc>
                <w:tcPr>
                  <w:tcW w:w="3115" w:type="dxa"/>
                </w:tcPr>
                <w:p w14:paraId="5E894F1D"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5A396443" wp14:editId="66C84AC2">
                        <wp:extent cx="707683" cy="745498"/>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2222" cy="760814"/>
                                </a:xfrm>
                                <a:prstGeom prst="rect">
                                  <a:avLst/>
                                </a:prstGeom>
                                <a:noFill/>
                                <a:ln>
                                  <a:noFill/>
                                </a:ln>
                              </pic:spPr>
                            </pic:pic>
                          </a:graphicData>
                        </a:graphic>
                      </wp:inline>
                    </w:drawing>
                  </w:r>
                </w:p>
              </w:tc>
              <w:tc>
                <w:tcPr>
                  <w:tcW w:w="3115" w:type="dxa"/>
                </w:tcPr>
                <w:p w14:paraId="54AD054B"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rPr>
                    <w:t xml:space="preserve">Не </w:t>
                  </w:r>
                  <w:proofErr w:type="spellStart"/>
                  <w:r w:rsidRPr="00B8690B">
                    <w:rPr>
                      <w:rFonts w:ascii="Times New Roman" w:hAnsi="Times New Roman" w:cs="Times New Roman"/>
                    </w:rPr>
                    <w:t>допускається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штабелювання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 xml:space="preserve">. На </w:t>
                  </w:r>
                  <w:proofErr w:type="spellStart"/>
                  <w:r w:rsidRPr="00B8690B">
                    <w:rPr>
                      <w:rFonts w:ascii="Times New Roman" w:hAnsi="Times New Roman" w:cs="Times New Roman"/>
                    </w:rPr>
                    <w:t>вантаж</w:t>
                  </w:r>
                  <w:proofErr w:type="spellEnd"/>
                  <w:r w:rsidRPr="00B8690B">
                    <w:rPr>
                      <w:rFonts w:ascii="Times New Roman" w:hAnsi="Times New Roman" w:cs="Times New Roman"/>
                    </w:rPr>
                    <w:t xml:space="preserve"> з </w:t>
                  </w:r>
                  <w:proofErr w:type="spellStart"/>
                  <w:r w:rsidRPr="00B8690B">
                    <w:rPr>
                      <w:rFonts w:ascii="Times New Roman" w:hAnsi="Times New Roman" w:cs="Times New Roman"/>
                    </w:rPr>
                    <w:t>даним</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зображенням</w:t>
                  </w:r>
                  <w:proofErr w:type="spellEnd"/>
                  <w:r w:rsidRPr="00B8690B">
                    <w:rPr>
                      <w:rFonts w:ascii="Times New Roman" w:hAnsi="Times New Roman" w:cs="Times New Roman"/>
                    </w:rPr>
                    <w:t xml:space="preserve"> при </w:t>
                  </w:r>
                  <w:proofErr w:type="spellStart"/>
                  <w:r w:rsidRPr="00B8690B">
                    <w:rPr>
                      <w:rFonts w:ascii="Times New Roman" w:hAnsi="Times New Roman" w:cs="Times New Roman"/>
                    </w:rPr>
                    <w:t>транспортуванні</w:t>
                  </w:r>
                  <w:proofErr w:type="spellEnd"/>
                  <w:r w:rsidRPr="00B8690B">
                    <w:rPr>
                      <w:rFonts w:ascii="Times New Roman" w:hAnsi="Times New Roman" w:cs="Times New Roman"/>
                    </w:rPr>
                    <w:t xml:space="preserve"> та </w:t>
                  </w:r>
                  <w:proofErr w:type="spellStart"/>
                  <w:r w:rsidRPr="00B8690B">
                    <w:rPr>
                      <w:rFonts w:ascii="Times New Roman" w:hAnsi="Times New Roman" w:cs="Times New Roman"/>
                    </w:rPr>
                    <w:t>зберіганні</w:t>
                  </w:r>
                  <w:proofErr w:type="spellEnd"/>
                  <w:r w:rsidRPr="00B8690B">
                    <w:rPr>
                      <w:rFonts w:ascii="Times New Roman" w:hAnsi="Times New Roman" w:cs="Times New Roman"/>
                    </w:rPr>
                    <w:t xml:space="preserve"> не </w:t>
                  </w:r>
                  <w:proofErr w:type="spellStart"/>
                  <w:r w:rsidRPr="00B8690B">
                    <w:rPr>
                      <w:rFonts w:ascii="Times New Roman" w:hAnsi="Times New Roman" w:cs="Times New Roman"/>
                    </w:rPr>
                    <w:t>допускається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класти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інші</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вантажі</w:t>
                  </w:r>
                  <w:proofErr w:type="spellEnd"/>
                  <w:r w:rsidRPr="00B8690B">
                    <w:rPr>
                      <w:rFonts w:ascii="Times New Roman" w:hAnsi="Times New Roman" w:cs="Times New Roman"/>
                    </w:rPr>
                    <w:t xml:space="preserve">. </w:t>
                  </w:r>
                </w:p>
              </w:tc>
            </w:tr>
            <w:tr w:rsidR="007A566D" w:rsidRPr="00B8690B" w14:paraId="7B4FE4C3" w14:textId="77777777" w:rsidTr="004269FC">
              <w:trPr>
                <w:jc w:val="center"/>
              </w:trPr>
              <w:tc>
                <w:tcPr>
                  <w:tcW w:w="3115" w:type="dxa"/>
                </w:tcPr>
                <w:p w14:paraId="7AB8BAAB"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Штабелювання</w:t>
                  </w:r>
                  <w:proofErr w:type="spellEnd"/>
                  <w:r w:rsidRPr="00B8690B">
                    <w:rPr>
                      <w:rFonts w:ascii="Times New Roman" w:hAnsi="Times New Roman" w:cs="Times New Roman"/>
                    </w:rPr>
                    <w:t xml:space="preserve"> заборонено</w:t>
                  </w:r>
                </w:p>
              </w:tc>
              <w:tc>
                <w:tcPr>
                  <w:tcW w:w="3115" w:type="dxa"/>
                </w:tcPr>
                <w:p w14:paraId="1BDE2CDB"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2CE8EE50" wp14:editId="7F0B33DF">
                        <wp:extent cx="762635" cy="631556"/>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75811" cy="642467"/>
                                </a:xfrm>
                                <a:prstGeom prst="rect">
                                  <a:avLst/>
                                </a:prstGeom>
                                <a:noFill/>
                                <a:ln>
                                  <a:noFill/>
                                </a:ln>
                              </pic:spPr>
                            </pic:pic>
                          </a:graphicData>
                        </a:graphic>
                      </wp:inline>
                    </w:drawing>
                  </w:r>
                </w:p>
              </w:tc>
              <w:tc>
                <w:tcPr>
                  <w:tcW w:w="3115" w:type="dxa"/>
                </w:tcPr>
                <w:p w14:paraId="356B956A"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rPr>
                    <w:t xml:space="preserve">Не </w:t>
                  </w:r>
                  <w:proofErr w:type="spellStart"/>
                  <w:r w:rsidRPr="00B8690B">
                    <w:rPr>
                      <w:rFonts w:ascii="Times New Roman" w:hAnsi="Times New Roman" w:cs="Times New Roman"/>
                    </w:rPr>
                    <w:t>допускається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штабелювання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 xml:space="preserve">. На </w:t>
                  </w:r>
                  <w:proofErr w:type="spellStart"/>
                  <w:r w:rsidRPr="00B8690B">
                    <w:rPr>
                      <w:rFonts w:ascii="Times New Roman" w:hAnsi="Times New Roman" w:cs="Times New Roman"/>
                    </w:rPr>
                    <w:t>вантаж</w:t>
                  </w:r>
                  <w:proofErr w:type="spellEnd"/>
                  <w:r w:rsidRPr="00B8690B">
                    <w:rPr>
                      <w:rFonts w:ascii="Times New Roman" w:hAnsi="Times New Roman" w:cs="Times New Roman"/>
                    </w:rPr>
                    <w:t xml:space="preserve"> з </w:t>
                  </w:r>
                  <w:proofErr w:type="spellStart"/>
                  <w:r w:rsidRPr="00B8690B">
                    <w:rPr>
                      <w:rFonts w:ascii="Times New Roman" w:hAnsi="Times New Roman" w:cs="Times New Roman"/>
                    </w:rPr>
                    <w:t>даним</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зображенням</w:t>
                  </w:r>
                  <w:proofErr w:type="spellEnd"/>
                  <w:r w:rsidRPr="00B8690B">
                    <w:rPr>
                      <w:rFonts w:ascii="Times New Roman" w:hAnsi="Times New Roman" w:cs="Times New Roman"/>
                    </w:rPr>
                    <w:t xml:space="preserve"> при </w:t>
                  </w:r>
                  <w:proofErr w:type="spellStart"/>
                  <w:r w:rsidRPr="00B8690B">
                    <w:rPr>
                      <w:rFonts w:ascii="Times New Roman" w:hAnsi="Times New Roman" w:cs="Times New Roman"/>
                    </w:rPr>
                    <w:t>транспортуванні</w:t>
                  </w:r>
                  <w:proofErr w:type="spellEnd"/>
                  <w:r w:rsidRPr="00B8690B">
                    <w:rPr>
                      <w:rFonts w:ascii="Times New Roman" w:hAnsi="Times New Roman" w:cs="Times New Roman"/>
                    </w:rPr>
                    <w:t xml:space="preserve"> та </w:t>
                  </w:r>
                  <w:proofErr w:type="spellStart"/>
                  <w:r w:rsidRPr="00B8690B">
                    <w:rPr>
                      <w:rFonts w:ascii="Times New Roman" w:hAnsi="Times New Roman" w:cs="Times New Roman"/>
                    </w:rPr>
                    <w:t>зберіганні</w:t>
                  </w:r>
                  <w:proofErr w:type="spellEnd"/>
                  <w:r w:rsidRPr="00B8690B">
                    <w:rPr>
                      <w:rFonts w:ascii="Times New Roman" w:hAnsi="Times New Roman" w:cs="Times New Roman"/>
                    </w:rPr>
                    <w:t xml:space="preserve"> не </w:t>
                  </w:r>
                  <w:proofErr w:type="spellStart"/>
                  <w:r w:rsidRPr="00B8690B">
                    <w:rPr>
                      <w:rFonts w:ascii="Times New Roman" w:hAnsi="Times New Roman" w:cs="Times New Roman"/>
                    </w:rPr>
                    <w:t>допускається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класти</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інші</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вантажі</w:t>
                  </w:r>
                  <w:proofErr w:type="spellEnd"/>
                  <w:r w:rsidRPr="00B8690B">
                    <w:rPr>
                      <w:rFonts w:ascii="Times New Roman" w:hAnsi="Times New Roman" w:cs="Times New Roman"/>
                    </w:rPr>
                    <w:t xml:space="preserve">. </w:t>
                  </w:r>
                </w:p>
              </w:tc>
            </w:tr>
            <w:tr w:rsidR="007A566D" w:rsidRPr="00B8690B" w14:paraId="1CB086C8" w14:textId="77777777" w:rsidTr="004269FC">
              <w:trPr>
                <w:jc w:val="center"/>
              </w:trPr>
              <w:tc>
                <w:tcPr>
                  <w:tcW w:w="3115" w:type="dxa"/>
                </w:tcPr>
                <w:p w14:paraId="43080433"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Тропічне</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упакування</w:t>
                  </w:r>
                  <w:proofErr w:type="spellEnd"/>
                </w:p>
              </w:tc>
              <w:tc>
                <w:tcPr>
                  <w:tcW w:w="3115" w:type="dxa"/>
                </w:tcPr>
                <w:p w14:paraId="25960001"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6BD1F6C8" wp14:editId="70F551C3">
                        <wp:extent cx="815827" cy="1104900"/>
                        <wp:effectExtent l="0" t="0" r="381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1761" cy="1112936"/>
                                </a:xfrm>
                                <a:prstGeom prst="rect">
                                  <a:avLst/>
                                </a:prstGeom>
                                <a:noFill/>
                                <a:ln>
                                  <a:noFill/>
                                </a:ln>
                              </pic:spPr>
                            </pic:pic>
                          </a:graphicData>
                        </a:graphic>
                      </wp:inline>
                    </w:drawing>
                  </w:r>
                </w:p>
              </w:tc>
              <w:tc>
                <w:tcPr>
                  <w:tcW w:w="3115" w:type="dxa"/>
                </w:tcPr>
                <w:p w14:paraId="068AFA49"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Зображення</w:t>
                  </w:r>
                  <w:proofErr w:type="spellEnd"/>
                  <w:r w:rsidRPr="00B8690B">
                    <w:rPr>
                      <w:rFonts w:ascii="Times New Roman" w:hAnsi="Times New Roman" w:cs="Times New Roman"/>
                    </w:rPr>
                    <w:t xml:space="preserve"> наноситься на </w:t>
                  </w:r>
                  <w:proofErr w:type="spellStart"/>
                  <w:r w:rsidRPr="00B8690B">
                    <w:rPr>
                      <w:rFonts w:ascii="Times New Roman" w:hAnsi="Times New Roman" w:cs="Times New Roman"/>
                    </w:rPr>
                    <w:t>вантаж</w:t>
                  </w:r>
                  <w:proofErr w:type="spellEnd"/>
                  <w:r w:rsidRPr="00B8690B">
                    <w:rPr>
                      <w:rFonts w:ascii="Times New Roman" w:hAnsi="Times New Roman" w:cs="Times New Roman"/>
                    </w:rPr>
                    <w:t xml:space="preserve">, коли </w:t>
                  </w:r>
                  <w:proofErr w:type="spellStart"/>
                  <w:r w:rsidRPr="00B8690B">
                    <w:rPr>
                      <w:rFonts w:ascii="Times New Roman" w:hAnsi="Times New Roman" w:cs="Times New Roman"/>
                    </w:rPr>
                    <w:t>пошкодження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упакування</w:t>
                  </w:r>
                  <w:proofErr w:type="spellEnd"/>
                  <w:r w:rsidRPr="00B8690B">
                    <w:rPr>
                      <w:rFonts w:ascii="Times New Roman" w:hAnsi="Times New Roman" w:cs="Times New Roman"/>
                    </w:rPr>
                    <w:t xml:space="preserve"> при </w:t>
                  </w:r>
                  <w:proofErr w:type="spellStart"/>
                  <w:r w:rsidRPr="00B8690B">
                    <w:rPr>
                      <w:rFonts w:ascii="Times New Roman" w:hAnsi="Times New Roman" w:cs="Times New Roman"/>
                    </w:rPr>
                    <w:t>навантажувально-розвантажувальних</w:t>
                  </w:r>
                  <w:proofErr w:type="spellEnd"/>
                  <w:r w:rsidRPr="00B8690B">
                    <w:rPr>
                      <w:rFonts w:ascii="Times New Roman" w:hAnsi="Times New Roman" w:cs="Times New Roman"/>
                    </w:rPr>
                    <w:t xml:space="preserve"> роботах, </w:t>
                  </w:r>
                  <w:proofErr w:type="spellStart"/>
                  <w:r w:rsidRPr="00B8690B">
                    <w:rPr>
                      <w:rFonts w:ascii="Times New Roman" w:hAnsi="Times New Roman" w:cs="Times New Roman"/>
                    </w:rPr>
                    <w:t>транспортуванні</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або</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зберіганні</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можуть</w:t>
                  </w:r>
                  <w:proofErr w:type="spellEnd"/>
                  <w:r w:rsidRPr="00B8690B">
                    <w:rPr>
                      <w:rFonts w:ascii="Times New Roman" w:hAnsi="Times New Roman" w:cs="Times New Roman"/>
                    </w:rPr>
                    <w:t xml:space="preserve"> привести до </w:t>
                  </w:r>
                  <w:proofErr w:type="spellStart"/>
                  <w:r w:rsidRPr="00B8690B">
                    <w:rPr>
                      <w:rFonts w:ascii="Times New Roman" w:hAnsi="Times New Roman" w:cs="Times New Roman"/>
                    </w:rPr>
                    <w:t>псування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внаслідок</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несприятливого</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впливу</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тропічного</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клімату</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Визначенні</w:t>
                  </w:r>
                  <w:proofErr w:type="spellEnd"/>
                  <w:r w:rsidRPr="00B8690B">
                    <w:rPr>
                      <w:rFonts w:ascii="Times New Roman" w:hAnsi="Times New Roman" w:cs="Times New Roman"/>
                    </w:rPr>
                    <w:t xml:space="preserve">: Т- знак </w:t>
                  </w:r>
                  <w:proofErr w:type="spellStart"/>
                  <w:r w:rsidRPr="00B8690B">
                    <w:rPr>
                      <w:rFonts w:ascii="Times New Roman" w:hAnsi="Times New Roman" w:cs="Times New Roman"/>
                    </w:rPr>
                    <w:t>тропічного</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упакування</w:t>
                  </w:r>
                  <w:proofErr w:type="spellEnd"/>
                  <w:r w:rsidRPr="00B8690B">
                    <w:rPr>
                      <w:rFonts w:ascii="Times New Roman" w:hAnsi="Times New Roman" w:cs="Times New Roman"/>
                    </w:rPr>
                    <w:t xml:space="preserve">; ІІ-ІІ </w:t>
                  </w:r>
                  <w:proofErr w:type="spellStart"/>
                  <w:r w:rsidRPr="00B8690B">
                    <w:rPr>
                      <w:rFonts w:ascii="Times New Roman" w:hAnsi="Times New Roman" w:cs="Times New Roman"/>
                    </w:rPr>
                    <w:t>місяць</w:t>
                  </w:r>
                  <w:proofErr w:type="spellEnd"/>
                  <w:r w:rsidRPr="00B8690B">
                    <w:rPr>
                      <w:rFonts w:ascii="Times New Roman" w:hAnsi="Times New Roman" w:cs="Times New Roman"/>
                    </w:rPr>
                    <w:t xml:space="preserve"> та </w:t>
                  </w:r>
                  <w:proofErr w:type="spellStart"/>
                  <w:r w:rsidRPr="00B8690B">
                    <w:rPr>
                      <w:rFonts w:ascii="Times New Roman" w:hAnsi="Times New Roman" w:cs="Times New Roman"/>
                    </w:rPr>
                    <w:t>рік</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упакування</w:t>
                  </w:r>
                  <w:proofErr w:type="spellEnd"/>
                  <w:r w:rsidRPr="00B8690B">
                    <w:rPr>
                      <w:rFonts w:ascii="Times New Roman" w:hAnsi="Times New Roman" w:cs="Times New Roman"/>
                    </w:rPr>
                    <w:t>.</w:t>
                  </w:r>
                </w:p>
              </w:tc>
            </w:tr>
            <w:tr w:rsidR="007A566D" w:rsidRPr="00B8690B" w14:paraId="7FFAAF88" w14:textId="77777777" w:rsidTr="004269FC">
              <w:trPr>
                <w:jc w:val="center"/>
              </w:trPr>
              <w:tc>
                <w:tcPr>
                  <w:tcW w:w="3115" w:type="dxa"/>
                </w:tcPr>
                <w:p w14:paraId="3B2F6C57"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rPr>
                    <w:t xml:space="preserve">Центр </w:t>
                  </w:r>
                  <w:proofErr w:type="spellStart"/>
                  <w:r w:rsidRPr="00B8690B">
                    <w:rPr>
                      <w:rFonts w:ascii="Times New Roman" w:hAnsi="Times New Roman" w:cs="Times New Roman"/>
                    </w:rPr>
                    <w:t>тяжкості</w:t>
                  </w:r>
                  <w:proofErr w:type="spellEnd"/>
                </w:p>
              </w:tc>
              <w:tc>
                <w:tcPr>
                  <w:tcW w:w="3115" w:type="dxa"/>
                </w:tcPr>
                <w:p w14:paraId="255C1C99"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0E4E9077" wp14:editId="7708EAFC">
                        <wp:extent cx="742851" cy="535827"/>
                        <wp:effectExtent l="0" t="0" r="63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0754" cy="548741"/>
                                </a:xfrm>
                                <a:prstGeom prst="rect">
                                  <a:avLst/>
                                </a:prstGeom>
                                <a:noFill/>
                                <a:ln>
                                  <a:noFill/>
                                </a:ln>
                              </pic:spPr>
                            </pic:pic>
                          </a:graphicData>
                        </a:graphic>
                      </wp:inline>
                    </w:drawing>
                  </w:r>
                </w:p>
              </w:tc>
              <w:tc>
                <w:tcPr>
                  <w:tcW w:w="3115" w:type="dxa"/>
                </w:tcPr>
                <w:p w14:paraId="59C1EF00"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Місце</w:t>
                  </w:r>
                  <w:proofErr w:type="spellEnd"/>
                  <w:r w:rsidRPr="00B8690B">
                    <w:rPr>
                      <w:rFonts w:ascii="Times New Roman" w:hAnsi="Times New Roman" w:cs="Times New Roman"/>
                    </w:rPr>
                    <w:t xml:space="preserve"> центру </w:t>
                  </w:r>
                  <w:proofErr w:type="spellStart"/>
                  <w:r w:rsidRPr="00B8690B">
                    <w:rPr>
                      <w:rFonts w:ascii="Times New Roman" w:hAnsi="Times New Roman" w:cs="Times New Roman"/>
                    </w:rPr>
                    <w:t>тяжкості</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вантажу</w:t>
                  </w:r>
                  <w:proofErr w:type="spellEnd"/>
                  <w:r w:rsidRPr="00B8690B">
                    <w:rPr>
                      <w:rFonts w:ascii="Times New Roman" w:hAnsi="Times New Roman" w:cs="Times New Roman"/>
                    </w:rPr>
                    <w:t xml:space="preserve"> – </w:t>
                  </w:r>
                  <w:proofErr w:type="spellStart"/>
                  <w:r w:rsidRPr="00B8690B">
                    <w:rPr>
                      <w:rFonts w:ascii="Times New Roman" w:hAnsi="Times New Roman" w:cs="Times New Roman"/>
                    </w:rPr>
                    <w:t>зображення</w:t>
                  </w:r>
                  <w:proofErr w:type="spellEnd"/>
                  <w:r w:rsidRPr="00B8690B">
                    <w:rPr>
                      <w:rFonts w:ascii="Times New Roman" w:hAnsi="Times New Roman" w:cs="Times New Roman"/>
                    </w:rPr>
                    <w:t xml:space="preserve"> наноситься, </w:t>
                  </w:r>
                  <w:proofErr w:type="spellStart"/>
                  <w:r w:rsidRPr="00B8690B">
                    <w:rPr>
                      <w:rFonts w:ascii="Times New Roman" w:hAnsi="Times New Roman" w:cs="Times New Roman"/>
                    </w:rPr>
                    <w:t>якщо</w:t>
                  </w:r>
                  <w:proofErr w:type="spellEnd"/>
                  <w:r w:rsidRPr="00B8690B">
                    <w:rPr>
                      <w:rFonts w:ascii="Times New Roman" w:hAnsi="Times New Roman" w:cs="Times New Roman"/>
                    </w:rPr>
                    <w:t xml:space="preserve"> центр </w:t>
                  </w:r>
                  <w:proofErr w:type="spellStart"/>
                  <w:r w:rsidRPr="00B8690B">
                    <w:rPr>
                      <w:rFonts w:ascii="Times New Roman" w:hAnsi="Times New Roman" w:cs="Times New Roman"/>
                    </w:rPr>
                    <w:t>тяжкості</w:t>
                  </w:r>
                  <w:proofErr w:type="spellEnd"/>
                  <w:r w:rsidRPr="00B8690B">
                    <w:rPr>
                      <w:rFonts w:ascii="Times New Roman" w:hAnsi="Times New Roman" w:cs="Times New Roman"/>
                    </w:rPr>
                    <w:t xml:space="preserve"> не </w:t>
                  </w:r>
                  <w:proofErr w:type="spellStart"/>
                  <w:r w:rsidRPr="00B8690B">
                    <w:rPr>
                      <w:rFonts w:ascii="Times New Roman" w:hAnsi="Times New Roman" w:cs="Times New Roman"/>
                    </w:rPr>
                    <w:t>співпадає</w:t>
                  </w:r>
                  <w:proofErr w:type="spellEnd"/>
                  <w:r w:rsidRPr="00B8690B">
                    <w:rPr>
                      <w:rFonts w:ascii="Times New Roman" w:hAnsi="Times New Roman" w:cs="Times New Roman"/>
                    </w:rPr>
                    <w:t xml:space="preserve"> з </w:t>
                  </w:r>
                  <w:proofErr w:type="spellStart"/>
                  <w:r w:rsidRPr="00B8690B">
                    <w:rPr>
                      <w:rFonts w:ascii="Times New Roman" w:hAnsi="Times New Roman" w:cs="Times New Roman"/>
                    </w:rPr>
                    <w:t>геометричним</w:t>
                  </w:r>
                  <w:proofErr w:type="spellEnd"/>
                  <w:r w:rsidRPr="00B8690B">
                    <w:rPr>
                      <w:rFonts w:ascii="Times New Roman" w:hAnsi="Times New Roman" w:cs="Times New Roman"/>
                    </w:rPr>
                    <w:t xml:space="preserve"> центром </w:t>
                  </w:r>
                  <w:proofErr w:type="spellStart"/>
                  <w:r w:rsidRPr="00B8690B">
                    <w:rPr>
                      <w:rFonts w:ascii="Times New Roman" w:hAnsi="Times New Roman" w:cs="Times New Roman"/>
                    </w:rPr>
                    <w:t>тяжкості</w:t>
                  </w:r>
                  <w:proofErr w:type="spellEnd"/>
                  <w:r w:rsidRPr="00B8690B">
                    <w:rPr>
                      <w:rFonts w:ascii="Times New Roman" w:hAnsi="Times New Roman" w:cs="Times New Roman"/>
                    </w:rPr>
                    <w:t xml:space="preserve">. </w:t>
                  </w:r>
                </w:p>
              </w:tc>
            </w:tr>
            <w:tr w:rsidR="007A566D" w:rsidRPr="00B8690B" w14:paraId="7111084A" w14:textId="77777777" w:rsidTr="004269FC">
              <w:trPr>
                <w:jc w:val="center"/>
              </w:trPr>
              <w:tc>
                <w:tcPr>
                  <w:tcW w:w="3115" w:type="dxa"/>
                </w:tcPr>
                <w:p w14:paraId="4F2D011F" w14:textId="77777777" w:rsidR="007A566D" w:rsidRPr="00B8690B" w:rsidRDefault="007A566D" w:rsidP="000A0F76">
                  <w:pPr>
                    <w:pStyle w:val="a5"/>
                    <w:spacing w:after="0"/>
                    <w:ind w:left="-111"/>
                    <w:jc w:val="both"/>
                    <w:rPr>
                      <w:rFonts w:ascii="Times New Roman" w:hAnsi="Times New Roman" w:cs="Times New Roman"/>
                    </w:rPr>
                  </w:pPr>
                  <w:proofErr w:type="spellStart"/>
                  <w:r w:rsidRPr="00B8690B">
                    <w:rPr>
                      <w:rFonts w:ascii="Times New Roman" w:hAnsi="Times New Roman" w:cs="Times New Roman"/>
                    </w:rPr>
                    <w:t>Вилочні</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навантажувачі</w:t>
                  </w:r>
                  <w:proofErr w:type="spellEnd"/>
                  <w:r w:rsidRPr="00B8690B">
                    <w:rPr>
                      <w:rFonts w:ascii="Times New Roman" w:hAnsi="Times New Roman" w:cs="Times New Roman"/>
                    </w:rPr>
                    <w:t xml:space="preserve"> не </w:t>
                  </w:r>
                  <w:proofErr w:type="spellStart"/>
                  <w:r w:rsidRPr="00B8690B">
                    <w:rPr>
                      <w:rFonts w:ascii="Times New Roman" w:hAnsi="Times New Roman" w:cs="Times New Roman"/>
                    </w:rPr>
                    <w:t>застосовувати</w:t>
                  </w:r>
                  <w:proofErr w:type="spellEnd"/>
                </w:p>
              </w:tc>
              <w:tc>
                <w:tcPr>
                  <w:tcW w:w="3115" w:type="dxa"/>
                </w:tcPr>
                <w:p w14:paraId="0C90E0E6" w14:textId="77777777" w:rsidR="007A566D" w:rsidRPr="00B8690B" w:rsidRDefault="007A566D" w:rsidP="000A0F76">
                  <w:pPr>
                    <w:pStyle w:val="a5"/>
                    <w:spacing w:after="0"/>
                    <w:ind w:left="-111"/>
                    <w:jc w:val="both"/>
                    <w:rPr>
                      <w:rFonts w:ascii="Times New Roman" w:hAnsi="Times New Roman" w:cs="Times New Roman"/>
                      <w:noProof/>
                    </w:rPr>
                  </w:pPr>
                  <w:r w:rsidRPr="00B8690B">
                    <w:rPr>
                      <w:rFonts w:ascii="Times New Roman" w:hAnsi="Times New Roman" w:cs="Times New Roman"/>
                      <w:noProof/>
                    </w:rPr>
                    <w:drawing>
                      <wp:inline distT="0" distB="0" distL="0" distR="0" wp14:anchorId="2C2BC9DF" wp14:editId="26EC4176">
                        <wp:extent cx="806355" cy="61736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16659" cy="625254"/>
                                </a:xfrm>
                                <a:prstGeom prst="rect">
                                  <a:avLst/>
                                </a:prstGeom>
                                <a:noFill/>
                                <a:ln>
                                  <a:noFill/>
                                </a:ln>
                              </pic:spPr>
                            </pic:pic>
                          </a:graphicData>
                        </a:graphic>
                      </wp:inline>
                    </w:drawing>
                  </w:r>
                </w:p>
              </w:tc>
              <w:tc>
                <w:tcPr>
                  <w:tcW w:w="3115" w:type="dxa"/>
                </w:tcPr>
                <w:p w14:paraId="2D109AD7" w14:textId="77777777" w:rsidR="007A566D" w:rsidRPr="00B8690B" w:rsidRDefault="007A566D" w:rsidP="000A0F76">
                  <w:pPr>
                    <w:pStyle w:val="a5"/>
                    <w:spacing w:after="0"/>
                    <w:ind w:left="-111"/>
                    <w:jc w:val="both"/>
                    <w:rPr>
                      <w:rFonts w:ascii="Times New Roman" w:hAnsi="Times New Roman" w:cs="Times New Roman"/>
                    </w:rPr>
                  </w:pPr>
                  <w:r w:rsidRPr="00B8690B">
                    <w:rPr>
                      <w:rFonts w:ascii="Times New Roman" w:hAnsi="Times New Roman" w:cs="Times New Roman"/>
                    </w:rPr>
                    <w:t xml:space="preserve">Заборонено </w:t>
                  </w:r>
                  <w:proofErr w:type="spellStart"/>
                  <w:r w:rsidRPr="00B8690B">
                    <w:rPr>
                      <w:rFonts w:ascii="Times New Roman" w:hAnsi="Times New Roman" w:cs="Times New Roman"/>
                    </w:rPr>
                    <w:t>застосування</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вилочних</w:t>
                  </w:r>
                  <w:proofErr w:type="spellEnd"/>
                  <w:r w:rsidRPr="00B8690B">
                    <w:rPr>
                      <w:rFonts w:ascii="Times New Roman" w:hAnsi="Times New Roman" w:cs="Times New Roman"/>
                    </w:rPr>
                    <w:t xml:space="preserve"> </w:t>
                  </w:r>
                  <w:proofErr w:type="spellStart"/>
                  <w:r w:rsidRPr="00B8690B">
                    <w:rPr>
                      <w:rFonts w:ascii="Times New Roman" w:hAnsi="Times New Roman" w:cs="Times New Roman"/>
                    </w:rPr>
                    <w:t>навантажувачів</w:t>
                  </w:r>
                  <w:proofErr w:type="spellEnd"/>
                  <w:r w:rsidRPr="00B8690B">
                    <w:rPr>
                      <w:rFonts w:ascii="Times New Roman" w:hAnsi="Times New Roman" w:cs="Times New Roman"/>
                    </w:rPr>
                    <w:t>.</w:t>
                  </w:r>
                </w:p>
              </w:tc>
            </w:tr>
          </w:tbl>
          <w:p w14:paraId="3577E516"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p w14:paraId="539C4D8A"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Товар, який укладається на </w:t>
            </w:r>
            <w:proofErr w:type="spellStart"/>
            <w:r w:rsidRPr="00B8690B">
              <w:rPr>
                <w:rFonts w:ascii="Times New Roman" w:hAnsi="Times New Roman" w:cs="Times New Roman"/>
                <w:sz w:val="20"/>
                <w:szCs w:val="20"/>
              </w:rPr>
              <w:t>палету</w:t>
            </w:r>
            <w:proofErr w:type="spellEnd"/>
            <w:r w:rsidRPr="00B8690B">
              <w:rPr>
                <w:rFonts w:ascii="Times New Roman" w:hAnsi="Times New Roman" w:cs="Times New Roman"/>
                <w:sz w:val="20"/>
                <w:szCs w:val="20"/>
              </w:rPr>
              <w:t xml:space="preserve">, в обов’язковому порядку та обмотується </w:t>
            </w:r>
            <w:proofErr w:type="spellStart"/>
            <w:r w:rsidRPr="00B8690B">
              <w:rPr>
                <w:rFonts w:ascii="Times New Roman" w:hAnsi="Times New Roman" w:cs="Times New Roman"/>
                <w:sz w:val="20"/>
                <w:szCs w:val="20"/>
              </w:rPr>
              <w:t>стрейч</w:t>
            </w:r>
            <w:proofErr w:type="spellEnd"/>
            <w:r w:rsidRPr="00B8690B">
              <w:rPr>
                <w:rFonts w:ascii="Times New Roman" w:hAnsi="Times New Roman" w:cs="Times New Roman"/>
                <w:sz w:val="20"/>
                <w:szCs w:val="20"/>
              </w:rPr>
              <w:t>-плівкою:</w:t>
            </w:r>
          </w:p>
          <w:p w14:paraId="2E578B17"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bookmarkStart w:id="13" w:name="_Hlk124164627"/>
            <w:bookmarkEnd w:id="12"/>
            <w:r w:rsidRPr="00B8690B">
              <w:rPr>
                <w:rFonts w:ascii="Times New Roman" w:hAnsi="Times New Roman" w:cs="Times New Roman"/>
                <w:sz w:val="20"/>
                <w:szCs w:val="20"/>
              </w:rPr>
              <w:t xml:space="preserve">обмотування повинно бути знизу-наверх, при цьому обов’язково захоплюючи кути </w:t>
            </w:r>
            <w:proofErr w:type="spellStart"/>
            <w:r w:rsidRPr="00B8690B">
              <w:rPr>
                <w:rFonts w:ascii="Times New Roman" w:hAnsi="Times New Roman" w:cs="Times New Roman"/>
                <w:sz w:val="20"/>
                <w:szCs w:val="20"/>
              </w:rPr>
              <w:t>палет</w:t>
            </w:r>
            <w:proofErr w:type="spellEnd"/>
            <w:r w:rsidRPr="00B8690B">
              <w:rPr>
                <w:rFonts w:ascii="Times New Roman" w:hAnsi="Times New Roman" w:cs="Times New Roman"/>
                <w:sz w:val="20"/>
                <w:szCs w:val="20"/>
              </w:rPr>
              <w:t xml:space="preserve"> знизу та зверху не менш 3-х разів;</w:t>
            </w:r>
          </w:p>
          <w:p w14:paraId="6F7FB0AB"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 xml:space="preserve">обмотування вантажу плівкою повинно бути по колу у 3 (три) шари таким чином, аби виключити деформацію </w:t>
            </w:r>
            <w:proofErr w:type="spellStart"/>
            <w:r w:rsidRPr="00B8690B">
              <w:rPr>
                <w:rFonts w:ascii="Times New Roman" w:hAnsi="Times New Roman" w:cs="Times New Roman"/>
                <w:sz w:val="20"/>
                <w:szCs w:val="20"/>
              </w:rPr>
              <w:t>палети</w:t>
            </w:r>
            <w:proofErr w:type="spellEnd"/>
            <w:r w:rsidRPr="00B8690B">
              <w:rPr>
                <w:rFonts w:ascii="Times New Roman" w:hAnsi="Times New Roman" w:cs="Times New Roman"/>
                <w:sz w:val="20"/>
                <w:szCs w:val="20"/>
              </w:rPr>
              <w:t xml:space="preserve"> під час транспортування. Щільність плівки 9мк;</w:t>
            </w:r>
          </w:p>
          <w:p w14:paraId="10A97C9F"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 xml:space="preserve">верхній ряд </w:t>
            </w:r>
            <w:proofErr w:type="spellStart"/>
            <w:r w:rsidRPr="00B8690B">
              <w:rPr>
                <w:rFonts w:ascii="Times New Roman" w:hAnsi="Times New Roman" w:cs="Times New Roman"/>
                <w:sz w:val="20"/>
                <w:szCs w:val="20"/>
              </w:rPr>
              <w:t>палети</w:t>
            </w:r>
            <w:proofErr w:type="spellEnd"/>
            <w:r w:rsidRPr="00B8690B">
              <w:rPr>
                <w:rFonts w:ascii="Times New Roman" w:hAnsi="Times New Roman" w:cs="Times New Roman"/>
                <w:sz w:val="20"/>
                <w:szCs w:val="20"/>
              </w:rPr>
              <w:t xml:space="preserve"> повинен бути закритий </w:t>
            </w:r>
            <w:proofErr w:type="spellStart"/>
            <w:r w:rsidRPr="00B8690B">
              <w:rPr>
                <w:rFonts w:ascii="Times New Roman" w:hAnsi="Times New Roman" w:cs="Times New Roman"/>
                <w:sz w:val="20"/>
                <w:szCs w:val="20"/>
              </w:rPr>
              <w:t>стрейч</w:t>
            </w:r>
            <w:proofErr w:type="spellEnd"/>
            <w:r w:rsidRPr="00B8690B">
              <w:rPr>
                <w:rFonts w:ascii="Times New Roman" w:hAnsi="Times New Roman" w:cs="Times New Roman"/>
                <w:sz w:val="20"/>
                <w:szCs w:val="20"/>
              </w:rPr>
              <w:t xml:space="preserve">-плівкою незалежно від кількості товару, який там знаходиться. </w:t>
            </w:r>
          </w:p>
          <w:p w14:paraId="511E93D6"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Укладення малогабаритного товару здійснюється в короба (картонні коробки), кути яких та місця з’єднання заклеєні </w:t>
            </w:r>
            <w:proofErr w:type="spellStart"/>
            <w:r w:rsidRPr="00B8690B">
              <w:rPr>
                <w:rFonts w:ascii="Times New Roman" w:hAnsi="Times New Roman" w:cs="Times New Roman"/>
                <w:sz w:val="20"/>
                <w:szCs w:val="20"/>
              </w:rPr>
              <w:t>скотчем</w:t>
            </w:r>
            <w:proofErr w:type="spellEnd"/>
            <w:r w:rsidRPr="00B8690B">
              <w:rPr>
                <w:rFonts w:ascii="Times New Roman" w:hAnsi="Times New Roman" w:cs="Times New Roman"/>
                <w:sz w:val="20"/>
                <w:szCs w:val="20"/>
              </w:rPr>
              <w:t xml:space="preserve">, місця відкриття пломбуються пломбою, яка сама рушиться. </w:t>
            </w:r>
          </w:p>
          <w:p w14:paraId="1D1A5BCD"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Кожен короб повинен бути промаркованим стікерами, які складають номер товарного місця. </w:t>
            </w:r>
          </w:p>
          <w:p w14:paraId="17407FE5" w14:textId="0BBB4FFA"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Після того, як Виконавець упевнився, що всі норми та правила на упакуванні вантажу виконані, товар переміщується в зону відвантаження.</w:t>
            </w:r>
          </w:p>
          <w:p w14:paraId="2BF7DA86" w14:textId="10853792" w:rsidR="00EC3F60" w:rsidRPr="00B8690B" w:rsidRDefault="00EC3F60"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lastRenderedPageBreak/>
              <w:t xml:space="preserve">При відправленні товару кур’єрською службою Виконавець зобов’язаний виконувати вимоги/правила  пакування </w:t>
            </w:r>
            <w:r w:rsidR="008E6DA0" w:rsidRPr="00B8690B">
              <w:rPr>
                <w:rFonts w:ascii="Times New Roman" w:hAnsi="Times New Roman" w:cs="Times New Roman"/>
                <w:sz w:val="20"/>
                <w:szCs w:val="20"/>
              </w:rPr>
              <w:t xml:space="preserve">товару такої кур’єрської служби. </w:t>
            </w:r>
          </w:p>
          <w:p w14:paraId="2077456A"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p w14:paraId="1AAEC974" w14:textId="77777777" w:rsidR="007A566D" w:rsidRPr="00B8690B" w:rsidRDefault="007A566D" w:rsidP="000A0F76">
            <w:pPr>
              <w:pStyle w:val="a5"/>
              <w:spacing w:after="0" w:line="240" w:lineRule="auto"/>
              <w:ind w:left="-111"/>
              <w:jc w:val="both"/>
              <w:rPr>
                <w:rFonts w:ascii="Times New Roman" w:hAnsi="Times New Roman" w:cs="Times New Roman"/>
                <w:b/>
                <w:sz w:val="20"/>
                <w:szCs w:val="20"/>
                <w:u w:val="single"/>
              </w:rPr>
            </w:pPr>
            <w:r w:rsidRPr="00B8690B">
              <w:rPr>
                <w:rFonts w:ascii="Times New Roman" w:hAnsi="Times New Roman" w:cs="Times New Roman"/>
                <w:b/>
                <w:sz w:val="20"/>
                <w:szCs w:val="20"/>
                <w:u w:val="single"/>
              </w:rPr>
              <w:t>3.3. Правила завантаження автомобіля.</w:t>
            </w:r>
          </w:p>
          <w:p w14:paraId="3E7327BB"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p w14:paraId="62C7FA70"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Автомобіль, наданий для завантаження повинен відповідати наступним критеріям:</w:t>
            </w:r>
          </w:p>
          <w:p w14:paraId="2CDF7BCC"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3.3.1.1. Внутрішня висота кузову повинна бути не менше 2,35 м.</w:t>
            </w:r>
          </w:p>
          <w:p w14:paraId="149D042C"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Внутрішня ширина кузову повинна бути не менше 2,4 м. </w:t>
            </w:r>
          </w:p>
          <w:p w14:paraId="66B5D543"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3.3.1.2. Цілісність вантажного відсіку не порушено. Не допускається завантаження товару в автомобіль, вантажний відсік якого має наскрізні пошкодження або стан якого може нанести збиток під час руху.</w:t>
            </w:r>
          </w:p>
          <w:p w14:paraId="68C35DE7"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3.3.1.3. Чистота, відсутність інших товарів та\або предметів. Виключення можуть складати інструменти або приналежності автомобіля, якщо вони належним чином закріплені та віддалені від вантажу.</w:t>
            </w:r>
          </w:p>
          <w:p w14:paraId="29F65CB5"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 xml:space="preserve">3.3.1.4. Автомобіль повинен мати можливість пломбування вантажного відсіку, виключаючи можливість несанкціонованого доступу до вантажу без пошкодження пломб або самого відсіку. Для тентових автомобілів обов’язковою умовою є наявність </w:t>
            </w:r>
            <w:proofErr w:type="spellStart"/>
            <w:r w:rsidRPr="00B8690B">
              <w:rPr>
                <w:rFonts w:ascii="Times New Roman" w:hAnsi="Times New Roman" w:cs="Times New Roman"/>
                <w:sz w:val="20"/>
                <w:szCs w:val="20"/>
              </w:rPr>
              <w:t>пломбувальних</w:t>
            </w:r>
            <w:proofErr w:type="spellEnd"/>
            <w:r w:rsidRPr="00B8690B">
              <w:rPr>
                <w:rFonts w:ascii="Times New Roman" w:hAnsi="Times New Roman" w:cs="Times New Roman"/>
                <w:sz w:val="20"/>
                <w:szCs w:val="20"/>
              </w:rPr>
              <w:t xml:space="preserve"> тросів. </w:t>
            </w:r>
          </w:p>
          <w:p w14:paraId="6B4F53E8"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 xml:space="preserve">3.3.1.5. Вантаж в автомобілі повинен бути розташований таким чином, щоб забезпечити його цілісність до пункту призначення та повністю виключити його змішування в кузові автомобіля під час руху автомобіля з метою уникнення нанесення пошкоджень іншому вантажу та самому собі. </w:t>
            </w:r>
          </w:p>
          <w:p w14:paraId="5D52E869"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 xml:space="preserve">3.3.1.6. При завантаженні необхідно керуватися спеціальним маркуванням, яке нанесено на упакування (попереджувальні написи та символи про правила поводження в вантажем, його зберігання, перевезення та інші маніпуляції). Складування товару в кузові автомобіля проводиться згідно габаритно–масовими характеристиками товару: більш тяжкий – знизу. </w:t>
            </w:r>
          </w:p>
          <w:p w14:paraId="50AAEB2C"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3.3.1.7. Короби розміщуються в штабель один на одного.</w:t>
            </w:r>
          </w:p>
          <w:p w14:paraId="480CC775"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3.3.1.8. Забороняється ставити на короб тяжкий товар (ВГТ).</w:t>
            </w:r>
          </w:p>
          <w:p w14:paraId="2D4CB07E"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3.3.1.9. Забороняється ставити короби на крихкий товар.</w:t>
            </w:r>
          </w:p>
          <w:p w14:paraId="721B9535"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3.3.1.10. Плоско–панельні телевізори перевозяться тільки вертикально з урахуванням маркування на коробі.</w:t>
            </w:r>
          </w:p>
          <w:p w14:paraId="2737FE61"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3.3.1.11. Розміщення товару в кузові автомобіля проводиться з урахуванням помітки на коробі направлення складування даного товару.</w:t>
            </w:r>
          </w:p>
          <w:p w14:paraId="2A2686E9"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 xml:space="preserve">3.3.1.12. Допускається розміщення товару групи ВГТ холодильників в горизонтальному положенні тільки у випадку наявності відповідного маркування на упакуванні. </w:t>
            </w:r>
          </w:p>
          <w:p w14:paraId="231270EA"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3.3.1.13. Не допускається розміщення холодильників лицьовою та тильною частиною знизу.</w:t>
            </w:r>
          </w:p>
          <w:p w14:paraId="15827370"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 xml:space="preserve">3.3.1.14. Холодильники SBS перевозяться тільки у вертикальному положенні. </w:t>
            </w:r>
          </w:p>
          <w:p w14:paraId="48934C87"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 xml:space="preserve">3.3.1.15. При перевезенні водонагрівальних баків в горизонтальному положенні, баки кладуться на тильну сторону, </w:t>
            </w:r>
            <w:proofErr w:type="spellStart"/>
            <w:r w:rsidRPr="00B8690B">
              <w:rPr>
                <w:rFonts w:ascii="Times New Roman" w:hAnsi="Times New Roman" w:cs="Times New Roman"/>
                <w:sz w:val="20"/>
                <w:szCs w:val="20"/>
              </w:rPr>
              <w:t>термодатчиком</w:t>
            </w:r>
            <w:proofErr w:type="spellEnd"/>
            <w:r w:rsidRPr="00B8690B">
              <w:rPr>
                <w:rFonts w:ascii="Times New Roman" w:hAnsi="Times New Roman" w:cs="Times New Roman"/>
                <w:sz w:val="20"/>
                <w:szCs w:val="20"/>
              </w:rPr>
              <w:t xml:space="preserve"> доверху. </w:t>
            </w:r>
          </w:p>
          <w:p w14:paraId="55EBC3C3"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3.3.1.16. При перевезені скла, необхідно, щоб вміст було захищено від будь-яких зовнішніх впливів. При цьому весь внутрішній простір заповнюється спеціальним м’яким матеріалом. В один ящик вантажать невелику кількість виробів, щоб повністю виключити варіант їх дотику під час руху транспортного засобу.</w:t>
            </w:r>
          </w:p>
          <w:p w14:paraId="50C1FF2F"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3.3.1.17. Вантажні місця, які призначені для одного вантажоодержувача, не повинні змішуватися з вантажними місцями іншого вантажоодержувача. Вантажні місця повинні бути розміщені в кузові автомобіля таким чином, щоб забезпечити вивантаження в пункті призначення без переміщення по кузову товарних місць, призначених іншому вантажоодержувачу. Виконавець в момент завантаження автомобіля за допомогою ТЗД проводить перевірку відвантаженого товару за вантажні місцями. Після завершення перевірки вказується кількість вивантажених вантажних місць за допомогою ТЗД.</w:t>
            </w:r>
          </w:p>
          <w:p w14:paraId="3D6784C4" w14:textId="3E67FDD9"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ab/>
              <w:t>3.3.1.18. Завантаження і розміщення Вантажу у транспортному засобі контролюється водієм за довіреністю. Водій зобов’язаний забезпечити відповідність укладання Вантажу в рухомому складі вимогам безпеки руху, його закріплення і забезпечення збереження Вантажу та рухомого складу.</w:t>
            </w:r>
          </w:p>
          <w:p w14:paraId="3682322B" w14:textId="7586E535" w:rsidR="006819B4" w:rsidRPr="00B8690B" w:rsidRDefault="006819B4" w:rsidP="00835107">
            <w:pPr>
              <w:pStyle w:val="10"/>
              <w:spacing w:line="240" w:lineRule="auto"/>
              <w:ind w:left="-111"/>
              <w:jc w:val="both"/>
              <w:rPr>
                <w:sz w:val="20"/>
                <w:szCs w:val="20"/>
              </w:rPr>
            </w:pPr>
            <w:r w:rsidRPr="00B8690B">
              <w:rPr>
                <w:sz w:val="20"/>
                <w:szCs w:val="20"/>
              </w:rPr>
              <w:t xml:space="preserve">3.3.1.19. При завантаженні транспортного засобу обов’язково проводиться  </w:t>
            </w:r>
            <w:proofErr w:type="spellStart"/>
            <w:r w:rsidRPr="00B8690B">
              <w:rPr>
                <w:sz w:val="20"/>
                <w:szCs w:val="20"/>
              </w:rPr>
              <w:t>відеофіксація</w:t>
            </w:r>
            <w:proofErr w:type="spellEnd"/>
            <w:r w:rsidRPr="00B8690B">
              <w:rPr>
                <w:sz w:val="20"/>
                <w:szCs w:val="20"/>
              </w:rPr>
              <w:t xml:space="preserve"> завантаження.  Зберігання відеоматеріалів в такому випаду , а саме відео з камер, які знаходять в зоні завантаження - 21 (двадцять один) день;,</w:t>
            </w:r>
          </w:p>
          <w:p w14:paraId="475D331C"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p w14:paraId="5D7EA631" w14:textId="0B22371B"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Після завантаження автомобіль пломбується </w:t>
            </w:r>
            <w:r w:rsidR="007156A9" w:rsidRPr="00B8690B">
              <w:rPr>
                <w:rFonts w:ascii="Times New Roman" w:hAnsi="Times New Roman" w:cs="Times New Roman"/>
                <w:sz w:val="20"/>
                <w:szCs w:val="20"/>
              </w:rPr>
              <w:t xml:space="preserve">Виконавцем  </w:t>
            </w:r>
            <w:r w:rsidRPr="00B8690B">
              <w:rPr>
                <w:rFonts w:ascii="Times New Roman" w:hAnsi="Times New Roman" w:cs="Times New Roman"/>
                <w:sz w:val="20"/>
                <w:szCs w:val="20"/>
              </w:rPr>
              <w:t>та дані про пломбування вноситься у всі примірники ТТН.</w:t>
            </w:r>
          </w:p>
          <w:p w14:paraId="5EBA8AA7"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Виконавець друкує товаро-супровідні документи:</w:t>
            </w:r>
          </w:p>
          <w:p w14:paraId="3566153D" w14:textId="77777777" w:rsidR="007A566D" w:rsidRPr="00B8690B" w:rsidRDefault="007A566D" w:rsidP="007A566D">
            <w:pPr>
              <w:pStyle w:val="a5"/>
              <w:numPr>
                <w:ilvl w:val="0"/>
                <w:numId w:val="27"/>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накладні (переміщення в магазин, інтернет-</w:t>
            </w:r>
            <w:proofErr w:type="spellStart"/>
            <w:r w:rsidRPr="00B8690B">
              <w:rPr>
                <w:rFonts w:ascii="Times New Roman" w:hAnsi="Times New Roman" w:cs="Times New Roman"/>
                <w:sz w:val="20"/>
                <w:szCs w:val="20"/>
              </w:rPr>
              <w:t>самовивіз</w:t>
            </w:r>
            <w:proofErr w:type="spellEnd"/>
            <w:r w:rsidRPr="00B8690B">
              <w:rPr>
                <w:rFonts w:ascii="Times New Roman" w:hAnsi="Times New Roman" w:cs="Times New Roman"/>
                <w:sz w:val="20"/>
                <w:szCs w:val="20"/>
              </w:rPr>
              <w:t>, видача на дату) – 2 прим.</w:t>
            </w:r>
          </w:p>
          <w:p w14:paraId="2849A692" w14:textId="77777777" w:rsidR="007A566D" w:rsidRPr="00B8690B" w:rsidRDefault="007A566D" w:rsidP="007A566D">
            <w:pPr>
              <w:pStyle w:val="a5"/>
              <w:numPr>
                <w:ilvl w:val="0"/>
                <w:numId w:val="27"/>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 xml:space="preserve">ТТН – 5 прим. </w:t>
            </w:r>
          </w:p>
          <w:p w14:paraId="2C87E79D"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bookmarkStart w:id="14" w:name="_Hlk124164637"/>
            <w:bookmarkEnd w:id="13"/>
            <w:r w:rsidRPr="00B8690B">
              <w:rPr>
                <w:rFonts w:ascii="Times New Roman" w:hAnsi="Times New Roman" w:cs="Times New Roman"/>
                <w:sz w:val="20"/>
                <w:szCs w:val="20"/>
              </w:rPr>
              <w:t>ТТН та накладна друкуються на кожного вантажоодержувача окремо. В ТТН першої точки вивантаження вписується номер пломби (у всіх 5 примірниках).</w:t>
            </w:r>
          </w:p>
          <w:p w14:paraId="74CD2AD4"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Оформленні документи передаються водію. Водій підписує всі примірники ТТН. Один примірник ТТН з підписом водія залишається у Виконавця, який потім передається в бухгалтерію під реєстр, а інші 4 – водію разом з накладними.</w:t>
            </w:r>
          </w:p>
          <w:p w14:paraId="7DF0FB13"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По закінченню завантаження Виконавець ставить відмітку в документі на пропуск виїзду автомобіля. </w:t>
            </w:r>
          </w:p>
          <w:p w14:paraId="20DD160B"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При виїзді Виконавець проводить перевірку цілісності пломби автомобіля. </w:t>
            </w:r>
          </w:p>
          <w:p w14:paraId="5CA36D80"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p w14:paraId="04ACA89C" w14:textId="77777777" w:rsidR="007A566D" w:rsidRPr="00B8690B" w:rsidRDefault="007A566D" w:rsidP="000A0F76">
            <w:pPr>
              <w:pStyle w:val="a5"/>
              <w:spacing w:after="0" w:line="240" w:lineRule="auto"/>
              <w:ind w:left="-111"/>
              <w:jc w:val="center"/>
              <w:rPr>
                <w:rFonts w:ascii="Times New Roman" w:hAnsi="Times New Roman" w:cs="Times New Roman"/>
                <w:b/>
                <w:sz w:val="20"/>
                <w:szCs w:val="20"/>
                <w:u w:val="single"/>
              </w:rPr>
            </w:pPr>
            <w:r w:rsidRPr="00B8690B">
              <w:rPr>
                <w:rFonts w:ascii="Times New Roman" w:hAnsi="Times New Roman" w:cs="Times New Roman"/>
                <w:b/>
                <w:sz w:val="20"/>
                <w:szCs w:val="20"/>
                <w:u w:val="single"/>
              </w:rPr>
              <w:t>РОЗДІЛ 4</w:t>
            </w:r>
          </w:p>
          <w:p w14:paraId="6ECD2BBB" w14:textId="77777777" w:rsidR="007A566D" w:rsidRPr="00B8690B" w:rsidRDefault="007A566D" w:rsidP="000A0F76">
            <w:pPr>
              <w:pStyle w:val="a5"/>
              <w:spacing w:after="0" w:line="240" w:lineRule="auto"/>
              <w:ind w:left="-111"/>
              <w:jc w:val="center"/>
              <w:rPr>
                <w:rFonts w:ascii="Times New Roman" w:hAnsi="Times New Roman" w:cs="Times New Roman"/>
                <w:b/>
                <w:sz w:val="20"/>
                <w:szCs w:val="20"/>
                <w:u w:val="single"/>
              </w:rPr>
            </w:pPr>
            <w:r w:rsidRPr="00B8690B">
              <w:rPr>
                <w:rFonts w:ascii="Times New Roman" w:hAnsi="Times New Roman" w:cs="Times New Roman"/>
                <w:b/>
                <w:sz w:val="20"/>
                <w:szCs w:val="20"/>
                <w:u w:val="single"/>
              </w:rPr>
              <w:t>Інвентаризація товару.</w:t>
            </w:r>
          </w:p>
          <w:p w14:paraId="50139493" w14:textId="77777777" w:rsidR="007A566D" w:rsidRPr="00B8690B" w:rsidRDefault="007A566D" w:rsidP="000A0F76">
            <w:pPr>
              <w:pStyle w:val="a5"/>
              <w:spacing w:after="0" w:line="240" w:lineRule="auto"/>
              <w:ind w:left="-111"/>
              <w:jc w:val="center"/>
              <w:rPr>
                <w:rFonts w:ascii="Times New Roman" w:hAnsi="Times New Roman" w:cs="Times New Roman"/>
                <w:b/>
                <w:sz w:val="20"/>
                <w:szCs w:val="20"/>
                <w:u w:val="single"/>
              </w:rPr>
            </w:pPr>
          </w:p>
          <w:p w14:paraId="1A37BE1F"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lastRenderedPageBreak/>
              <w:t xml:space="preserve">Інвентаризація товару, який знаходиться на відповідальному зберіганні, проводиться в обов’язковому порядку два рази на рік за участю уповноважених представників Сторін, за заздалегідь обговореному графіку. Також інвентаризація може проводитися по заявці Замовника. </w:t>
            </w:r>
          </w:p>
          <w:p w14:paraId="67856242" w14:textId="77777777" w:rsidR="007A566D" w:rsidRPr="00B8690B" w:rsidRDefault="007A566D" w:rsidP="000A0F76">
            <w:pPr>
              <w:pStyle w:val="a5"/>
              <w:spacing w:after="0" w:line="240" w:lineRule="auto"/>
              <w:ind w:left="-111"/>
              <w:jc w:val="both"/>
              <w:rPr>
                <w:rFonts w:ascii="Times New Roman" w:hAnsi="Times New Roman" w:cs="Times New Roman"/>
                <w:b/>
                <w:sz w:val="20"/>
                <w:szCs w:val="20"/>
                <w:u w:val="single"/>
              </w:rPr>
            </w:pPr>
          </w:p>
          <w:p w14:paraId="03176442"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4.1. Інвентаризація проводиться з метою забезпечення достовірності даних бухгалтерського обліку та фінансової звітності Замовника. При інвентаризації товару перевіряється та документально підтверджується їх наявність, стан, відповідність критеріям визнання та оцінки. При цьому, забезпечується:</w:t>
            </w:r>
          </w:p>
          <w:p w14:paraId="336DE921"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виявлення фактичної наявності товару;</w:t>
            </w:r>
          </w:p>
          <w:p w14:paraId="1A9576D4"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встановлення надлишку або недостачі товару шляхом співставлення фактичної їх наявності з даними бухгалтерського обліку;</w:t>
            </w:r>
          </w:p>
          <w:p w14:paraId="72FC5357"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виявлення товару, який частково втратив свою початкову якість та споживчі властивості або морально застарілі.</w:t>
            </w:r>
          </w:p>
          <w:p w14:paraId="551636E0"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p w14:paraId="07599596" w14:textId="01FBAFB8" w:rsidR="007A566D" w:rsidRPr="00B8690B" w:rsidRDefault="007A566D" w:rsidP="00B359C0">
            <w:pPr>
              <w:spacing w:line="240" w:lineRule="auto"/>
              <w:jc w:val="both"/>
              <w:rPr>
                <w:rFonts w:ascii="Times New Roman" w:hAnsi="Times New Roman" w:cs="Times New Roman"/>
                <w:sz w:val="20"/>
                <w:szCs w:val="20"/>
              </w:rPr>
            </w:pPr>
            <w:r w:rsidRPr="00B8690B">
              <w:rPr>
                <w:rFonts w:ascii="Times New Roman" w:hAnsi="Times New Roman" w:cs="Times New Roman"/>
                <w:sz w:val="20"/>
                <w:szCs w:val="20"/>
              </w:rPr>
              <w:t>4.2. Інвентаризація проводиться Виконавцем обов’язково у випадках, передбачених законодавством.</w:t>
            </w:r>
          </w:p>
          <w:p w14:paraId="12CC5411"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4.4. Організація та основні правила проведення інвентаризації.</w:t>
            </w:r>
          </w:p>
          <w:p w14:paraId="43C1C8F9" w14:textId="40D1B7FD"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4.4.1. Для проведення інвентаризації на складі Виконавця розпорядчим документом керівника підприємства створюється інвентаризаційна комісія із представників апарату управління</w:t>
            </w:r>
            <w:r w:rsidR="00043A9B" w:rsidRPr="00B8690B">
              <w:rPr>
                <w:rFonts w:ascii="Times New Roman" w:hAnsi="Times New Roman" w:cs="Times New Roman"/>
                <w:sz w:val="20"/>
                <w:szCs w:val="20"/>
              </w:rPr>
              <w:t xml:space="preserve"> Виконавця  </w:t>
            </w:r>
            <w:r w:rsidRPr="00B8690B">
              <w:rPr>
                <w:rFonts w:ascii="Times New Roman" w:hAnsi="Times New Roman" w:cs="Times New Roman"/>
                <w:sz w:val="20"/>
                <w:szCs w:val="20"/>
              </w:rPr>
              <w:t xml:space="preserve">бухгалтерської служби </w:t>
            </w:r>
            <w:r w:rsidR="00043A9B"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 xml:space="preserve">та досвідчених робітників </w:t>
            </w:r>
            <w:r w:rsidR="00043A9B" w:rsidRPr="00B8690B">
              <w:rPr>
                <w:rFonts w:ascii="Times New Roman" w:hAnsi="Times New Roman" w:cs="Times New Roman"/>
                <w:sz w:val="20"/>
                <w:szCs w:val="20"/>
              </w:rPr>
              <w:t xml:space="preserve">Виконавця </w:t>
            </w:r>
            <w:r w:rsidRPr="00B8690B">
              <w:rPr>
                <w:rFonts w:ascii="Times New Roman" w:hAnsi="Times New Roman" w:cs="Times New Roman"/>
                <w:sz w:val="20"/>
                <w:szCs w:val="20"/>
              </w:rPr>
              <w:t xml:space="preserve"> які знають повну інформацію про об’єкт інвентаризації, ціни та первинний облік. Інвентаризаційну комісію Виконавця очолює керівник підприємства (його заступник) або керівник структурного підрозділу підприємства, уповноважений керівником підприємства.</w:t>
            </w:r>
          </w:p>
          <w:p w14:paraId="7C47C628"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У випадку проведення інвентаризації за рішенням суду або на підставі належним чином оформленого документу органу, який відповідно до чинного законодавства має право вимагати проведення такої інвентаризації, посадові особи відповідного органу (з їх згоди) можуть бути присутніми при проведенні інвентаризації. </w:t>
            </w:r>
          </w:p>
          <w:p w14:paraId="6889D43B"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Інвентаризація проводиться повним складом інвентаризаційної комісії (робочою інвентаризаційною комісією) та в присутності матеріально відповідальної особи.</w:t>
            </w:r>
          </w:p>
          <w:p w14:paraId="0A9FC443"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Якщо на складі Виконавця через великий об’єм товару проведення інвентаризації не може бути забезпечено однією комісією, то розпорядчим документом керівника підприємства </w:t>
            </w:r>
            <w:proofErr w:type="spellStart"/>
            <w:r w:rsidRPr="00B8690B">
              <w:rPr>
                <w:rFonts w:ascii="Times New Roman" w:hAnsi="Times New Roman" w:cs="Times New Roman"/>
                <w:sz w:val="20"/>
                <w:szCs w:val="20"/>
              </w:rPr>
              <w:t>створються</w:t>
            </w:r>
            <w:proofErr w:type="spellEnd"/>
            <w:r w:rsidRPr="00B8690B">
              <w:rPr>
                <w:rFonts w:ascii="Times New Roman" w:hAnsi="Times New Roman" w:cs="Times New Roman"/>
                <w:sz w:val="20"/>
                <w:szCs w:val="20"/>
              </w:rPr>
              <w:t xml:space="preserve"> робочі інвентаризаційні комісії. </w:t>
            </w:r>
          </w:p>
          <w:p w14:paraId="2E38F63D"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У склад робочих інвентаризаційних комісій можуть бути включені члени інвентаризаційної комісії.</w:t>
            </w:r>
          </w:p>
          <w:p w14:paraId="5A4B48F7"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Голова та склад робочих інвентаризаційних комісій затверджуються розпорядчим документом керівника підприємства.</w:t>
            </w:r>
          </w:p>
          <w:p w14:paraId="153B1E86"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Забороняється призначати голову робочої інвентаризаційної комісії для перевірки товару, який знаходиться на відповідальному зберіганні у тих самих матеріально відповідальних осіб, одного й того ж робітника два роки підряд.</w:t>
            </w:r>
          </w:p>
          <w:p w14:paraId="180EB8A6"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Матеріально відповідальні особи не включаються до складу робочої інвентаризаційної комісії для перевірки активів, які знаходяться у них на відповідальному зберіганні. </w:t>
            </w:r>
          </w:p>
          <w:p w14:paraId="07CE741A"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У випадку створення робочих інвентаризаційних комісій, інвентаризаційна комісія:</w:t>
            </w:r>
          </w:p>
          <w:p w14:paraId="1648BAFA"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організовує проведення інвентаризацій та здійснює інструктаж членів робочих інвентаризаційних комісій;</w:t>
            </w:r>
          </w:p>
          <w:p w14:paraId="7F39BEC4"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здійснює контрольні перевірки правильності проведення інвентаризації, а також вибірні інвентаризації товару за рішенням керівника підприємства;</w:t>
            </w:r>
          </w:p>
          <w:p w14:paraId="65585D03"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 xml:space="preserve">перевіряє правильність визначення інвентаризаційних різниць, обґрунтованість пропозицій відносно заліку </w:t>
            </w:r>
            <w:proofErr w:type="spellStart"/>
            <w:r w:rsidRPr="00B8690B">
              <w:rPr>
                <w:rFonts w:ascii="Times New Roman" w:hAnsi="Times New Roman" w:cs="Times New Roman"/>
                <w:sz w:val="20"/>
                <w:szCs w:val="20"/>
              </w:rPr>
              <w:t>пересорту</w:t>
            </w:r>
            <w:proofErr w:type="spellEnd"/>
            <w:r w:rsidRPr="00B8690B">
              <w:rPr>
                <w:rFonts w:ascii="Times New Roman" w:hAnsi="Times New Roman" w:cs="Times New Roman"/>
                <w:sz w:val="20"/>
                <w:szCs w:val="20"/>
              </w:rPr>
              <w:t xml:space="preserve"> цінностей по всіх місцях їх зберігання;</w:t>
            </w:r>
          </w:p>
          <w:p w14:paraId="09F52704"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при встановленні серйозних порушень правил проведення інвентаризації та в інших випадках проводить за рішенням керівника підприємства повторну інвентаризацію;</w:t>
            </w:r>
          </w:p>
          <w:p w14:paraId="1CE67FA6"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 xml:space="preserve">розглядає причини виявлених недостач та втрат від псування товару, формує пропозиції відносно заліку внаслідок </w:t>
            </w:r>
            <w:proofErr w:type="spellStart"/>
            <w:r w:rsidRPr="00B8690B">
              <w:rPr>
                <w:rFonts w:ascii="Times New Roman" w:hAnsi="Times New Roman" w:cs="Times New Roman"/>
                <w:sz w:val="20"/>
                <w:szCs w:val="20"/>
              </w:rPr>
              <w:t>пересорту</w:t>
            </w:r>
            <w:proofErr w:type="spellEnd"/>
            <w:r w:rsidRPr="00B8690B">
              <w:rPr>
                <w:rFonts w:ascii="Times New Roman" w:hAnsi="Times New Roman" w:cs="Times New Roman"/>
                <w:sz w:val="20"/>
                <w:szCs w:val="20"/>
              </w:rPr>
              <w:t xml:space="preserve">, списання недостач в межах норми природного убутку, а також </w:t>
            </w:r>
            <w:proofErr w:type="spellStart"/>
            <w:r w:rsidRPr="00B8690B">
              <w:rPr>
                <w:rFonts w:ascii="Times New Roman" w:hAnsi="Times New Roman" w:cs="Times New Roman"/>
                <w:sz w:val="20"/>
                <w:szCs w:val="20"/>
              </w:rPr>
              <w:t>понаднормованих</w:t>
            </w:r>
            <w:proofErr w:type="spellEnd"/>
            <w:r w:rsidRPr="00B8690B">
              <w:rPr>
                <w:rFonts w:ascii="Times New Roman" w:hAnsi="Times New Roman" w:cs="Times New Roman"/>
                <w:sz w:val="20"/>
                <w:szCs w:val="20"/>
              </w:rPr>
              <w:t xml:space="preserve"> нестач та втрат від псування цінностей із зазначенням причин та прийнятих заходів по запобіганню таких втрат і нестач, та відображає відповідну інформацію в протоколі.</w:t>
            </w:r>
          </w:p>
          <w:p w14:paraId="51BBC9D0"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Робочі інвентаризаційні комісії:</w:t>
            </w:r>
          </w:p>
          <w:p w14:paraId="2C3A077B"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здійснюють інвентаризацію активів в місцях зберігання та виробництва;</w:t>
            </w:r>
          </w:p>
          <w:p w14:paraId="493DC822"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разом з бухгалтерською службою беруть участь у визначенні результатів інвентаризації та розробляють пропозиції відносно заліку недостач та надлишків по пересортуванню, а також списанню нестач в межах норм природного убутку;</w:t>
            </w:r>
          </w:p>
          <w:p w14:paraId="6233A102"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оформляють протокол, а якому зазначається інформація, необхідна при складанні протоколу інвентаризаційної комісії.</w:t>
            </w:r>
          </w:p>
          <w:p w14:paraId="71B4AFB4"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bookmarkStart w:id="15" w:name="_Hlk124164647"/>
            <w:bookmarkEnd w:id="14"/>
            <w:r w:rsidRPr="00B8690B">
              <w:rPr>
                <w:rFonts w:ascii="Times New Roman" w:hAnsi="Times New Roman" w:cs="Times New Roman"/>
                <w:sz w:val="20"/>
                <w:szCs w:val="20"/>
              </w:rPr>
              <w:t>Голова та члени інвентаризаційної комісії (робочих інвентаризаційних комісій) забезпечують дотримання правил проведення інвентаризації, повноту та точність внесення в інвентаризаційні описи (акти інвентаризації) даних про фактичний залишок товару, правильність та своєчасність оформлення матеріалів інвентаризації.</w:t>
            </w:r>
          </w:p>
          <w:p w14:paraId="3BC56E66"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До початку перевірки фактичної наявності активів:</w:t>
            </w:r>
          </w:p>
          <w:p w14:paraId="20290903"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закінчується обробка всіх документів відносно руху товару та формуються останні на момент інвентаризації реєстри вхідних та вихідних документів;</w:t>
            </w:r>
          </w:p>
          <w:p w14:paraId="614B7647"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визначаються залишки на дату інвентаризації;</w:t>
            </w:r>
          </w:p>
          <w:p w14:paraId="270578DB" w14:textId="77777777" w:rsidR="007A566D" w:rsidRPr="00B8690B" w:rsidRDefault="007A566D" w:rsidP="007A566D">
            <w:pPr>
              <w:pStyle w:val="a5"/>
              <w:numPr>
                <w:ilvl w:val="0"/>
                <w:numId w:val="26"/>
              </w:numPr>
              <w:spacing w:after="0" w:line="240" w:lineRule="auto"/>
              <w:ind w:left="-111" w:firstLine="0"/>
              <w:jc w:val="both"/>
              <w:rPr>
                <w:rFonts w:ascii="Times New Roman" w:hAnsi="Times New Roman" w:cs="Times New Roman"/>
                <w:sz w:val="20"/>
                <w:szCs w:val="20"/>
              </w:rPr>
            </w:pPr>
            <w:r w:rsidRPr="00B8690B">
              <w:rPr>
                <w:rFonts w:ascii="Times New Roman" w:hAnsi="Times New Roman" w:cs="Times New Roman"/>
                <w:sz w:val="20"/>
                <w:szCs w:val="20"/>
              </w:rPr>
              <w:t>товари групуються, сортуються та розкладаються за назвою, сортом, розміром в порядку, зручному для підрахунку (у випадку проведення раптових інвентаризацій це робиться в присутності інвентаризаційної комісії (робочої інвентаризаційної комісії).</w:t>
            </w:r>
          </w:p>
          <w:p w14:paraId="17FA3517"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Голова інвентаризаційної комісії (робочої інвентаризаційної комісії) візує всю вхідну та вихідну документацію, які додаються до реєстрів (звітів) із вказівкою «До інвентаризації на (дата)». Для бухгалтерської служби ці документи є підставою для виявлення залишку активів на початок інвентаризації за даним обліку.</w:t>
            </w:r>
          </w:p>
          <w:p w14:paraId="74D36A6D"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lastRenderedPageBreak/>
              <w:t xml:space="preserve">Матеріально відповідальні особи дають в інвентаризаційному опису розписки про те, що до початку інвентаризації вся вхідна та вихідна документація на активи здані в бухгалтерію, що всі цінності, які надійшли під їх відповідальність, оприбутковано, а виключені списані. </w:t>
            </w:r>
          </w:p>
          <w:p w14:paraId="6DA6C4D7"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Наявність товарів при інвентаризації встановлюється шляхом обов’язкового підрахунку.</w:t>
            </w:r>
          </w:p>
          <w:p w14:paraId="31DA6604"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Якщо інвентаризація товару в приміщенні, де він зберігається, не закінчено напротязі одного дня, вона повинна бути закінчена напротязі наступних днів. Під час перерви в роботі інвентаризаційної комісії (робочої інвентаризаційної комісії) інвентаризаційні описи повинні зберігатися в закритому приміщенні, де проводиться інвентаризація.</w:t>
            </w:r>
          </w:p>
          <w:p w14:paraId="22886F50"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У випадку зберігання товарів в різних ізольованих приміщеннях у одній матеріально відповідальній особи, інвентаризація проводиться послідовно за місцями зберігання. </w:t>
            </w:r>
          </w:p>
          <w:p w14:paraId="67230AF4"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На вхідних документах на товари, які надійшли на склад під час інвентаризації, матеріально відповідальною особою в присутності членів інвентаризаційної комісії (робочої інвентаризаційної комісії) робиться відмітка «після інвентаризації». На видаткових документах про товар, які відпущені зі складу під час інвентаризації, з дозволу уповноваженої особи підприємства в присутності членів інвентаризаційної комісії (робочої інвентаризаційної комісії) робиться відмітка «після інвентаризації» із посиланням на дату інвентаризаційного опис, де записані ці активи або вони заносяться в окремий інвентаризаційний опис.</w:t>
            </w:r>
          </w:p>
          <w:p w14:paraId="46682A00"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Якщо матеріально відповідальна особа виявляє після інвентаризації помилки в інвентаризаційних описах, вони повинні негайно (до відкриття складу) заявити про це інвентаризаційній комісії (робочій інвентаризаційній комісії), яка після перевірки вказаних фактів та їх підтвердження проводить виправлення помилок.</w:t>
            </w:r>
          </w:p>
          <w:p w14:paraId="25202967"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Після закінчення інвентаризації, проведеної робочими інвентаризаційними комісіями, інвентаризаційною комісією за участю членів робочих інвентаризаційних комісій та матеріально відповідальних осіб можуть проводитися контрольні перевірки. При цьому, перевіряються по інвентаризаційному опису найбільш суттєві за вартістю активів та які користуються підвищеним попитом.</w:t>
            </w:r>
          </w:p>
          <w:p w14:paraId="5DE1215E"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У випадку виявлення значних розбіжностей між даними інвентаризаційного опису та даними контрольної перевірки призначається новий склад робочої інвентаризаційної комісії для перевірки повторної інвентаризації.</w:t>
            </w:r>
          </w:p>
          <w:p w14:paraId="20CA01E5"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Інвентаризаційні описи, акти інвентаризації, порівняльні відомості оформлюються відповідно до вимог, встановленими Положенням про документальне забезпечення записів в бухгалтерському обліку, затвердженим наказом Міністерства фінансів України від 24 травня 1995 року №88, для первинних документів з урахуванням обов’язкових реквізитів та вимог, передбачених даним Положенням. Матеріали інвентаризації можуть бути заповнені як шляхом рукопису, так і електронно. </w:t>
            </w:r>
          </w:p>
          <w:p w14:paraId="00B77381"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Узагальнені відомості про результати проведених інвентаризацій оформлюють за формами, визначеними чинним законодавством.</w:t>
            </w:r>
          </w:p>
          <w:p w14:paraId="18D6D004"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Інвентаризаційні описи застосовуються для фіксування наявності, стану та оцінки товарів підприємства та тих товарів, які належать іншим підприємства та враховуються поза балансом. </w:t>
            </w:r>
          </w:p>
          <w:p w14:paraId="03F6ED1E"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В інвентаризаційному опису товари зазначаються за найменуванням в кількості одиниць виміру, прийнятих в обліку окремо за місцезнаходженням таких цінностей, та за особами, відповідальними за їх зберігання, з можливим виділенням за субрахунком та номенклатурою.</w:t>
            </w:r>
          </w:p>
          <w:p w14:paraId="32F357B3"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На кожній сторінці інвентаризаційного опису вказується словами число порядкових номерів товарів та загальна кількість в натуральних вимірах всіх товарів, записаних на цій сторінці, незалежно від того, в яких одиницях виміру (штуки, метри, кілограми та ін.) вони відображені.</w:t>
            </w:r>
          </w:p>
          <w:p w14:paraId="3C784E46"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Інвентаризаційні описи заповнюються з урахуванням об’єктів інвентаризації, при цьому повинні бути забезпечені їх ідентифікація та зіставлення з даними бухгалтерського обліку. </w:t>
            </w:r>
          </w:p>
          <w:p w14:paraId="6E5FA643"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В інвентаризаційних описах помарок та підчисток не допускається. Виправлення помилок повинно робитися у всіх примірниках описів шляхом закреслення неправильних записів та написання над ними правильних. Виправлення повинні бути підписані всіма членами інвентаризаційної комісії (робочої інвентаризаційної комісії) та матеріально відповідальними особами.</w:t>
            </w:r>
          </w:p>
          <w:p w14:paraId="667A3DCA"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color w:val="333333"/>
                <w:sz w:val="20"/>
                <w:szCs w:val="20"/>
                <w:shd w:val="clear" w:color="auto" w:fill="FFFFFF"/>
              </w:rPr>
              <w:t>В інвентаризаційних описах (актах інвентаризації) записи робляться послідовно у кожному рядку на окремому аркуші (крім останнього), мають бути заповнені всі рядки. На останніх аркушах інвентаризаційного опису (</w:t>
            </w:r>
            <w:proofErr w:type="spellStart"/>
            <w:r w:rsidRPr="00B8690B">
              <w:rPr>
                <w:rFonts w:ascii="Times New Roman" w:hAnsi="Times New Roman" w:cs="Times New Roman"/>
                <w:color w:val="333333"/>
                <w:sz w:val="20"/>
                <w:szCs w:val="20"/>
                <w:shd w:val="clear" w:color="auto" w:fill="FFFFFF"/>
              </w:rPr>
              <w:t>акта</w:t>
            </w:r>
            <w:proofErr w:type="spellEnd"/>
            <w:r w:rsidRPr="00B8690B">
              <w:rPr>
                <w:rFonts w:ascii="Times New Roman" w:hAnsi="Times New Roman" w:cs="Times New Roman"/>
                <w:color w:val="333333"/>
                <w:sz w:val="20"/>
                <w:szCs w:val="20"/>
                <w:shd w:val="clear" w:color="auto" w:fill="FFFFFF"/>
              </w:rPr>
              <w:t xml:space="preserve"> інвентаризації) незаповнені рядки прокреслюються.</w:t>
            </w:r>
            <w:r w:rsidRPr="00B8690B">
              <w:rPr>
                <w:rFonts w:ascii="Times New Roman" w:hAnsi="Times New Roman" w:cs="Times New Roman"/>
                <w:sz w:val="20"/>
                <w:szCs w:val="20"/>
              </w:rPr>
              <w:t xml:space="preserve"> </w:t>
            </w:r>
          </w:p>
          <w:p w14:paraId="7AA16C7C"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bookmarkStart w:id="16" w:name="_Hlk124164655"/>
            <w:bookmarkEnd w:id="15"/>
            <w:r w:rsidRPr="00B8690B">
              <w:rPr>
                <w:rFonts w:ascii="Times New Roman" w:hAnsi="Times New Roman" w:cs="Times New Roman"/>
                <w:sz w:val="20"/>
                <w:szCs w:val="20"/>
              </w:rPr>
              <w:t xml:space="preserve">Інвентаризаційні описи підписуються всіма членами інвентаризаційної комісії (робочої інвентаризаційної комісії) та матеріально відповідальними особами. При цьому матеріально відповідальні особи дають розписку, в якій підтверджується, що перевірка товару проводилася в їх присутності, у зв’язку з чим претензії до членів комісії вони не мають, та що вони приймають на відповідальне зберігання перераховані в опису товари. При проведенні інвентаризації у випадку зміни матеріально відповідальної особи, особа, яка приймає товари, дає розписку про отримання товарів, а те, яка передає – про передачу товарів. </w:t>
            </w:r>
          </w:p>
          <w:p w14:paraId="1DCBC5CA"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Після закінчення інвентаризації оформлені інвентаризаційні описи здаються в бухгалтерську службу для перевірки, виявлення та відображення в обліку результатів інвентаризації. При цьому, кількісні та цінові показники за даним бухгалтерського обліку проставляються проти відповідних даних інвентаризаційного опису, та шляхом співставлення виявляються розбіжності між даними інвентаризації та даним обліку. Також бухгалтерська служба підприємства проводить перевірку всіх підрахунків в інвентаризаційних описах. Виявлені помилки у цінах, таксуванні та підрахунку повинні бути виправлені та завірені підписами всіх членів інвентаризаційної комісії (робочої інвентаризаційної комісії) та матеріально відповідальних осіб.</w:t>
            </w:r>
          </w:p>
          <w:p w14:paraId="2D6F89DC"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На останній сторінці інвентаризаційного опису (акту інвентаризації) робиться відмітка про перевірку цін, таксуванні та про підрахунки результату за підписом осіб, які проводять дану перевірку.</w:t>
            </w:r>
          </w:p>
          <w:p w14:paraId="2B088E98"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Бухгалтерська служба складає звіряльні відомості активів та зобов’язань, в яких відображаються розбіжності між даними бухгалтерського обліку та даними інвентаризаційних описів (актів інвентаризації).</w:t>
            </w:r>
          </w:p>
          <w:p w14:paraId="0253369D"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Вартість надлишків та недостач цінностей в звіряльних відомостях проводиться відповідно з їх оцінкою в регістрах бухгалтерського обліку.</w:t>
            </w:r>
          </w:p>
          <w:p w14:paraId="4D62CCE6"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lastRenderedPageBreak/>
              <w:t>На активи, які належать іншим підприємствам, складаються окремі порівняльні відомості, копії яких направляються власнику. Матеріали інвентаризації (описи, акти, порівняльні відомості, протоколи) оформляються не менш, ніж в двох примірниках.</w:t>
            </w:r>
          </w:p>
          <w:p w14:paraId="625B5F4F" w14:textId="77777777" w:rsidR="007A566D" w:rsidRPr="00B8690B" w:rsidRDefault="007A566D" w:rsidP="000A0F76">
            <w:pPr>
              <w:pStyle w:val="a5"/>
              <w:spacing w:after="0" w:line="240" w:lineRule="auto"/>
              <w:ind w:left="-111"/>
              <w:jc w:val="both"/>
              <w:rPr>
                <w:rFonts w:ascii="Times New Roman" w:hAnsi="Times New Roman" w:cs="Times New Roman"/>
                <w:b/>
                <w:sz w:val="20"/>
                <w:szCs w:val="20"/>
              </w:rPr>
            </w:pPr>
            <w:r w:rsidRPr="00B8690B">
              <w:rPr>
                <w:rFonts w:ascii="Times New Roman" w:hAnsi="Times New Roman" w:cs="Times New Roman"/>
                <w:b/>
                <w:sz w:val="20"/>
                <w:szCs w:val="20"/>
              </w:rPr>
              <w:tab/>
              <w:t>Інвентаризація запасів</w:t>
            </w:r>
          </w:p>
          <w:p w14:paraId="66643CAD"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Інвентаризація запасів проводиться по місцям зберігання та окремо по матеріально відповідальним особам. Матеріальні запаси при інвентаризації вносяться в інвентаризаційні описи за найменуванням із вказівкою номенклатурного номеру (при його наявності), виду, групи, сорту, одиниці виміру, ціни, суми та кількості (рахунок, вага або міра), фактично встановлених на дату інвентаризації та за даними бухгалтерського обліку. </w:t>
            </w:r>
          </w:p>
          <w:p w14:paraId="2E78B707"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Інвентаризаційна комісія в присутності матеріально відповідальних осіб перевіряє фактичну наявність запасів шляхом їх перерахунку, переважування або перемірювання. Не допускається вносити в інвентаризаційні описи дані про залишки запасів зі слів матеріально відповідальних осіб або за даними обліку без перевірки їх фактичної наявності.</w:t>
            </w:r>
          </w:p>
          <w:p w14:paraId="68125CE2"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Виявлені при інвентаризації непридатні або зіпсовані запаси вносяться в окремий інвентаризаційний опис, в якому вказуються найменування відповідних запасів, їх кількість, причини, ступінь та характер псування, пропозиції відносно їх забезпечення, списання або можливості використання цих предметів в господарських цілях.</w:t>
            </w:r>
          </w:p>
          <w:p w14:paraId="23824609"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Тара приводиться в інвентаризаційному опису по видам, цільовому призначенню та якісному складу (нова, була у використанні, така, що потребує ремонту та ін.). На тару, яка стала непридатною, складається окремий опис із вказівкою причин псування.</w:t>
            </w:r>
          </w:p>
          <w:p w14:paraId="57C58B61"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p w14:paraId="5080E659" w14:textId="77777777" w:rsidR="007A566D" w:rsidRPr="00B8690B" w:rsidRDefault="007A566D" w:rsidP="000A0F76">
            <w:pPr>
              <w:pStyle w:val="a5"/>
              <w:spacing w:after="0" w:line="240" w:lineRule="auto"/>
              <w:ind w:left="-111"/>
              <w:jc w:val="center"/>
              <w:rPr>
                <w:rFonts w:ascii="Times New Roman" w:hAnsi="Times New Roman" w:cs="Times New Roman"/>
                <w:b/>
                <w:sz w:val="20"/>
                <w:szCs w:val="20"/>
              </w:rPr>
            </w:pPr>
            <w:r w:rsidRPr="00B8690B">
              <w:rPr>
                <w:rFonts w:ascii="Times New Roman" w:hAnsi="Times New Roman" w:cs="Times New Roman"/>
                <w:b/>
                <w:sz w:val="20"/>
                <w:szCs w:val="20"/>
              </w:rPr>
              <w:t>4.6. Перевірка та оформлення результатів інвентаризації.</w:t>
            </w:r>
          </w:p>
          <w:p w14:paraId="7C11C390"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shd w:val="clear" w:color="auto" w:fill="FFFFFF"/>
              </w:rPr>
              <w:t xml:space="preserve">Висновки щодо виявлених розбіжностей між фактичною наявністю активів і зобов’язань і даними бухгалтерського обліку, які наводяться в звіряльних відомостях, та пропозиції щодо їх врегулювання відображаються інвентаризаційною комісією у протоколі, що складається після закінчення інвентаризації і передається на розгляд та затвердження керівнику підприємства. У протоколі наводяться: причини нестач, втрат, лишків, а також пропозиції щодо заліку внаслідок </w:t>
            </w:r>
            <w:proofErr w:type="spellStart"/>
            <w:r w:rsidRPr="00B8690B">
              <w:rPr>
                <w:rFonts w:ascii="Times New Roman" w:hAnsi="Times New Roman" w:cs="Times New Roman"/>
                <w:sz w:val="20"/>
                <w:szCs w:val="20"/>
                <w:shd w:val="clear" w:color="auto" w:fill="FFFFFF"/>
              </w:rPr>
              <w:t>пересортиці</w:t>
            </w:r>
            <w:proofErr w:type="spellEnd"/>
            <w:r w:rsidRPr="00B8690B">
              <w:rPr>
                <w:rFonts w:ascii="Times New Roman" w:hAnsi="Times New Roman" w:cs="Times New Roman"/>
                <w:sz w:val="20"/>
                <w:szCs w:val="20"/>
                <w:shd w:val="clear" w:color="auto" w:fill="FFFFFF"/>
              </w:rPr>
              <w:t>, списання нестач в межах норм природного убутку, а також понаднормових нестач і втрат від псування цінностей із зазначенням причин та вжитих заходів щодо запобігання таким втратам і нестачам. Підприємства можуть додавати до протоколів іншу інформацію, що є суттєвою для прийняття рішень щодо визнання і оцінки активів і зобов’язань та розкриття відповідної інформації у фінансовій звітності.</w:t>
            </w:r>
            <w:r w:rsidRPr="00B8690B">
              <w:rPr>
                <w:rFonts w:ascii="Times New Roman" w:hAnsi="Times New Roman" w:cs="Times New Roman"/>
                <w:sz w:val="20"/>
                <w:szCs w:val="20"/>
              </w:rPr>
              <w:t xml:space="preserve"> </w:t>
            </w:r>
          </w:p>
          <w:p w14:paraId="50886658"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Протокол інвентаризаційної комісії затверджується керівником підприємства протягом 5 робочих днів після завершення інвентаризації.</w:t>
            </w:r>
            <w:bookmarkStart w:id="17" w:name="n212"/>
            <w:bookmarkEnd w:id="17"/>
          </w:p>
          <w:p w14:paraId="1BCB21B3"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Результати інвентаризації на підставі затвердженого протоколу інвентаризаційної комісії відображаються у бухгалтерському обліку та фінансовій звітності того звітного періоду, у якому закінчена інвентаризація.</w:t>
            </w:r>
            <w:bookmarkStart w:id="18" w:name="n213"/>
            <w:bookmarkEnd w:id="18"/>
          </w:p>
          <w:p w14:paraId="5AD8A0CC"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Виявлені при інвентаризації розбіжності між фактичною наявністю активів і зобов’язань і даними бухгалтерського обліку регулюються підприємствами в такому порядку:</w:t>
            </w:r>
            <w:bookmarkStart w:id="19" w:name="n214"/>
            <w:bookmarkStart w:id="20" w:name="n216"/>
            <w:bookmarkEnd w:id="19"/>
            <w:bookmarkEnd w:id="20"/>
          </w:p>
          <w:p w14:paraId="439DAAF8"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 нестача запасів у межах установлених норм природного убутку, виявлена під час інвентаризації, списується за розпорядженням керівника підприємства на витрати. Норми природного убутку можуть застосовуватися лише у разі виявлення фактичних нестач і після взаємозаліку нестач цінностей і лишків внаслідок </w:t>
            </w:r>
            <w:proofErr w:type="spellStart"/>
            <w:r w:rsidRPr="00B8690B">
              <w:rPr>
                <w:rFonts w:ascii="Times New Roman" w:hAnsi="Times New Roman" w:cs="Times New Roman"/>
                <w:sz w:val="20"/>
                <w:szCs w:val="20"/>
              </w:rPr>
              <w:t>пересортиці</w:t>
            </w:r>
            <w:proofErr w:type="spellEnd"/>
            <w:r w:rsidRPr="00B8690B">
              <w:rPr>
                <w:rFonts w:ascii="Times New Roman" w:hAnsi="Times New Roman" w:cs="Times New Roman"/>
                <w:sz w:val="20"/>
                <w:szCs w:val="20"/>
              </w:rPr>
              <w:t>. За відсутності норм природного убутку втрата розглядається як нестача понад норму;</w:t>
            </w:r>
            <w:bookmarkStart w:id="21" w:name="n217"/>
            <w:bookmarkEnd w:id="21"/>
          </w:p>
          <w:p w14:paraId="12B4C569"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нестача цінностей понад норми природного убутку, а також втрати від псування цінностей списуються з балансу та відносяться на рахунок винних осіб у розмірі, визначеному відповідно до законодавства, у разі якщо винні особи не встановлені, вони зараховуються на позабалансовий рахунок до моменту встановлення винних осіб або закриття справи згідно із законодавством.</w:t>
            </w:r>
          </w:p>
          <w:p w14:paraId="3C061467" w14:textId="77777777" w:rsidR="007A566D" w:rsidRPr="00B8690B" w:rsidRDefault="007A566D" w:rsidP="000A0F76">
            <w:pPr>
              <w:pStyle w:val="a5"/>
              <w:spacing w:after="0" w:line="240" w:lineRule="auto"/>
              <w:ind w:left="-111"/>
              <w:jc w:val="both"/>
              <w:rPr>
                <w:rFonts w:ascii="Times New Roman" w:hAnsi="Times New Roman" w:cs="Times New Roman"/>
                <w:sz w:val="20"/>
                <w:szCs w:val="20"/>
                <w:shd w:val="clear" w:color="auto" w:fill="FFFFFF"/>
              </w:rPr>
            </w:pPr>
            <w:bookmarkStart w:id="22" w:name="_Hlk124164661"/>
            <w:bookmarkEnd w:id="16"/>
            <w:r w:rsidRPr="00B8690B">
              <w:rPr>
                <w:rFonts w:ascii="Times New Roman" w:hAnsi="Times New Roman" w:cs="Times New Roman"/>
                <w:sz w:val="20"/>
                <w:szCs w:val="20"/>
                <w:shd w:val="clear" w:color="auto" w:fill="FFFFFF"/>
              </w:rPr>
              <w:t xml:space="preserve">Взаємний залік лишків і нестач внаслідок </w:t>
            </w:r>
            <w:proofErr w:type="spellStart"/>
            <w:r w:rsidRPr="00B8690B">
              <w:rPr>
                <w:rFonts w:ascii="Times New Roman" w:hAnsi="Times New Roman" w:cs="Times New Roman"/>
                <w:sz w:val="20"/>
                <w:szCs w:val="20"/>
                <w:shd w:val="clear" w:color="auto" w:fill="FFFFFF"/>
              </w:rPr>
              <w:t>пересортиці</w:t>
            </w:r>
            <w:proofErr w:type="spellEnd"/>
            <w:r w:rsidRPr="00B8690B">
              <w:rPr>
                <w:rFonts w:ascii="Times New Roman" w:hAnsi="Times New Roman" w:cs="Times New Roman"/>
                <w:sz w:val="20"/>
                <w:szCs w:val="20"/>
                <w:shd w:val="clear" w:color="auto" w:fill="FFFFFF"/>
              </w:rPr>
              <w:t xml:space="preserve"> допускається тільки щодо запасів однакового найменування і в тотожній кількості за умови, що лишки і нестачі утворились за один і той самий період, що перевіряється, та в однієї і тієї самої матеріально відповідальної особи.</w:t>
            </w:r>
          </w:p>
          <w:p w14:paraId="5049834A" w14:textId="77777777" w:rsidR="007A566D" w:rsidRPr="00B8690B" w:rsidRDefault="007A566D" w:rsidP="000A0F76">
            <w:pPr>
              <w:pStyle w:val="a5"/>
              <w:spacing w:after="0" w:line="240" w:lineRule="auto"/>
              <w:ind w:left="-111"/>
              <w:jc w:val="both"/>
              <w:rPr>
                <w:rFonts w:ascii="Times New Roman" w:hAnsi="Times New Roman" w:cs="Times New Roman"/>
                <w:sz w:val="20"/>
                <w:szCs w:val="20"/>
                <w:shd w:val="clear" w:color="auto" w:fill="FFFFFF"/>
              </w:rPr>
            </w:pPr>
            <w:r w:rsidRPr="00B8690B">
              <w:rPr>
                <w:rFonts w:ascii="Times New Roman" w:hAnsi="Times New Roman" w:cs="Times New Roman"/>
                <w:sz w:val="20"/>
                <w:szCs w:val="20"/>
                <w:shd w:val="clear" w:color="auto" w:fill="FFFFFF"/>
              </w:rPr>
              <w:t xml:space="preserve">У разі взаємозаліку нестач і лишків внаслідок </w:t>
            </w:r>
            <w:proofErr w:type="spellStart"/>
            <w:r w:rsidRPr="00B8690B">
              <w:rPr>
                <w:rFonts w:ascii="Times New Roman" w:hAnsi="Times New Roman" w:cs="Times New Roman"/>
                <w:sz w:val="20"/>
                <w:szCs w:val="20"/>
                <w:shd w:val="clear" w:color="auto" w:fill="FFFFFF"/>
              </w:rPr>
              <w:t>пересортиці</w:t>
            </w:r>
            <w:proofErr w:type="spellEnd"/>
            <w:r w:rsidRPr="00B8690B">
              <w:rPr>
                <w:rFonts w:ascii="Times New Roman" w:hAnsi="Times New Roman" w:cs="Times New Roman"/>
                <w:sz w:val="20"/>
                <w:szCs w:val="20"/>
                <w:shd w:val="clear" w:color="auto" w:fill="FFFFFF"/>
              </w:rPr>
              <w:t>, коли вартість запасів, що виявились у нестачі, більше вартості запасів, що виявились у надлишку, різниця вартості повинна бути віднесена на винних осіб.</w:t>
            </w:r>
          </w:p>
          <w:p w14:paraId="2F3E9FDA"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shd w:val="clear" w:color="auto" w:fill="FFFFFF"/>
              </w:rPr>
              <w:t xml:space="preserve">Перевищення вартості запасів, що виявились у лишку, порівняно з вартістю запасів, що виявились у нестачі внаслідок </w:t>
            </w:r>
            <w:proofErr w:type="spellStart"/>
            <w:r w:rsidRPr="00B8690B">
              <w:rPr>
                <w:rFonts w:ascii="Times New Roman" w:hAnsi="Times New Roman" w:cs="Times New Roman"/>
                <w:sz w:val="20"/>
                <w:szCs w:val="20"/>
                <w:shd w:val="clear" w:color="auto" w:fill="FFFFFF"/>
              </w:rPr>
              <w:t>пересортиці</w:t>
            </w:r>
            <w:proofErr w:type="spellEnd"/>
            <w:r w:rsidRPr="00B8690B">
              <w:rPr>
                <w:rFonts w:ascii="Times New Roman" w:hAnsi="Times New Roman" w:cs="Times New Roman"/>
                <w:sz w:val="20"/>
                <w:szCs w:val="20"/>
                <w:shd w:val="clear" w:color="auto" w:fill="FFFFFF"/>
              </w:rPr>
              <w:t>, відноситься на збільшення даних обліку відповідних запасів та доходів.</w:t>
            </w:r>
          </w:p>
          <w:p w14:paraId="10872C3D"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r w:rsidRPr="00B8690B">
              <w:rPr>
                <w:rFonts w:ascii="Times New Roman" w:hAnsi="Times New Roman" w:cs="Times New Roman"/>
                <w:sz w:val="20"/>
                <w:szCs w:val="20"/>
              </w:rPr>
              <w:t xml:space="preserve">Розмір збитків від крадіжки, нестачі знищення (псування) матеріальних цінностей визначається відповідно до умов Договору. </w:t>
            </w:r>
          </w:p>
          <w:bookmarkEnd w:id="22"/>
          <w:p w14:paraId="2CB8E2EC" w14:textId="77777777" w:rsidR="007A566D" w:rsidRPr="00B8690B" w:rsidRDefault="007A566D" w:rsidP="000A0F76">
            <w:pPr>
              <w:pStyle w:val="a5"/>
              <w:spacing w:after="0" w:line="240" w:lineRule="auto"/>
              <w:ind w:left="-111"/>
              <w:jc w:val="both"/>
              <w:rPr>
                <w:rFonts w:ascii="Times New Roman" w:hAnsi="Times New Roman" w:cs="Times New Roman"/>
                <w:sz w:val="20"/>
                <w:szCs w:val="20"/>
              </w:rPr>
            </w:pPr>
          </w:p>
          <w:p w14:paraId="4BE64B81" w14:textId="77777777" w:rsidR="007A566D" w:rsidRPr="00B8690B" w:rsidRDefault="007A566D" w:rsidP="000A0F76">
            <w:pPr>
              <w:pStyle w:val="a5"/>
              <w:spacing w:after="0" w:line="240" w:lineRule="auto"/>
              <w:ind w:left="-111"/>
              <w:jc w:val="both"/>
              <w:rPr>
                <w:rFonts w:ascii="Times New Roman" w:eastAsia="Malgun Gothic" w:hAnsi="Times New Roman" w:cs="Times New Roman"/>
                <w:b/>
                <w:sz w:val="20"/>
                <w:szCs w:val="20"/>
              </w:rPr>
            </w:pPr>
          </w:p>
        </w:tc>
      </w:tr>
    </w:tbl>
    <w:p w14:paraId="15E906A6" w14:textId="77777777" w:rsidR="00356B94" w:rsidRPr="00B8690B" w:rsidRDefault="007A566D" w:rsidP="007A566D">
      <w:pPr>
        <w:pStyle w:val="a5"/>
        <w:spacing w:after="0" w:line="240" w:lineRule="auto"/>
        <w:ind w:left="-111"/>
        <w:jc w:val="center"/>
        <w:rPr>
          <w:rFonts w:ascii="Times New Roman" w:hAnsi="Times New Roman" w:cs="Times New Roman"/>
          <w:b/>
          <w:sz w:val="20"/>
          <w:szCs w:val="20"/>
          <w:u w:val="single"/>
        </w:rPr>
      </w:pPr>
      <w:r w:rsidRPr="00B8690B">
        <w:rPr>
          <w:rFonts w:ascii="Times New Roman" w:hAnsi="Times New Roman" w:cs="Times New Roman"/>
          <w:b/>
          <w:sz w:val="20"/>
          <w:szCs w:val="20"/>
          <w:u w:val="single"/>
        </w:rPr>
        <w:lastRenderedPageBreak/>
        <w:t>РОЗДІЛ 5</w:t>
      </w:r>
    </w:p>
    <w:p w14:paraId="4F499F26" w14:textId="27B0DCAE" w:rsidR="007A566D" w:rsidRPr="00B8690B" w:rsidRDefault="007A566D" w:rsidP="007A566D">
      <w:pPr>
        <w:pStyle w:val="a5"/>
        <w:spacing w:after="0" w:line="240" w:lineRule="auto"/>
        <w:ind w:left="-111"/>
        <w:jc w:val="center"/>
        <w:rPr>
          <w:rFonts w:ascii="Times New Roman" w:hAnsi="Times New Roman" w:cs="Times New Roman"/>
          <w:b/>
          <w:sz w:val="20"/>
          <w:szCs w:val="20"/>
          <w:u w:val="single"/>
        </w:rPr>
      </w:pPr>
    </w:p>
    <w:p w14:paraId="4317F541" w14:textId="77777777" w:rsidR="00356B94" w:rsidRPr="00B8690B" w:rsidRDefault="00356B94" w:rsidP="00356B94">
      <w:pPr>
        <w:spacing w:line="240" w:lineRule="auto"/>
        <w:contextualSpacing/>
        <w:jc w:val="center"/>
        <w:rPr>
          <w:rFonts w:ascii="Times New Roman" w:eastAsia="Calibri" w:hAnsi="Times New Roman" w:cs="Times New Roman"/>
          <w:b/>
          <w:color w:val="000000" w:themeColor="text1"/>
          <w:sz w:val="20"/>
          <w:szCs w:val="20"/>
          <w:u w:val="single"/>
        </w:rPr>
      </w:pPr>
      <w:r w:rsidRPr="00B8690B">
        <w:rPr>
          <w:rFonts w:ascii="Times New Roman" w:eastAsia="Calibri" w:hAnsi="Times New Roman" w:cs="Times New Roman"/>
          <w:b/>
          <w:color w:val="000000" w:themeColor="text1"/>
          <w:sz w:val="20"/>
          <w:szCs w:val="20"/>
          <w:u w:val="single"/>
        </w:rPr>
        <w:t xml:space="preserve">Вимоги до водія, інших осіб, </w:t>
      </w:r>
    </w:p>
    <w:p w14:paraId="0928A5F1" w14:textId="77777777" w:rsidR="00356B94" w:rsidRPr="00B8690B" w:rsidRDefault="00356B94" w:rsidP="00356B94">
      <w:pPr>
        <w:spacing w:line="240" w:lineRule="auto"/>
        <w:contextualSpacing/>
        <w:jc w:val="center"/>
        <w:rPr>
          <w:rFonts w:ascii="Times New Roman" w:eastAsia="Calibri" w:hAnsi="Times New Roman" w:cs="Times New Roman"/>
          <w:b/>
          <w:color w:val="000000" w:themeColor="text1"/>
          <w:sz w:val="20"/>
          <w:szCs w:val="20"/>
          <w:u w:val="single"/>
        </w:rPr>
      </w:pPr>
      <w:r w:rsidRPr="00B8690B">
        <w:rPr>
          <w:rFonts w:ascii="Times New Roman" w:eastAsia="Calibri" w:hAnsi="Times New Roman" w:cs="Times New Roman"/>
          <w:b/>
          <w:color w:val="000000" w:themeColor="text1"/>
          <w:sz w:val="20"/>
          <w:szCs w:val="20"/>
          <w:u w:val="single"/>
        </w:rPr>
        <w:t>які направляються Замовником на передачу та/або отримання Товару на складі Виконавця</w:t>
      </w:r>
    </w:p>
    <w:p w14:paraId="7772D488" w14:textId="77777777" w:rsidR="00356B94" w:rsidRPr="00B8690B" w:rsidRDefault="00356B94" w:rsidP="00356B94">
      <w:pPr>
        <w:spacing w:line="240" w:lineRule="auto"/>
        <w:contextualSpacing/>
        <w:jc w:val="center"/>
        <w:rPr>
          <w:rFonts w:ascii="Times New Roman" w:eastAsia="Calibri" w:hAnsi="Times New Roman" w:cs="Times New Roman"/>
          <w:b/>
          <w:color w:val="000000" w:themeColor="text1"/>
          <w:sz w:val="20"/>
          <w:szCs w:val="20"/>
          <w:u w:val="single"/>
        </w:rPr>
      </w:pPr>
    </w:p>
    <w:p w14:paraId="0B505846" w14:textId="77777777" w:rsidR="00356B94" w:rsidRPr="00B8690B" w:rsidRDefault="00356B94" w:rsidP="00356B94">
      <w:pPr>
        <w:spacing w:line="240" w:lineRule="auto"/>
        <w:ind w:firstLine="171"/>
        <w:contextualSpacing/>
        <w:jc w:val="both"/>
        <w:rPr>
          <w:rFonts w:ascii="Times New Roman" w:eastAsia="Calibri" w:hAnsi="Times New Roman" w:cs="Times New Roman"/>
          <w:color w:val="000000" w:themeColor="text1"/>
          <w:sz w:val="20"/>
        </w:rPr>
      </w:pPr>
      <w:r w:rsidRPr="00B8690B">
        <w:rPr>
          <w:rFonts w:ascii="Times New Roman" w:eastAsia="Calibri" w:hAnsi="Times New Roman" w:cs="Times New Roman"/>
          <w:color w:val="000000" w:themeColor="text1"/>
          <w:sz w:val="20"/>
          <w:szCs w:val="20"/>
        </w:rPr>
        <w:t xml:space="preserve"> Замовник </w:t>
      </w:r>
      <w:r w:rsidRPr="00B8690B">
        <w:rPr>
          <w:rFonts w:ascii="Times New Roman" w:eastAsia="Calibri" w:hAnsi="Times New Roman" w:cs="Times New Roman"/>
          <w:color w:val="000000" w:themeColor="text1"/>
          <w:sz w:val="20"/>
        </w:rPr>
        <w:t xml:space="preserve">повинен вжити відповідних заходів для належної перевірки водіїв та інших осіб, які направляються на склад Виконавця для передачі/повернення Товару на/зі зберігання, щодо їх досвіду та доброчесності. </w:t>
      </w:r>
    </w:p>
    <w:p w14:paraId="24573A71" w14:textId="77777777" w:rsidR="00356B94" w:rsidRPr="00B8690B" w:rsidRDefault="00356B94" w:rsidP="00356B94">
      <w:pPr>
        <w:spacing w:line="240" w:lineRule="auto"/>
        <w:ind w:firstLine="171"/>
        <w:contextualSpacing/>
        <w:jc w:val="both"/>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rPr>
        <w:t xml:space="preserve"> Забороняється знаходження, заїзд разом з водієм/іншою уповноваженою Замовником особою на територію складу Виконавця несанкціонованих осіб.</w:t>
      </w:r>
    </w:p>
    <w:p w14:paraId="4169BFB1" w14:textId="77777777" w:rsidR="00356B94" w:rsidRPr="00B8690B" w:rsidRDefault="00356B94" w:rsidP="00356B94">
      <w:pPr>
        <w:spacing w:line="240" w:lineRule="auto"/>
        <w:ind w:firstLine="171"/>
        <w:contextualSpacing/>
        <w:jc w:val="both"/>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 xml:space="preserve"> Замовник зобов’язується забезпечити:</w:t>
      </w:r>
    </w:p>
    <w:p w14:paraId="10EBBD73" w14:textId="77777777" w:rsidR="00356B94" w:rsidRPr="00B8690B" w:rsidRDefault="00356B94" w:rsidP="00356B94">
      <w:pPr>
        <w:spacing w:line="240" w:lineRule="auto"/>
        <w:ind w:firstLine="171"/>
        <w:contextualSpacing/>
        <w:jc w:val="both"/>
        <w:rPr>
          <w:rFonts w:ascii="Times New Roman" w:eastAsia="Calibri" w:hAnsi="Times New Roman" w:cs="Times New Roman"/>
          <w:color w:val="000000" w:themeColor="text1"/>
          <w:sz w:val="20"/>
          <w:szCs w:val="20"/>
          <w:shd w:val="clear" w:color="auto" w:fill="FFFFFF"/>
        </w:rPr>
      </w:pPr>
      <w:r w:rsidRPr="00B8690B">
        <w:rPr>
          <w:rFonts w:ascii="Times New Roman" w:eastAsia="Calibri" w:hAnsi="Times New Roman" w:cs="Times New Roman"/>
          <w:color w:val="000000" w:themeColor="text1"/>
          <w:sz w:val="20"/>
          <w:szCs w:val="20"/>
        </w:rPr>
        <w:t xml:space="preserve">- дотримання водієм, іншою особою, направленої Замовником/постачальником Замовника для передачі/отримання Товару, правил техніки безпеки, вимог санітарії та гігієни, екологічного законодавства, встановлених правил та вимог, направлених на </w:t>
      </w:r>
      <w:r w:rsidRPr="00B8690B">
        <w:rPr>
          <w:rFonts w:ascii="Times New Roman" w:eastAsia="Calibri" w:hAnsi="Times New Roman" w:cs="Times New Roman"/>
          <w:color w:val="000000" w:themeColor="text1"/>
          <w:sz w:val="20"/>
          <w:szCs w:val="20"/>
          <w:shd w:val="clear" w:color="auto" w:fill="FFFFFF"/>
        </w:rPr>
        <w:t>запобігання поширенню на території України гострої респіраторної хвороби COVID-19, спричиненої коронавірусом SARS-CoV-2 (далі - COVID-19);</w:t>
      </w:r>
    </w:p>
    <w:p w14:paraId="3ECF9794" w14:textId="77777777" w:rsidR="00356B94" w:rsidRPr="00B8690B" w:rsidRDefault="00356B94" w:rsidP="00356B94">
      <w:pPr>
        <w:spacing w:line="240" w:lineRule="auto"/>
        <w:ind w:firstLine="171"/>
        <w:contextualSpacing/>
        <w:jc w:val="both"/>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shd w:val="clear" w:color="auto" w:fill="FFFFFF"/>
        </w:rPr>
        <w:lastRenderedPageBreak/>
        <w:t xml:space="preserve">- наявність сигнального жилету та взуття закритого типу (носок, п’ятка) на </w:t>
      </w:r>
      <w:r w:rsidRPr="00B8690B">
        <w:rPr>
          <w:rFonts w:ascii="Times New Roman" w:eastAsia="Calibri" w:hAnsi="Times New Roman" w:cs="Times New Roman"/>
          <w:color w:val="000000" w:themeColor="text1"/>
          <w:sz w:val="20"/>
          <w:szCs w:val="20"/>
        </w:rPr>
        <w:t xml:space="preserve">водії, іншій особи, направленій Замовником/постачальником Замовника для передачі/отримання Товару, в </w:t>
      </w:r>
      <w:proofErr w:type="spellStart"/>
      <w:r w:rsidRPr="00B8690B">
        <w:rPr>
          <w:rFonts w:ascii="Times New Roman" w:eastAsia="Calibri" w:hAnsi="Times New Roman" w:cs="Times New Roman"/>
          <w:color w:val="000000" w:themeColor="text1"/>
          <w:sz w:val="20"/>
          <w:szCs w:val="20"/>
        </w:rPr>
        <w:t>т.ч</w:t>
      </w:r>
      <w:proofErr w:type="spellEnd"/>
      <w:r w:rsidRPr="00B8690B">
        <w:rPr>
          <w:rFonts w:ascii="Times New Roman" w:eastAsia="Calibri" w:hAnsi="Times New Roman" w:cs="Times New Roman"/>
          <w:color w:val="000000" w:themeColor="text1"/>
          <w:sz w:val="20"/>
          <w:szCs w:val="20"/>
        </w:rPr>
        <w:t>. які присутні під час вивантаження/завантаження автомобіля, або знаходяться в зоні руху автомобільного транспорту, навантажувачів;</w:t>
      </w:r>
    </w:p>
    <w:p w14:paraId="3CF6E873" w14:textId="77777777" w:rsidR="00356B94" w:rsidRPr="00B8690B" w:rsidRDefault="00356B94" w:rsidP="00356B94">
      <w:pPr>
        <w:spacing w:line="240" w:lineRule="auto"/>
        <w:ind w:firstLine="171"/>
        <w:contextualSpacing/>
        <w:jc w:val="both"/>
        <w:rPr>
          <w:rFonts w:ascii="Times New Roman" w:eastAsia="Calibri" w:hAnsi="Times New Roman" w:cs="Times New Roman"/>
          <w:color w:val="000000" w:themeColor="text1"/>
          <w:sz w:val="20"/>
        </w:rPr>
      </w:pPr>
      <w:r w:rsidRPr="00B8690B">
        <w:rPr>
          <w:rFonts w:ascii="Times New Roman" w:eastAsia="Calibri" w:hAnsi="Times New Roman" w:cs="Times New Roman"/>
          <w:color w:val="000000" w:themeColor="text1"/>
          <w:sz w:val="20"/>
        </w:rPr>
        <w:t>Водій повинен особисто бути присутнім під час завантаження Товару, перевірити кількість та зовнішній вигляд Товару, засвідчивши факт приймання підписом в транспортних, інших, передбачених Договором, документах.</w:t>
      </w:r>
    </w:p>
    <w:p w14:paraId="67405BE4" w14:textId="77777777" w:rsidR="00356B94" w:rsidRPr="00B8690B" w:rsidRDefault="00356B94" w:rsidP="00356B94">
      <w:pPr>
        <w:spacing w:line="240" w:lineRule="auto"/>
        <w:ind w:firstLine="171"/>
        <w:contextualSpacing/>
        <w:jc w:val="both"/>
        <w:rPr>
          <w:rFonts w:ascii="Times New Roman" w:eastAsia="Calibri" w:hAnsi="Times New Roman" w:cs="Times New Roman"/>
          <w:color w:val="000000" w:themeColor="text1"/>
          <w:sz w:val="20"/>
          <w:szCs w:val="20"/>
        </w:rPr>
      </w:pPr>
      <w:r w:rsidRPr="00B8690B">
        <w:rPr>
          <w:rFonts w:ascii="Century Schoolbook" w:eastAsia="Calibri" w:hAnsi="Century Schoolbook"/>
          <w:color w:val="000000" w:themeColor="text1"/>
          <w:sz w:val="18"/>
          <w:szCs w:val="18"/>
        </w:rPr>
        <w:t xml:space="preserve">Водій </w:t>
      </w:r>
      <w:r w:rsidRPr="00B8690B">
        <w:rPr>
          <w:rFonts w:ascii="Times New Roman" w:eastAsia="Calibri" w:hAnsi="Times New Roman" w:cs="Times New Roman"/>
          <w:color w:val="000000" w:themeColor="text1"/>
          <w:sz w:val="20"/>
          <w:szCs w:val="20"/>
        </w:rPr>
        <w:t xml:space="preserve">повинен мати охайний зовнішній вигляд. </w:t>
      </w:r>
    </w:p>
    <w:p w14:paraId="2B122B0C" w14:textId="77777777" w:rsidR="00356B94" w:rsidRPr="00B8690B" w:rsidRDefault="00356B94" w:rsidP="00356B94">
      <w:pPr>
        <w:spacing w:line="240" w:lineRule="auto"/>
        <w:ind w:firstLine="171"/>
        <w:contextualSpacing/>
        <w:jc w:val="both"/>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 xml:space="preserve">Заборонено приїжджати на склад Виконавця для розвантаження/завантаження водіям/іншим особам, направленим Замовником, в стані алкогольного, наркотичного або будь-якого іншого сп'яніння, </w:t>
      </w:r>
      <w:r w:rsidRPr="00B8690B">
        <w:rPr>
          <w:rFonts w:ascii="Times New Roman" w:eastAsia="Calibri" w:hAnsi="Times New Roman" w:cs="Times New Roman"/>
          <w:color w:val="000000" w:themeColor="text1"/>
          <w:sz w:val="20"/>
          <w:szCs w:val="20"/>
          <w:shd w:val="clear" w:color="auto" w:fill="FFFFFF"/>
        </w:rPr>
        <w:t>або під впливом лікарських препаратів, що знижують їх увагу та швидкість реакції.</w:t>
      </w:r>
    </w:p>
    <w:p w14:paraId="470ED8E6" w14:textId="77777777" w:rsidR="00356B94" w:rsidRPr="00B8690B" w:rsidRDefault="00356B94" w:rsidP="007A566D">
      <w:pPr>
        <w:jc w:val="center"/>
        <w:rPr>
          <w:rFonts w:ascii="Times New Roman" w:eastAsia="Times New Roman" w:hAnsi="Times New Roman" w:cs="Times New Roman"/>
          <w:b/>
          <w:sz w:val="20"/>
          <w:szCs w:val="20"/>
        </w:rPr>
      </w:pPr>
    </w:p>
    <w:p w14:paraId="1FA3D9A8" w14:textId="77777777" w:rsidR="00356B94" w:rsidRPr="00B8690B" w:rsidRDefault="00356B94" w:rsidP="007A566D">
      <w:pPr>
        <w:jc w:val="center"/>
        <w:rPr>
          <w:rFonts w:ascii="Times New Roman" w:eastAsia="Times New Roman" w:hAnsi="Times New Roman" w:cs="Times New Roman"/>
          <w:b/>
          <w:sz w:val="20"/>
          <w:szCs w:val="20"/>
        </w:rPr>
      </w:pPr>
    </w:p>
    <w:p w14:paraId="6BE1BD4C" w14:textId="77777777" w:rsidR="00356B94" w:rsidRPr="00B8690B" w:rsidRDefault="00356B94" w:rsidP="007A566D">
      <w:pPr>
        <w:jc w:val="center"/>
        <w:rPr>
          <w:rFonts w:ascii="Times New Roman" w:eastAsia="Times New Roman" w:hAnsi="Times New Roman" w:cs="Times New Roman"/>
          <w:b/>
          <w:sz w:val="20"/>
          <w:szCs w:val="20"/>
        </w:rPr>
      </w:pPr>
    </w:p>
    <w:p w14:paraId="7B27CB8F" w14:textId="391AA633" w:rsidR="00094958" w:rsidRPr="00B8690B" w:rsidRDefault="00094958" w:rsidP="00094958">
      <w:pPr>
        <w:rPr>
          <w:rFonts w:ascii="Times New Roman" w:eastAsia="Calibri" w:hAnsi="Times New Roman" w:cs="Times New Roman"/>
          <w:color w:val="000000" w:themeColor="text1"/>
          <w:sz w:val="20"/>
          <w:szCs w:val="20"/>
          <w:shd w:val="clear" w:color="auto" w:fill="FFFFFF"/>
        </w:rPr>
      </w:pPr>
      <w:r w:rsidRPr="00B8690B">
        <w:rPr>
          <w:rFonts w:ascii="Times New Roman" w:eastAsia="Calibri" w:hAnsi="Times New Roman" w:cs="Times New Roman"/>
          <w:color w:val="000000" w:themeColor="text1"/>
          <w:sz w:val="20"/>
          <w:szCs w:val="20"/>
          <w:shd w:val="clear" w:color="auto" w:fill="FFFFFF"/>
        </w:rPr>
        <w:t>2. Цей додаток №1 викладено українською мовою в двох оригінальних примірниках, по одному для кожної із Сторін, що її підписали.</w:t>
      </w:r>
    </w:p>
    <w:p w14:paraId="40B919D2" w14:textId="2B211EE5" w:rsidR="00094958" w:rsidRPr="00B8690B" w:rsidRDefault="00094958" w:rsidP="00094958">
      <w:pPr>
        <w:rPr>
          <w:rFonts w:ascii="Times New Roman" w:eastAsia="Calibri" w:hAnsi="Times New Roman" w:cs="Times New Roman"/>
          <w:color w:val="000000" w:themeColor="text1"/>
          <w:sz w:val="20"/>
          <w:szCs w:val="20"/>
          <w:shd w:val="clear" w:color="auto" w:fill="FFFFFF"/>
        </w:rPr>
      </w:pPr>
      <w:r w:rsidRPr="00B8690B">
        <w:rPr>
          <w:rFonts w:ascii="Times New Roman" w:eastAsia="Calibri" w:hAnsi="Times New Roman" w:cs="Times New Roman"/>
          <w:color w:val="000000" w:themeColor="text1"/>
          <w:sz w:val="20"/>
          <w:szCs w:val="20"/>
          <w:shd w:val="clear" w:color="auto" w:fill="FFFFFF"/>
        </w:rPr>
        <w:t xml:space="preserve">3. Цей додаток №1 є невід'ємною частиною Договору про надання комплексних послуг зі складської № </w:t>
      </w:r>
      <w:r w:rsidR="00FE2056" w:rsidRPr="00B8690B">
        <w:rPr>
          <w:rFonts w:ascii="Times New Roman" w:eastAsia="Calibri" w:hAnsi="Times New Roman" w:cs="Times New Roman"/>
          <w:color w:val="000000" w:themeColor="text1"/>
          <w:sz w:val="20"/>
          <w:szCs w:val="20"/>
          <w:shd w:val="clear" w:color="auto" w:fill="FFFFFF"/>
        </w:rPr>
        <w:t>____________</w:t>
      </w:r>
      <w:r w:rsidRPr="00B8690B">
        <w:rPr>
          <w:rFonts w:ascii="Times New Roman" w:eastAsia="Calibri" w:hAnsi="Times New Roman" w:cs="Times New Roman"/>
          <w:color w:val="000000" w:themeColor="text1"/>
          <w:sz w:val="20"/>
          <w:szCs w:val="20"/>
          <w:shd w:val="clear" w:color="auto" w:fill="FFFFFF"/>
        </w:rPr>
        <w:t xml:space="preserve">   від </w:t>
      </w:r>
      <w:r w:rsidR="00FE2056" w:rsidRPr="00B8690B">
        <w:rPr>
          <w:rFonts w:ascii="Times New Roman" w:eastAsia="Calibri" w:hAnsi="Times New Roman" w:cs="Times New Roman"/>
          <w:color w:val="000000" w:themeColor="text1"/>
          <w:sz w:val="20"/>
          <w:szCs w:val="20"/>
          <w:shd w:val="clear" w:color="auto" w:fill="FFFFFF"/>
        </w:rPr>
        <w:t>_________________</w:t>
      </w:r>
      <w:r w:rsidRPr="00B8690B">
        <w:rPr>
          <w:rFonts w:ascii="Times New Roman" w:eastAsia="Calibri" w:hAnsi="Times New Roman" w:cs="Times New Roman"/>
          <w:color w:val="000000" w:themeColor="text1"/>
          <w:sz w:val="20"/>
          <w:szCs w:val="20"/>
          <w:shd w:val="clear" w:color="auto" w:fill="FFFFFF"/>
        </w:rPr>
        <w:t xml:space="preserve"> р.</w:t>
      </w:r>
    </w:p>
    <w:p w14:paraId="18206449" w14:textId="54F60E4B" w:rsidR="00094958" w:rsidRPr="00B8690B" w:rsidRDefault="00094958" w:rsidP="00094958">
      <w:pPr>
        <w:rPr>
          <w:rFonts w:ascii="Times New Roman" w:eastAsia="Calibri" w:hAnsi="Times New Roman" w:cs="Times New Roman"/>
          <w:color w:val="000000" w:themeColor="text1"/>
          <w:sz w:val="20"/>
          <w:szCs w:val="20"/>
          <w:shd w:val="clear" w:color="auto" w:fill="FFFFFF"/>
        </w:rPr>
      </w:pPr>
      <w:r w:rsidRPr="00B8690B">
        <w:rPr>
          <w:rFonts w:ascii="Times New Roman" w:eastAsia="Calibri" w:hAnsi="Times New Roman" w:cs="Times New Roman"/>
          <w:color w:val="000000" w:themeColor="text1"/>
          <w:sz w:val="20"/>
          <w:szCs w:val="20"/>
          <w:shd w:val="clear" w:color="auto" w:fill="FFFFFF"/>
        </w:rPr>
        <w:t>4. Цей додаток №1 може бути змінено та/або доповнено за взаємною згодою Сторін, шляхом викладення його в новій редакції.</w:t>
      </w:r>
    </w:p>
    <w:p w14:paraId="458FF92A" w14:textId="3A3A5B84" w:rsidR="00276E23" w:rsidRPr="00B8690B" w:rsidRDefault="00276E23"/>
    <w:p w14:paraId="6BD5B343" w14:textId="004B0928" w:rsidR="00F13900" w:rsidRPr="00B8690B" w:rsidRDefault="00F13900"/>
    <w:tbl>
      <w:tblPr>
        <w:tblpPr w:leftFromText="180" w:rightFromText="180" w:vertAnchor="text" w:horzAnchor="margin" w:tblpXSpec="right" w:tblpY="41"/>
        <w:tblOverlap w:val="never"/>
        <w:tblW w:w="10349" w:type="dxa"/>
        <w:tblLook w:val="04A0" w:firstRow="1" w:lastRow="0" w:firstColumn="1" w:lastColumn="0" w:noHBand="0" w:noVBand="1"/>
      </w:tblPr>
      <w:tblGrid>
        <w:gridCol w:w="5246"/>
        <w:gridCol w:w="5103"/>
      </w:tblGrid>
      <w:tr w:rsidR="00F13900" w:rsidRPr="00B8690B" w14:paraId="2FA28C39" w14:textId="77777777" w:rsidTr="000A0F76">
        <w:tc>
          <w:tcPr>
            <w:tcW w:w="5246" w:type="dxa"/>
            <w:hideMark/>
          </w:tcPr>
          <w:p w14:paraId="0BA27E22" w14:textId="77777777" w:rsidR="00F13900" w:rsidRPr="00B8690B" w:rsidRDefault="00F13900"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Виконавець:</w:t>
            </w:r>
          </w:p>
        </w:tc>
        <w:tc>
          <w:tcPr>
            <w:tcW w:w="5103" w:type="dxa"/>
            <w:hideMark/>
          </w:tcPr>
          <w:p w14:paraId="73CD8CE1" w14:textId="77777777" w:rsidR="00F13900" w:rsidRPr="00B8690B" w:rsidRDefault="00F13900"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Замовник:</w:t>
            </w:r>
          </w:p>
        </w:tc>
      </w:tr>
      <w:tr w:rsidR="00F13900" w:rsidRPr="00B8690B" w14:paraId="21D314CC" w14:textId="77777777" w:rsidTr="000A0F76">
        <w:trPr>
          <w:trHeight w:val="60"/>
        </w:trPr>
        <w:tc>
          <w:tcPr>
            <w:tcW w:w="5246" w:type="dxa"/>
            <w:hideMark/>
          </w:tcPr>
          <w:p w14:paraId="09EA438C" w14:textId="30AAF60F" w:rsidR="00F13900" w:rsidRPr="00B8690B" w:rsidRDefault="00F13900"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ТОВ </w:t>
            </w:r>
            <w:r w:rsidR="00B359C0" w:rsidRPr="00B8690B">
              <w:rPr>
                <w:rFonts w:ascii="Times New Roman" w:hAnsi="Times New Roman" w:cs="Times New Roman"/>
                <w:b/>
                <w:color w:val="000000" w:themeColor="text1"/>
                <w:sz w:val="20"/>
                <w:szCs w:val="20"/>
              </w:rPr>
              <w:t>«</w:t>
            </w:r>
            <w:r w:rsidR="00FE2056" w:rsidRPr="00B8690B">
              <w:rPr>
                <w:rFonts w:ascii="Times New Roman" w:hAnsi="Times New Roman" w:cs="Times New Roman"/>
                <w:b/>
                <w:color w:val="000000" w:themeColor="text1"/>
                <w:sz w:val="20"/>
                <w:szCs w:val="20"/>
              </w:rPr>
              <w:t>___________________________</w:t>
            </w:r>
            <w:r w:rsidR="00B359C0" w:rsidRPr="00B8690B">
              <w:rPr>
                <w:rFonts w:ascii="Times New Roman" w:hAnsi="Times New Roman" w:cs="Times New Roman"/>
                <w:b/>
                <w:color w:val="000000" w:themeColor="text1"/>
                <w:sz w:val="20"/>
                <w:szCs w:val="20"/>
              </w:rPr>
              <w:t xml:space="preserve">» </w:t>
            </w:r>
          </w:p>
          <w:p w14:paraId="7B2E075B" w14:textId="77777777" w:rsidR="00F13900" w:rsidRPr="00B8690B" w:rsidRDefault="00F13900" w:rsidP="000A0F76">
            <w:pPr>
              <w:rPr>
                <w:rFonts w:ascii="Times New Roman" w:hAnsi="Times New Roman" w:cs="Times New Roman"/>
                <w:b/>
                <w:color w:val="000000" w:themeColor="text1"/>
                <w:sz w:val="20"/>
                <w:szCs w:val="20"/>
              </w:rPr>
            </w:pPr>
          </w:p>
          <w:p w14:paraId="2FDD226C" w14:textId="77777777" w:rsidR="00F13900" w:rsidRPr="00B8690B" w:rsidRDefault="00F13900" w:rsidP="000A0F76">
            <w:pPr>
              <w:rPr>
                <w:rFonts w:ascii="Times New Roman" w:hAnsi="Times New Roman" w:cs="Times New Roman"/>
                <w:b/>
                <w:color w:val="000000" w:themeColor="text1"/>
                <w:sz w:val="20"/>
                <w:szCs w:val="20"/>
              </w:rPr>
            </w:pPr>
          </w:p>
          <w:p w14:paraId="517E6685" w14:textId="77777777" w:rsidR="00F13900" w:rsidRPr="00B8690B" w:rsidRDefault="00F13900"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Генеральний директор</w:t>
            </w:r>
          </w:p>
          <w:p w14:paraId="792FDB9F" w14:textId="77777777" w:rsidR="00F13900" w:rsidRPr="00B8690B" w:rsidRDefault="00F13900" w:rsidP="000A0F76">
            <w:pPr>
              <w:rPr>
                <w:rFonts w:ascii="Times New Roman" w:hAnsi="Times New Roman" w:cs="Times New Roman"/>
                <w:b/>
                <w:bCs/>
                <w:color w:val="000000" w:themeColor="text1"/>
                <w:sz w:val="20"/>
                <w:szCs w:val="20"/>
              </w:rPr>
            </w:pPr>
            <w:r w:rsidRPr="00B8690B">
              <w:rPr>
                <w:rFonts w:ascii="Times New Roman" w:hAnsi="Times New Roman" w:cs="Times New Roman"/>
                <w:b/>
                <w:bCs/>
                <w:color w:val="000000" w:themeColor="text1"/>
                <w:sz w:val="20"/>
                <w:szCs w:val="20"/>
                <w:u w:val="single"/>
              </w:rPr>
              <w:t>_________________</w:t>
            </w:r>
            <w:r w:rsidRPr="00B8690B">
              <w:rPr>
                <w:rFonts w:ascii="Times New Roman" w:hAnsi="Times New Roman" w:cs="Times New Roman"/>
                <w:b/>
                <w:bCs/>
                <w:color w:val="000000" w:themeColor="text1"/>
                <w:sz w:val="20"/>
                <w:szCs w:val="20"/>
              </w:rPr>
              <w:t>__________________</w:t>
            </w:r>
          </w:p>
        </w:tc>
        <w:tc>
          <w:tcPr>
            <w:tcW w:w="5103" w:type="dxa"/>
          </w:tcPr>
          <w:p w14:paraId="3C0964C3" w14:textId="29AE6023" w:rsidR="00F13900" w:rsidRPr="00B8690B" w:rsidRDefault="00F13900"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ТОВ «</w:t>
            </w:r>
            <w:r w:rsidR="00FE2056" w:rsidRPr="00B8690B">
              <w:rPr>
                <w:rFonts w:ascii="Times New Roman" w:hAnsi="Times New Roman" w:cs="Times New Roman"/>
                <w:b/>
                <w:color w:val="000000" w:themeColor="text1"/>
                <w:sz w:val="20"/>
                <w:szCs w:val="20"/>
              </w:rPr>
              <w:t>____________________________</w:t>
            </w:r>
            <w:r w:rsidRPr="00B8690B">
              <w:rPr>
                <w:rFonts w:ascii="Times New Roman" w:hAnsi="Times New Roman" w:cs="Times New Roman"/>
                <w:b/>
                <w:color w:val="000000" w:themeColor="text1"/>
                <w:sz w:val="20"/>
                <w:szCs w:val="20"/>
              </w:rPr>
              <w:t>»</w:t>
            </w:r>
          </w:p>
          <w:p w14:paraId="4F6B6C5F" w14:textId="77777777" w:rsidR="00F13900" w:rsidRPr="00B8690B" w:rsidRDefault="00F13900" w:rsidP="000A0F76">
            <w:pPr>
              <w:rPr>
                <w:rFonts w:ascii="Times New Roman" w:hAnsi="Times New Roman" w:cs="Times New Roman"/>
                <w:b/>
                <w:color w:val="000000" w:themeColor="text1"/>
                <w:sz w:val="20"/>
                <w:szCs w:val="20"/>
              </w:rPr>
            </w:pPr>
          </w:p>
          <w:p w14:paraId="6729690D" w14:textId="77777777" w:rsidR="00F13900" w:rsidRPr="00B8690B" w:rsidRDefault="00F13900" w:rsidP="000A0F76">
            <w:pPr>
              <w:rPr>
                <w:rFonts w:ascii="Times New Roman" w:hAnsi="Times New Roman" w:cs="Times New Roman"/>
                <w:b/>
                <w:color w:val="000000" w:themeColor="text1"/>
                <w:sz w:val="20"/>
                <w:szCs w:val="20"/>
              </w:rPr>
            </w:pPr>
          </w:p>
          <w:p w14:paraId="3AB0112F" w14:textId="77777777" w:rsidR="00F13900" w:rsidRPr="00B8690B" w:rsidRDefault="00F13900"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Директор </w:t>
            </w:r>
          </w:p>
          <w:p w14:paraId="0F8FFC69" w14:textId="21AAEB85" w:rsidR="00F13900" w:rsidRPr="00B8690B" w:rsidRDefault="00F13900" w:rsidP="00D65904">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u w:val="single"/>
              </w:rPr>
              <w:t>________________________</w:t>
            </w:r>
            <w:r w:rsidRPr="00B8690B">
              <w:rPr>
                <w:rFonts w:ascii="Times New Roman" w:hAnsi="Times New Roman" w:cs="Times New Roman"/>
                <w:b/>
                <w:color w:val="000000" w:themeColor="text1"/>
                <w:sz w:val="20"/>
                <w:szCs w:val="20"/>
              </w:rPr>
              <w:t>_</w:t>
            </w:r>
            <w:r w:rsidR="00FE2056" w:rsidRPr="00B8690B">
              <w:rPr>
                <w:rFonts w:ascii="Times New Roman" w:hAnsi="Times New Roman" w:cs="Times New Roman"/>
                <w:b/>
                <w:color w:val="000000" w:themeColor="text1"/>
                <w:sz w:val="20"/>
                <w:szCs w:val="20"/>
              </w:rPr>
              <w:t>_______________</w:t>
            </w:r>
          </w:p>
        </w:tc>
      </w:tr>
    </w:tbl>
    <w:p w14:paraId="59AAE1BA" w14:textId="77777777" w:rsidR="00F13900" w:rsidRPr="00B8690B" w:rsidRDefault="00F13900"/>
    <w:p w14:paraId="466A1F8E" w14:textId="77777777" w:rsidR="007A566D" w:rsidRPr="00B8690B" w:rsidRDefault="007A566D"/>
    <w:p w14:paraId="4B8FF068" w14:textId="77777777" w:rsidR="007A566D" w:rsidRPr="00B8690B" w:rsidRDefault="007A566D"/>
    <w:p w14:paraId="54F86A80" w14:textId="70FD8455" w:rsidR="007A566D" w:rsidRPr="00B8690B" w:rsidRDefault="007A566D"/>
    <w:p w14:paraId="48CAB6DA" w14:textId="0FC6A0ED" w:rsidR="009F6B1D" w:rsidRPr="00B8690B" w:rsidRDefault="009F6B1D"/>
    <w:p w14:paraId="52185FF7" w14:textId="3B8CD87D" w:rsidR="009F6B1D" w:rsidRPr="00B8690B" w:rsidRDefault="009F6B1D"/>
    <w:p w14:paraId="255A0B01" w14:textId="3185477A" w:rsidR="009F6B1D" w:rsidRPr="00B8690B" w:rsidRDefault="009F6B1D"/>
    <w:p w14:paraId="6113DEC5" w14:textId="30472A7A" w:rsidR="009F6B1D" w:rsidRPr="00B8690B" w:rsidRDefault="009F6B1D"/>
    <w:p w14:paraId="353558C5" w14:textId="216DF541" w:rsidR="009F6B1D" w:rsidRPr="00B8690B" w:rsidRDefault="009F6B1D"/>
    <w:p w14:paraId="12669203" w14:textId="1360B443" w:rsidR="009F6B1D" w:rsidRPr="00B8690B" w:rsidRDefault="009F6B1D"/>
    <w:p w14:paraId="7FF02988" w14:textId="0B604313" w:rsidR="009F6B1D" w:rsidRPr="00B8690B" w:rsidRDefault="009F6B1D"/>
    <w:p w14:paraId="06F9E242" w14:textId="12433F18" w:rsidR="009F6B1D" w:rsidRPr="00B8690B" w:rsidRDefault="009F6B1D"/>
    <w:p w14:paraId="38D82EAC" w14:textId="581B01ED" w:rsidR="009F6B1D" w:rsidRPr="00B8690B" w:rsidRDefault="009F6B1D"/>
    <w:p w14:paraId="1F25D397" w14:textId="2DD46EFC" w:rsidR="009F6B1D" w:rsidRPr="00B8690B" w:rsidRDefault="009F6B1D"/>
    <w:p w14:paraId="49B294A9" w14:textId="6F16AEFA" w:rsidR="009F6B1D" w:rsidRPr="00B8690B" w:rsidRDefault="009F6B1D"/>
    <w:p w14:paraId="54439C9D" w14:textId="0E57389B" w:rsidR="009F6B1D" w:rsidRPr="00B8690B" w:rsidRDefault="009F6B1D"/>
    <w:p w14:paraId="43235A77" w14:textId="07BD1565" w:rsidR="009F6B1D" w:rsidRPr="00B8690B" w:rsidRDefault="009F6B1D"/>
    <w:p w14:paraId="4788921B" w14:textId="77777777" w:rsidR="009833E7" w:rsidRPr="00B8690B" w:rsidRDefault="009833E7" w:rsidP="009833E7">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Додаток 1.1.</w:t>
      </w:r>
    </w:p>
    <w:p w14:paraId="5D59FF02" w14:textId="77777777" w:rsidR="009833E7" w:rsidRPr="00B8690B" w:rsidRDefault="009833E7" w:rsidP="009833E7">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до Додатку №1 </w:t>
      </w:r>
    </w:p>
    <w:p w14:paraId="6098E177" w14:textId="77777777" w:rsidR="009833E7" w:rsidRPr="00B8690B" w:rsidRDefault="009833E7" w:rsidP="009833E7">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до Договору про надання комплексних послуг зі складської логістики</w:t>
      </w:r>
    </w:p>
    <w:p w14:paraId="640E8817" w14:textId="3CE0774A" w:rsidR="009833E7" w:rsidRPr="00B8690B" w:rsidRDefault="009833E7" w:rsidP="009833E7">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bCs/>
          <w:color w:val="000000" w:themeColor="text1"/>
          <w:sz w:val="20"/>
          <w:szCs w:val="20"/>
          <w:shd w:val="clear" w:color="auto" w:fill="FFFFFF"/>
        </w:rPr>
        <w:t>№________ від </w:t>
      </w:r>
      <w:bookmarkStart w:id="23" w:name="_Hlk113868776"/>
      <w:r w:rsidRPr="00B8690B">
        <w:rPr>
          <w:rFonts w:ascii="Times New Roman" w:hAnsi="Times New Roman" w:cs="Times New Roman"/>
          <w:b/>
          <w:bCs/>
          <w:color w:val="000000" w:themeColor="text1"/>
          <w:sz w:val="20"/>
          <w:szCs w:val="20"/>
          <w:shd w:val="clear" w:color="auto" w:fill="FFFFFF"/>
        </w:rPr>
        <w:t xml:space="preserve">_________ </w:t>
      </w:r>
      <w:bookmarkEnd w:id="23"/>
      <w:r w:rsidRPr="00B8690B">
        <w:rPr>
          <w:rFonts w:ascii="Times New Roman" w:hAnsi="Times New Roman" w:cs="Times New Roman"/>
          <w:b/>
          <w:color w:val="000000" w:themeColor="text1"/>
          <w:sz w:val="20"/>
          <w:szCs w:val="20"/>
        </w:rPr>
        <w:t>року</w:t>
      </w:r>
    </w:p>
    <w:p w14:paraId="1C87CFD8" w14:textId="77777777" w:rsidR="009833E7" w:rsidRPr="00B8690B" w:rsidRDefault="009833E7" w:rsidP="009833E7">
      <w:pPr>
        <w:spacing w:line="240" w:lineRule="auto"/>
        <w:jc w:val="right"/>
        <w:rPr>
          <w:rFonts w:ascii="Times New Roman" w:hAnsi="Times New Roman" w:cs="Times New Roman"/>
          <w:b/>
          <w:color w:val="000000" w:themeColor="text1"/>
          <w:sz w:val="20"/>
          <w:szCs w:val="20"/>
        </w:rPr>
      </w:pPr>
    </w:p>
    <w:p w14:paraId="213D641E" w14:textId="350862C8" w:rsidR="009833E7" w:rsidRPr="00B8690B" w:rsidRDefault="009833E7" w:rsidP="009833E7">
      <w:pPr>
        <w:spacing w:line="240" w:lineRule="auto"/>
        <w:ind w:left="720"/>
        <w:contextualSpacing/>
        <w:jc w:val="both"/>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м. Київ</w:t>
      </w:r>
      <w:r w:rsidRPr="00B8690B">
        <w:rPr>
          <w:rFonts w:ascii="Times New Roman" w:eastAsia="Calibri" w:hAnsi="Times New Roman" w:cs="Times New Roman"/>
          <w:color w:val="000000" w:themeColor="text1"/>
          <w:sz w:val="20"/>
          <w:szCs w:val="20"/>
        </w:rPr>
        <w:tab/>
      </w:r>
      <w:r w:rsidRPr="00B8690B">
        <w:rPr>
          <w:rFonts w:ascii="Times New Roman" w:eastAsia="Calibri" w:hAnsi="Times New Roman" w:cs="Times New Roman"/>
          <w:color w:val="000000" w:themeColor="text1"/>
          <w:sz w:val="20"/>
          <w:szCs w:val="20"/>
        </w:rPr>
        <w:tab/>
      </w:r>
      <w:r w:rsidRPr="00B8690B">
        <w:rPr>
          <w:rFonts w:ascii="Times New Roman" w:eastAsia="Calibri" w:hAnsi="Times New Roman" w:cs="Times New Roman"/>
          <w:color w:val="000000" w:themeColor="text1"/>
          <w:sz w:val="20"/>
          <w:szCs w:val="20"/>
        </w:rPr>
        <w:tab/>
      </w:r>
      <w:r w:rsidRPr="00B8690B">
        <w:rPr>
          <w:rFonts w:ascii="Times New Roman" w:eastAsia="Calibri" w:hAnsi="Times New Roman" w:cs="Times New Roman"/>
          <w:color w:val="000000" w:themeColor="text1"/>
          <w:sz w:val="20"/>
          <w:szCs w:val="20"/>
        </w:rPr>
        <w:tab/>
      </w:r>
      <w:r w:rsidRPr="00B8690B">
        <w:rPr>
          <w:rFonts w:ascii="Times New Roman" w:eastAsia="Calibri" w:hAnsi="Times New Roman" w:cs="Times New Roman"/>
          <w:color w:val="000000" w:themeColor="text1"/>
          <w:sz w:val="20"/>
          <w:szCs w:val="20"/>
        </w:rPr>
        <w:tab/>
      </w:r>
      <w:r w:rsidRPr="00B8690B">
        <w:rPr>
          <w:rFonts w:ascii="Times New Roman" w:eastAsia="Calibri" w:hAnsi="Times New Roman" w:cs="Times New Roman"/>
          <w:color w:val="000000" w:themeColor="text1"/>
          <w:sz w:val="20"/>
          <w:szCs w:val="20"/>
        </w:rPr>
        <w:tab/>
      </w:r>
      <w:r w:rsidRPr="00B8690B">
        <w:rPr>
          <w:rFonts w:ascii="Times New Roman" w:eastAsia="Calibri" w:hAnsi="Times New Roman" w:cs="Times New Roman"/>
          <w:color w:val="000000" w:themeColor="text1"/>
          <w:sz w:val="20"/>
          <w:szCs w:val="20"/>
        </w:rPr>
        <w:tab/>
      </w:r>
      <w:r w:rsidRPr="00B8690B">
        <w:rPr>
          <w:rFonts w:ascii="Times New Roman" w:eastAsia="Calibri" w:hAnsi="Times New Roman" w:cs="Times New Roman"/>
          <w:color w:val="000000" w:themeColor="text1"/>
          <w:sz w:val="20"/>
          <w:szCs w:val="20"/>
        </w:rPr>
        <w:tab/>
        <w:t xml:space="preserve">_________________ року </w:t>
      </w:r>
    </w:p>
    <w:p w14:paraId="4B3693C9" w14:textId="77777777" w:rsidR="009833E7" w:rsidRPr="00B8690B" w:rsidRDefault="009833E7" w:rsidP="009833E7">
      <w:pPr>
        <w:spacing w:line="240" w:lineRule="auto"/>
        <w:ind w:left="720"/>
        <w:contextualSpacing/>
        <w:jc w:val="both"/>
        <w:rPr>
          <w:rFonts w:ascii="Times New Roman" w:eastAsia="Calibri" w:hAnsi="Times New Roman" w:cs="Times New Roman"/>
          <w:color w:val="000000" w:themeColor="text1"/>
          <w:sz w:val="20"/>
          <w:szCs w:val="20"/>
        </w:rPr>
      </w:pPr>
    </w:p>
    <w:p w14:paraId="07D06B67" w14:textId="351A07C3" w:rsidR="009833E7" w:rsidRPr="00B8690B" w:rsidRDefault="009833E7" w:rsidP="009833E7">
      <w:pPr>
        <w:spacing w:line="240" w:lineRule="auto"/>
        <w:contextualSpacing/>
        <w:jc w:val="both"/>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ab/>
      </w:r>
      <w:r w:rsidRPr="00B8690B">
        <w:rPr>
          <w:rFonts w:ascii="Times New Roman" w:eastAsia="Calibri" w:hAnsi="Times New Roman" w:cs="Times New Roman"/>
          <w:b/>
          <w:color w:val="000000" w:themeColor="text1"/>
          <w:sz w:val="20"/>
          <w:szCs w:val="20"/>
        </w:rPr>
        <w:t xml:space="preserve">Товариство з обмеженою відповідальністю </w:t>
      </w:r>
      <w:r w:rsidR="007266E7" w:rsidRPr="00B8690B">
        <w:rPr>
          <w:rFonts w:ascii="Times New Roman" w:eastAsia="Calibri" w:hAnsi="Times New Roman" w:cs="Times New Roman"/>
          <w:b/>
          <w:color w:val="000000" w:themeColor="text1"/>
          <w:sz w:val="20"/>
          <w:szCs w:val="20"/>
        </w:rPr>
        <w:t>«</w:t>
      </w:r>
      <w:r w:rsidR="00FE2056" w:rsidRPr="00B8690B">
        <w:rPr>
          <w:rFonts w:ascii="Times New Roman" w:eastAsia="Calibri" w:hAnsi="Times New Roman" w:cs="Times New Roman"/>
          <w:color w:val="000000" w:themeColor="text1"/>
          <w:sz w:val="20"/>
          <w:szCs w:val="20"/>
        </w:rPr>
        <w:t>_________________</w:t>
      </w:r>
      <w:r w:rsidR="007266E7" w:rsidRPr="00B8690B">
        <w:rPr>
          <w:rFonts w:ascii="Times New Roman" w:eastAsia="Calibri" w:hAnsi="Times New Roman" w:cs="Times New Roman"/>
          <w:b/>
          <w:color w:val="000000" w:themeColor="text1"/>
          <w:sz w:val="20"/>
          <w:szCs w:val="20"/>
        </w:rPr>
        <w:t>»,</w:t>
      </w:r>
      <w:r w:rsidR="007266E7" w:rsidRPr="00B8690B">
        <w:rPr>
          <w:rFonts w:ascii="Times New Roman" w:eastAsia="Calibri" w:hAnsi="Times New Roman" w:cs="Times New Roman"/>
          <w:color w:val="000000" w:themeColor="text1"/>
          <w:sz w:val="20"/>
          <w:szCs w:val="20"/>
        </w:rPr>
        <w:t xml:space="preserve"> </w:t>
      </w:r>
      <w:r w:rsidRPr="00B8690B">
        <w:rPr>
          <w:rFonts w:ascii="Times New Roman" w:eastAsia="Calibri" w:hAnsi="Times New Roman" w:cs="Times New Roman"/>
          <w:color w:val="000000" w:themeColor="text1"/>
          <w:sz w:val="20"/>
          <w:szCs w:val="20"/>
        </w:rPr>
        <w:t xml:space="preserve">, надалі - Виконавець, в особі Директора _______________, що діє на підставі Статуту, з одного боку, і </w:t>
      </w:r>
    </w:p>
    <w:p w14:paraId="61B4F8AD" w14:textId="0E57FA6D" w:rsidR="009833E7" w:rsidRPr="00B8690B" w:rsidRDefault="009833E7" w:rsidP="009833E7">
      <w:pPr>
        <w:spacing w:line="240" w:lineRule="auto"/>
        <w:contextualSpacing/>
        <w:jc w:val="both"/>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ab/>
      </w:r>
      <w:r w:rsidRPr="00B8690B">
        <w:rPr>
          <w:rFonts w:ascii="Times New Roman" w:eastAsia="Calibri" w:hAnsi="Times New Roman" w:cs="Times New Roman"/>
          <w:b/>
          <w:color w:val="000000" w:themeColor="text1"/>
          <w:sz w:val="20"/>
          <w:szCs w:val="20"/>
        </w:rPr>
        <w:t>Товариство з обмеженою відповідальністю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eastAsia="Calibri" w:hAnsi="Times New Roman" w:cs="Times New Roman"/>
          <w:color w:val="000000" w:themeColor="text1"/>
          <w:sz w:val="20"/>
          <w:szCs w:val="20"/>
        </w:rPr>
        <w:t xml:space="preserve">», ЄДРПОУ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eastAsia="Calibri" w:hAnsi="Times New Roman" w:cs="Times New Roman"/>
          <w:color w:val="000000" w:themeColor="text1"/>
          <w:sz w:val="20"/>
          <w:szCs w:val="20"/>
        </w:rPr>
        <w:t xml:space="preserve">, надалі – Замовник, в особі директора </w:t>
      </w:r>
      <w:r w:rsidR="00FE2056" w:rsidRPr="00B8690B">
        <w:rPr>
          <w:rFonts w:ascii="Times New Roman" w:eastAsia="Calibri" w:hAnsi="Times New Roman" w:cs="Times New Roman"/>
          <w:color w:val="000000" w:themeColor="text1"/>
          <w:sz w:val="20"/>
          <w:szCs w:val="20"/>
        </w:rPr>
        <w:t xml:space="preserve">__________________________________ </w:t>
      </w:r>
      <w:r w:rsidRPr="00B8690B">
        <w:rPr>
          <w:rFonts w:ascii="Times New Roman" w:eastAsia="Calibri" w:hAnsi="Times New Roman" w:cs="Times New Roman"/>
          <w:color w:val="000000" w:themeColor="text1"/>
          <w:sz w:val="20"/>
          <w:szCs w:val="20"/>
        </w:rPr>
        <w:t xml:space="preserve">, що діє на підставі Статуту, з іншого боку, далі спільно </w:t>
      </w:r>
      <w:r w:rsidRPr="00B8690B">
        <w:rPr>
          <w:rFonts w:ascii="Times New Roman" w:eastAsia="Calibri" w:hAnsi="Times New Roman" w:cs="Times New Roman"/>
          <w:color w:val="000000" w:themeColor="text1"/>
          <w:sz w:val="20"/>
          <w:szCs w:val="20"/>
        </w:rPr>
        <w:lastRenderedPageBreak/>
        <w:t xml:space="preserve">іменовані - «Сторони», а кожна окремо - «Сторона», уклали цей Додаток 1.1. до Додатку №1 до Договору про надання комплексних послуг зі складської логістики </w:t>
      </w:r>
      <w:r w:rsidRPr="00B8690B">
        <w:rPr>
          <w:rFonts w:ascii="Times New Roman" w:eastAsia="Calibri" w:hAnsi="Times New Roman" w:cs="Times New Roman"/>
          <w:b/>
          <w:bCs/>
          <w:color w:val="000000" w:themeColor="text1"/>
          <w:sz w:val="20"/>
          <w:szCs w:val="20"/>
          <w:shd w:val="clear" w:color="auto" w:fill="FFFFFF"/>
        </w:rPr>
        <w:t xml:space="preserve">№________ від _________________ 2022 </w:t>
      </w:r>
      <w:r w:rsidRPr="00B8690B">
        <w:rPr>
          <w:rFonts w:ascii="Times New Roman" w:eastAsia="Calibri" w:hAnsi="Times New Roman" w:cs="Times New Roman"/>
          <w:color w:val="000000" w:themeColor="text1"/>
          <w:sz w:val="20"/>
          <w:szCs w:val="20"/>
        </w:rPr>
        <w:t>року, надалі - «Договір», про наступне.</w:t>
      </w:r>
    </w:p>
    <w:p w14:paraId="76B4EFC4" w14:textId="77777777" w:rsidR="009833E7" w:rsidRPr="00B8690B" w:rsidRDefault="009833E7" w:rsidP="009833E7">
      <w:pPr>
        <w:spacing w:line="240" w:lineRule="auto"/>
        <w:contextualSpacing/>
        <w:jc w:val="both"/>
        <w:rPr>
          <w:rFonts w:ascii="Times New Roman" w:eastAsia="Calibri" w:hAnsi="Times New Roman" w:cs="Times New Roman"/>
          <w:color w:val="000000" w:themeColor="text1"/>
          <w:sz w:val="20"/>
          <w:szCs w:val="20"/>
        </w:rPr>
      </w:pPr>
    </w:p>
    <w:p w14:paraId="165F3A20" w14:textId="77777777" w:rsidR="009833E7" w:rsidRPr="00B8690B" w:rsidRDefault="009833E7" w:rsidP="009833E7">
      <w:pPr>
        <w:spacing w:line="240" w:lineRule="auto"/>
        <w:ind w:firstLine="720"/>
        <w:contextualSpacing/>
        <w:jc w:val="both"/>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 xml:space="preserve">1. Відповідно до умов Договору та Додатку № 1 до Договору, Сторони затвердили форму акту про встановлення некондиційного </w:t>
      </w:r>
      <w:proofErr w:type="spellStart"/>
      <w:r w:rsidRPr="00B8690B">
        <w:rPr>
          <w:rFonts w:ascii="Times New Roman" w:eastAsia="Calibri" w:hAnsi="Times New Roman" w:cs="Times New Roman"/>
          <w:color w:val="000000" w:themeColor="text1"/>
          <w:sz w:val="20"/>
          <w:szCs w:val="20"/>
        </w:rPr>
        <w:t>товару,виявлені</w:t>
      </w:r>
      <w:proofErr w:type="spellEnd"/>
      <w:r w:rsidRPr="00B8690B">
        <w:rPr>
          <w:rFonts w:ascii="Times New Roman" w:eastAsia="Calibri" w:hAnsi="Times New Roman" w:cs="Times New Roman"/>
          <w:color w:val="000000" w:themeColor="text1"/>
          <w:sz w:val="20"/>
          <w:szCs w:val="20"/>
        </w:rPr>
        <w:t xml:space="preserve"> під час зберігання Товару</w:t>
      </w:r>
    </w:p>
    <w:p w14:paraId="5E45A448" w14:textId="77777777" w:rsidR="009833E7" w:rsidRPr="00B8690B" w:rsidRDefault="009833E7" w:rsidP="009833E7">
      <w:pPr>
        <w:spacing w:line="240" w:lineRule="auto"/>
        <w:contextualSpacing/>
        <w:jc w:val="both"/>
        <w:rPr>
          <w:rFonts w:ascii="Times New Roman" w:eastAsia="Calibri" w:hAnsi="Times New Roman" w:cs="Times New Roman"/>
          <w:color w:val="000000" w:themeColor="text1"/>
          <w:sz w:val="20"/>
          <w:szCs w:val="20"/>
        </w:rPr>
      </w:pPr>
    </w:p>
    <w:p w14:paraId="30BC4303" w14:textId="77777777" w:rsidR="009833E7" w:rsidRPr="00B8690B" w:rsidRDefault="009833E7" w:rsidP="009833E7">
      <w:pPr>
        <w:spacing w:line="240" w:lineRule="auto"/>
        <w:contextualSpacing/>
        <w:jc w:val="center"/>
        <w:rPr>
          <w:rFonts w:ascii="Times New Roman" w:eastAsia="Calibri" w:hAnsi="Times New Roman" w:cs="Times New Roman"/>
          <w:b/>
          <w:color w:val="000000" w:themeColor="text1"/>
          <w:sz w:val="20"/>
          <w:szCs w:val="20"/>
        </w:rPr>
      </w:pPr>
      <w:r w:rsidRPr="00B8690B">
        <w:rPr>
          <w:rFonts w:ascii="Times New Roman" w:eastAsia="Calibri" w:hAnsi="Times New Roman" w:cs="Times New Roman"/>
          <w:b/>
          <w:color w:val="000000" w:themeColor="text1"/>
          <w:sz w:val="20"/>
          <w:szCs w:val="20"/>
        </w:rPr>
        <w:t>АКТ №____ від «__» _________ 2022р.</w:t>
      </w:r>
    </w:p>
    <w:p w14:paraId="4163904C" w14:textId="77777777" w:rsidR="009833E7" w:rsidRPr="00B8690B" w:rsidRDefault="009833E7" w:rsidP="009833E7">
      <w:pPr>
        <w:spacing w:line="240" w:lineRule="auto"/>
        <w:contextualSpacing/>
        <w:jc w:val="center"/>
        <w:rPr>
          <w:rFonts w:ascii="Times New Roman" w:eastAsia="Calibri" w:hAnsi="Times New Roman" w:cs="Times New Roman"/>
          <w:b/>
          <w:color w:val="000000" w:themeColor="text1"/>
          <w:sz w:val="20"/>
          <w:szCs w:val="20"/>
        </w:rPr>
      </w:pPr>
      <w:r w:rsidRPr="00B8690B">
        <w:rPr>
          <w:rFonts w:ascii="Times New Roman" w:eastAsia="Calibri" w:hAnsi="Times New Roman" w:cs="Times New Roman"/>
          <w:b/>
          <w:color w:val="000000" w:themeColor="text1"/>
          <w:sz w:val="20"/>
          <w:szCs w:val="20"/>
        </w:rPr>
        <w:t>про встановлення дефектах товару</w:t>
      </w:r>
    </w:p>
    <w:p w14:paraId="23A39505" w14:textId="77777777" w:rsidR="009833E7" w:rsidRPr="00B8690B" w:rsidRDefault="009833E7" w:rsidP="009833E7">
      <w:pPr>
        <w:spacing w:line="240" w:lineRule="auto"/>
        <w:contextualSpacing/>
        <w:jc w:val="center"/>
        <w:rPr>
          <w:rFonts w:ascii="Times New Roman" w:eastAsia="Calibri" w:hAnsi="Times New Roman" w:cs="Times New Roman"/>
          <w:b/>
          <w:color w:val="000000" w:themeColor="text1"/>
          <w:sz w:val="20"/>
          <w:szCs w:val="20"/>
        </w:rPr>
      </w:pPr>
    </w:p>
    <w:p w14:paraId="55989963" w14:textId="77777777" w:rsidR="009833E7" w:rsidRPr="00B8690B" w:rsidRDefault="009833E7" w:rsidP="009833E7">
      <w:pPr>
        <w:spacing w:line="240" w:lineRule="auto"/>
        <w:contextualSpacing/>
        <w:rPr>
          <w:rFonts w:ascii="Times New Roman" w:eastAsia="Calibri" w:hAnsi="Times New Roman" w:cs="Times New Roman"/>
          <w:b/>
          <w:color w:val="000000" w:themeColor="text1"/>
          <w:sz w:val="20"/>
          <w:szCs w:val="20"/>
        </w:rPr>
      </w:pPr>
      <w:r w:rsidRPr="00B8690B">
        <w:rPr>
          <w:rFonts w:ascii="Times New Roman" w:eastAsia="Calibri" w:hAnsi="Times New Roman" w:cs="Times New Roman"/>
          <w:b/>
          <w:color w:val="000000" w:themeColor="text1"/>
          <w:sz w:val="20"/>
          <w:szCs w:val="20"/>
        </w:rPr>
        <w:t>Місце складення акту:___________________________________.</w:t>
      </w:r>
    </w:p>
    <w:p w14:paraId="5A414A1F" w14:textId="77777777" w:rsidR="009833E7" w:rsidRPr="00B8690B" w:rsidRDefault="009833E7" w:rsidP="009833E7">
      <w:pPr>
        <w:spacing w:line="240" w:lineRule="auto"/>
        <w:contextualSpacing/>
        <w:rPr>
          <w:rFonts w:ascii="Times New Roman" w:eastAsia="Calibri" w:hAnsi="Times New Roman" w:cs="Times New Roman"/>
          <w:b/>
          <w:color w:val="000000" w:themeColor="text1"/>
          <w:sz w:val="20"/>
          <w:szCs w:val="20"/>
        </w:rPr>
      </w:pPr>
      <w:r w:rsidRPr="00B8690B">
        <w:rPr>
          <w:rFonts w:ascii="Times New Roman" w:eastAsia="Calibri" w:hAnsi="Times New Roman" w:cs="Times New Roman"/>
          <w:b/>
          <w:color w:val="000000" w:themeColor="text1"/>
          <w:sz w:val="20"/>
          <w:szCs w:val="20"/>
        </w:rPr>
        <w:t>Комісія у складі:</w:t>
      </w:r>
    </w:p>
    <w:p w14:paraId="15C57B54" w14:textId="77777777" w:rsidR="009833E7" w:rsidRPr="00B8690B" w:rsidRDefault="009833E7" w:rsidP="009833E7">
      <w:pPr>
        <w:spacing w:line="240" w:lineRule="auto"/>
        <w:contextualSpacing/>
        <w:rPr>
          <w:rFonts w:ascii="Times New Roman" w:eastAsia="Calibri" w:hAnsi="Times New Roman" w:cs="Times New Roman"/>
          <w:b/>
          <w:color w:val="000000" w:themeColor="text1"/>
          <w:sz w:val="20"/>
          <w:szCs w:val="20"/>
        </w:rPr>
      </w:pPr>
      <w:r w:rsidRPr="00B8690B">
        <w:rPr>
          <w:rFonts w:ascii="Times New Roman" w:eastAsia="Calibri" w:hAnsi="Times New Roman" w:cs="Times New Roman"/>
          <w:color w:val="000000" w:themeColor="text1"/>
          <w:sz w:val="20"/>
          <w:szCs w:val="20"/>
        </w:rPr>
        <w:tab/>
        <w:t xml:space="preserve">1. Виконавець, в особі </w:t>
      </w:r>
      <w:r w:rsidRPr="00B8690B">
        <w:rPr>
          <w:rFonts w:ascii="Times New Roman" w:eastAsia="Calibri" w:hAnsi="Times New Roman" w:cs="Times New Roman"/>
          <w:b/>
          <w:color w:val="000000" w:themeColor="text1"/>
          <w:sz w:val="20"/>
          <w:szCs w:val="20"/>
        </w:rPr>
        <w:t xml:space="preserve">__________________________________. </w:t>
      </w:r>
      <w:r w:rsidRPr="00B8690B">
        <w:rPr>
          <w:rFonts w:ascii="Times New Roman" w:eastAsia="Calibri" w:hAnsi="Times New Roman" w:cs="Times New Roman"/>
          <w:color w:val="000000" w:themeColor="text1"/>
          <w:sz w:val="20"/>
          <w:szCs w:val="20"/>
        </w:rPr>
        <w:t>(П.І.Б., посада уповноваженої особи)</w:t>
      </w:r>
    </w:p>
    <w:p w14:paraId="541906DA" w14:textId="77777777" w:rsidR="009833E7" w:rsidRPr="00B8690B" w:rsidRDefault="009833E7" w:rsidP="009833E7">
      <w:pPr>
        <w:spacing w:line="240" w:lineRule="auto"/>
        <w:contextualSpacing/>
        <w:rPr>
          <w:rFonts w:ascii="Times New Roman" w:eastAsia="Calibri" w:hAnsi="Times New Roman" w:cs="Times New Roman"/>
          <w:color w:val="000000" w:themeColor="text1"/>
          <w:sz w:val="20"/>
          <w:szCs w:val="20"/>
        </w:rPr>
      </w:pPr>
      <w:r w:rsidRPr="00B8690B">
        <w:rPr>
          <w:rFonts w:ascii="Times New Roman" w:eastAsia="Calibri" w:hAnsi="Times New Roman" w:cs="Times New Roman"/>
          <w:b/>
          <w:color w:val="000000" w:themeColor="text1"/>
          <w:sz w:val="20"/>
          <w:szCs w:val="20"/>
        </w:rPr>
        <w:tab/>
      </w:r>
      <w:r w:rsidRPr="00B8690B">
        <w:rPr>
          <w:rFonts w:ascii="Times New Roman" w:eastAsia="Calibri" w:hAnsi="Times New Roman" w:cs="Times New Roman"/>
          <w:color w:val="000000" w:themeColor="text1"/>
          <w:sz w:val="20"/>
          <w:szCs w:val="20"/>
        </w:rPr>
        <w:t xml:space="preserve">2. Замовник, в особі </w:t>
      </w:r>
      <w:r w:rsidRPr="00B8690B">
        <w:rPr>
          <w:rFonts w:ascii="Times New Roman" w:eastAsia="Calibri" w:hAnsi="Times New Roman" w:cs="Times New Roman"/>
          <w:b/>
          <w:color w:val="000000" w:themeColor="text1"/>
          <w:sz w:val="20"/>
          <w:szCs w:val="20"/>
        </w:rPr>
        <w:t xml:space="preserve">__________________________________. </w:t>
      </w:r>
      <w:r w:rsidRPr="00B8690B">
        <w:rPr>
          <w:rFonts w:ascii="Times New Roman" w:eastAsia="Calibri" w:hAnsi="Times New Roman" w:cs="Times New Roman"/>
          <w:color w:val="000000" w:themeColor="text1"/>
          <w:sz w:val="20"/>
          <w:szCs w:val="20"/>
        </w:rPr>
        <w:t>(П.І.Б., посада уповноваженої особи)</w:t>
      </w:r>
    </w:p>
    <w:p w14:paraId="5F28C205" w14:textId="77777777" w:rsidR="009833E7" w:rsidRPr="00B8690B" w:rsidRDefault="009833E7" w:rsidP="009833E7">
      <w:pPr>
        <w:spacing w:line="240" w:lineRule="auto"/>
        <w:contextualSpacing/>
        <w:rPr>
          <w:rFonts w:ascii="Times New Roman" w:eastAsia="Calibri" w:hAnsi="Times New Roman" w:cs="Times New Roman"/>
          <w:color w:val="000000" w:themeColor="text1"/>
          <w:sz w:val="20"/>
          <w:szCs w:val="20"/>
        </w:rPr>
      </w:pPr>
    </w:p>
    <w:p w14:paraId="39A81814" w14:textId="77777777" w:rsidR="009833E7" w:rsidRPr="00B8690B" w:rsidRDefault="009833E7" w:rsidP="009833E7">
      <w:pPr>
        <w:spacing w:line="240" w:lineRule="auto"/>
        <w:contextualSpacing/>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Було складено даний акт про встановлених дефектах товару відповідно нижченаведеного:</w:t>
      </w:r>
    </w:p>
    <w:p w14:paraId="00B07E14" w14:textId="77777777" w:rsidR="009833E7" w:rsidRPr="00B8690B" w:rsidRDefault="009833E7" w:rsidP="009833E7">
      <w:pPr>
        <w:spacing w:line="240" w:lineRule="auto"/>
        <w:contextualSpacing/>
        <w:rPr>
          <w:rFonts w:ascii="Times New Roman" w:eastAsia="Calibri" w:hAnsi="Times New Roman" w:cs="Times New Roman"/>
          <w:color w:val="000000" w:themeColor="text1"/>
          <w:sz w:val="20"/>
          <w:szCs w:val="20"/>
        </w:rPr>
      </w:pPr>
    </w:p>
    <w:tbl>
      <w:tblPr>
        <w:tblStyle w:val="11"/>
        <w:tblW w:w="0" w:type="auto"/>
        <w:tblLayout w:type="fixed"/>
        <w:tblLook w:val="04A0" w:firstRow="1" w:lastRow="0" w:firstColumn="1" w:lastColumn="0" w:noHBand="0" w:noVBand="1"/>
      </w:tblPr>
      <w:tblGrid>
        <w:gridCol w:w="421"/>
        <w:gridCol w:w="2268"/>
        <w:gridCol w:w="2551"/>
        <w:gridCol w:w="2236"/>
        <w:gridCol w:w="1869"/>
      </w:tblGrid>
      <w:tr w:rsidR="009833E7" w:rsidRPr="00B8690B" w14:paraId="35AB03B6" w14:textId="77777777" w:rsidTr="00AD16C9">
        <w:tc>
          <w:tcPr>
            <w:tcW w:w="421" w:type="dxa"/>
          </w:tcPr>
          <w:p w14:paraId="0DE16B55" w14:textId="77777777" w:rsidR="009833E7" w:rsidRPr="00B8690B" w:rsidRDefault="009833E7" w:rsidP="009833E7">
            <w:pPr>
              <w:contextualSpacing/>
              <w:jc w:val="center"/>
              <w:rPr>
                <w:rFonts w:eastAsia="Calibri"/>
                <w:color w:val="000000" w:themeColor="text1"/>
              </w:rPr>
            </w:pPr>
            <w:r w:rsidRPr="00B8690B">
              <w:rPr>
                <w:rFonts w:eastAsia="Calibri"/>
                <w:color w:val="000000" w:themeColor="text1"/>
              </w:rPr>
              <w:t>№</w:t>
            </w:r>
          </w:p>
        </w:tc>
        <w:tc>
          <w:tcPr>
            <w:tcW w:w="2268" w:type="dxa"/>
          </w:tcPr>
          <w:p w14:paraId="1BDF59D9" w14:textId="77777777" w:rsidR="009833E7" w:rsidRPr="00B8690B" w:rsidRDefault="009833E7" w:rsidP="009833E7">
            <w:pPr>
              <w:contextualSpacing/>
              <w:jc w:val="center"/>
              <w:rPr>
                <w:rFonts w:eastAsia="Calibri"/>
                <w:color w:val="000000" w:themeColor="text1"/>
              </w:rPr>
            </w:pPr>
            <w:proofErr w:type="spellStart"/>
            <w:r w:rsidRPr="00B8690B">
              <w:rPr>
                <w:rFonts w:eastAsia="Calibri"/>
                <w:color w:val="000000" w:themeColor="text1"/>
              </w:rPr>
              <w:t>Найменування</w:t>
            </w:r>
            <w:proofErr w:type="spellEnd"/>
            <w:r w:rsidRPr="00B8690B">
              <w:rPr>
                <w:rFonts w:eastAsia="Calibri"/>
                <w:color w:val="000000" w:themeColor="text1"/>
              </w:rPr>
              <w:t xml:space="preserve"> товару</w:t>
            </w:r>
          </w:p>
        </w:tc>
        <w:tc>
          <w:tcPr>
            <w:tcW w:w="2551" w:type="dxa"/>
          </w:tcPr>
          <w:p w14:paraId="6286A120" w14:textId="77777777" w:rsidR="009833E7" w:rsidRPr="00B8690B" w:rsidRDefault="009833E7" w:rsidP="009833E7">
            <w:pPr>
              <w:contextualSpacing/>
              <w:jc w:val="center"/>
              <w:rPr>
                <w:rFonts w:eastAsia="Calibri"/>
                <w:color w:val="000000" w:themeColor="text1"/>
              </w:rPr>
            </w:pPr>
            <w:proofErr w:type="spellStart"/>
            <w:r w:rsidRPr="00B8690B">
              <w:rPr>
                <w:rFonts w:eastAsia="Calibri"/>
                <w:color w:val="000000" w:themeColor="text1"/>
              </w:rPr>
              <w:t>Опис</w:t>
            </w:r>
            <w:proofErr w:type="spellEnd"/>
            <w:r w:rsidRPr="00B8690B">
              <w:rPr>
                <w:rFonts w:eastAsia="Calibri"/>
                <w:color w:val="000000" w:themeColor="text1"/>
              </w:rPr>
              <w:t xml:space="preserve"> </w:t>
            </w:r>
            <w:proofErr w:type="spellStart"/>
            <w:r w:rsidRPr="00B8690B">
              <w:rPr>
                <w:rFonts w:eastAsia="Calibri"/>
                <w:color w:val="000000" w:themeColor="text1"/>
              </w:rPr>
              <w:t>упакування</w:t>
            </w:r>
            <w:proofErr w:type="spellEnd"/>
          </w:p>
        </w:tc>
        <w:tc>
          <w:tcPr>
            <w:tcW w:w="2236" w:type="dxa"/>
          </w:tcPr>
          <w:p w14:paraId="61E02F2A" w14:textId="77777777" w:rsidR="009833E7" w:rsidRPr="00B8690B" w:rsidRDefault="009833E7" w:rsidP="009833E7">
            <w:pPr>
              <w:contextualSpacing/>
              <w:jc w:val="center"/>
              <w:rPr>
                <w:rFonts w:eastAsia="Calibri"/>
                <w:color w:val="000000" w:themeColor="text1"/>
              </w:rPr>
            </w:pPr>
            <w:proofErr w:type="spellStart"/>
            <w:r w:rsidRPr="00B8690B">
              <w:rPr>
                <w:rFonts w:eastAsia="Calibri"/>
                <w:color w:val="000000" w:themeColor="text1"/>
              </w:rPr>
              <w:t>Опис</w:t>
            </w:r>
            <w:proofErr w:type="spellEnd"/>
            <w:r w:rsidRPr="00B8690B">
              <w:rPr>
                <w:rFonts w:eastAsia="Calibri"/>
                <w:color w:val="000000" w:themeColor="text1"/>
              </w:rPr>
              <w:t xml:space="preserve"> </w:t>
            </w:r>
            <w:proofErr w:type="spellStart"/>
            <w:r w:rsidRPr="00B8690B">
              <w:rPr>
                <w:rFonts w:eastAsia="Calibri"/>
                <w:color w:val="000000" w:themeColor="text1"/>
              </w:rPr>
              <w:t>дефектів</w:t>
            </w:r>
            <w:proofErr w:type="spellEnd"/>
            <w:r w:rsidRPr="00B8690B">
              <w:rPr>
                <w:rFonts w:eastAsia="Calibri"/>
                <w:color w:val="000000" w:themeColor="text1"/>
              </w:rPr>
              <w:t xml:space="preserve"> товару</w:t>
            </w:r>
          </w:p>
        </w:tc>
        <w:tc>
          <w:tcPr>
            <w:tcW w:w="1869" w:type="dxa"/>
          </w:tcPr>
          <w:p w14:paraId="707E3B04" w14:textId="77777777" w:rsidR="009833E7" w:rsidRPr="00B8690B" w:rsidRDefault="009833E7" w:rsidP="009833E7">
            <w:pPr>
              <w:contextualSpacing/>
              <w:jc w:val="center"/>
              <w:rPr>
                <w:rFonts w:eastAsia="Calibri"/>
                <w:color w:val="000000" w:themeColor="text1"/>
              </w:rPr>
            </w:pPr>
            <w:proofErr w:type="spellStart"/>
            <w:r w:rsidRPr="00B8690B">
              <w:rPr>
                <w:rFonts w:eastAsia="Calibri"/>
                <w:color w:val="000000" w:themeColor="text1"/>
              </w:rPr>
              <w:t>Кількість</w:t>
            </w:r>
            <w:proofErr w:type="spellEnd"/>
          </w:p>
        </w:tc>
      </w:tr>
      <w:tr w:rsidR="009833E7" w:rsidRPr="00B8690B" w14:paraId="4CE4195D" w14:textId="77777777" w:rsidTr="00AD16C9">
        <w:tc>
          <w:tcPr>
            <w:tcW w:w="421" w:type="dxa"/>
          </w:tcPr>
          <w:p w14:paraId="7CBA2F4F" w14:textId="77777777" w:rsidR="009833E7" w:rsidRPr="00B8690B" w:rsidRDefault="009833E7" w:rsidP="009833E7">
            <w:pPr>
              <w:contextualSpacing/>
              <w:jc w:val="center"/>
              <w:rPr>
                <w:rFonts w:eastAsia="Calibri"/>
                <w:color w:val="000000" w:themeColor="text1"/>
              </w:rPr>
            </w:pPr>
            <w:r w:rsidRPr="00B8690B">
              <w:rPr>
                <w:rFonts w:eastAsia="Calibri"/>
                <w:color w:val="000000" w:themeColor="text1"/>
              </w:rPr>
              <w:t>1</w:t>
            </w:r>
          </w:p>
        </w:tc>
        <w:tc>
          <w:tcPr>
            <w:tcW w:w="2268" w:type="dxa"/>
          </w:tcPr>
          <w:p w14:paraId="0DB5F3DF" w14:textId="77777777" w:rsidR="009833E7" w:rsidRPr="00B8690B" w:rsidRDefault="009833E7" w:rsidP="009833E7">
            <w:pPr>
              <w:contextualSpacing/>
              <w:jc w:val="center"/>
              <w:rPr>
                <w:rFonts w:eastAsia="Calibri"/>
                <w:color w:val="000000" w:themeColor="text1"/>
              </w:rPr>
            </w:pPr>
            <w:r w:rsidRPr="00B8690B">
              <w:rPr>
                <w:rFonts w:eastAsia="Calibri"/>
                <w:color w:val="000000" w:themeColor="text1"/>
              </w:rPr>
              <w:t>-</w:t>
            </w:r>
          </w:p>
        </w:tc>
        <w:tc>
          <w:tcPr>
            <w:tcW w:w="2551" w:type="dxa"/>
          </w:tcPr>
          <w:p w14:paraId="18596364" w14:textId="77777777" w:rsidR="009833E7" w:rsidRPr="00B8690B" w:rsidRDefault="009833E7" w:rsidP="009833E7">
            <w:pPr>
              <w:contextualSpacing/>
              <w:jc w:val="center"/>
              <w:rPr>
                <w:rFonts w:eastAsia="Calibri"/>
                <w:color w:val="000000" w:themeColor="text1"/>
              </w:rPr>
            </w:pPr>
            <w:r w:rsidRPr="00B8690B">
              <w:rPr>
                <w:rFonts w:eastAsia="Calibri"/>
                <w:color w:val="000000" w:themeColor="text1"/>
              </w:rPr>
              <w:t>-</w:t>
            </w:r>
          </w:p>
        </w:tc>
        <w:tc>
          <w:tcPr>
            <w:tcW w:w="2236" w:type="dxa"/>
          </w:tcPr>
          <w:p w14:paraId="3846C1B4" w14:textId="77777777" w:rsidR="009833E7" w:rsidRPr="00B8690B" w:rsidRDefault="009833E7" w:rsidP="009833E7">
            <w:pPr>
              <w:contextualSpacing/>
              <w:jc w:val="center"/>
              <w:rPr>
                <w:rFonts w:eastAsia="Calibri"/>
                <w:color w:val="000000" w:themeColor="text1"/>
              </w:rPr>
            </w:pPr>
            <w:r w:rsidRPr="00B8690B">
              <w:rPr>
                <w:rFonts w:eastAsia="Calibri"/>
                <w:color w:val="000000" w:themeColor="text1"/>
              </w:rPr>
              <w:t>-</w:t>
            </w:r>
          </w:p>
        </w:tc>
        <w:tc>
          <w:tcPr>
            <w:tcW w:w="1869" w:type="dxa"/>
          </w:tcPr>
          <w:p w14:paraId="0D81F015" w14:textId="77777777" w:rsidR="009833E7" w:rsidRPr="00B8690B" w:rsidRDefault="009833E7" w:rsidP="009833E7">
            <w:pPr>
              <w:contextualSpacing/>
              <w:jc w:val="center"/>
              <w:rPr>
                <w:rFonts w:eastAsia="Calibri"/>
                <w:color w:val="000000" w:themeColor="text1"/>
              </w:rPr>
            </w:pPr>
            <w:r w:rsidRPr="00B8690B">
              <w:rPr>
                <w:rFonts w:eastAsia="Calibri"/>
                <w:color w:val="000000" w:themeColor="text1"/>
              </w:rPr>
              <w:t>-</w:t>
            </w:r>
          </w:p>
        </w:tc>
      </w:tr>
      <w:tr w:rsidR="009833E7" w:rsidRPr="00B8690B" w14:paraId="091BBD7A" w14:textId="77777777" w:rsidTr="00AD16C9">
        <w:tc>
          <w:tcPr>
            <w:tcW w:w="421" w:type="dxa"/>
          </w:tcPr>
          <w:p w14:paraId="65ADE66A" w14:textId="77777777" w:rsidR="009833E7" w:rsidRPr="00B8690B" w:rsidRDefault="009833E7" w:rsidP="009833E7">
            <w:pPr>
              <w:contextualSpacing/>
              <w:jc w:val="center"/>
              <w:rPr>
                <w:rFonts w:eastAsia="Calibri"/>
                <w:color w:val="000000" w:themeColor="text1"/>
              </w:rPr>
            </w:pPr>
            <w:r w:rsidRPr="00B8690B">
              <w:rPr>
                <w:rFonts w:eastAsia="Calibri"/>
                <w:color w:val="000000" w:themeColor="text1"/>
              </w:rPr>
              <w:t>2</w:t>
            </w:r>
          </w:p>
        </w:tc>
        <w:tc>
          <w:tcPr>
            <w:tcW w:w="2268" w:type="dxa"/>
          </w:tcPr>
          <w:p w14:paraId="5B6D6458" w14:textId="77777777" w:rsidR="009833E7" w:rsidRPr="00B8690B" w:rsidRDefault="009833E7" w:rsidP="009833E7">
            <w:pPr>
              <w:contextualSpacing/>
              <w:jc w:val="center"/>
              <w:rPr>
                <w:rFonts w:eastAsia="Calibri"/>
                <w:color w:val="000000" w:themeColor="text1"/>
              </w:rPr>
            </w:pPr>
            <w:r w:rsidRPr="00B8690B">
              <w:rPr>
                <w:rFonts w:eastAsia="Calibri"/>
                <w:color w:val="000000" w:themeColor="text1"/>
              </w:rPr>
              <w:t>-</w:t>
            </w:r>
          </w:p>
        </w:tc>
        <w:tc>
          <w:tcPr>
            <w:tcW w:w="2551" w:type="dxa"/>
          </w:tcPr>
          <w:p w14:paraId="0EAF7D22" w14:textId="77777777" w:rsidR="009833E7" w:rsidRPr="00B8690B" w:rsidRDefault="009833E7" w:rsidP="009833E7">
            <w:pPr>
              <w:contextualSpacing/>
              <w:jc w:val="center"/>
              <w:rPr>
                <w:rFonts w:eastAsia="Calibri"/>
                <w:color w:val="000000" w:themeColor="text1"/>
              </w:rPr>
            </w:pPr>
            <w:r w:rsidRPr="00B8690B">
              <w:rPr>
                <w:rFonts w:eastAsia="Calibri"/>
                <w:color w:val="000000" w:themeColor="text1"/>
              </w:rPr>
              <w:t>-</w:t>
            </w:r>
          </w:p>
        </w:tc>
        <w:tc>
          <w:tcPr>
            <w:tcW w:w="2236" w:type="dxa"/>
          </w:tcPr>
          <w:p w14:paraId="7D6029CF" w14:textId="77777777" w:rsidR="009833E7" w:rsidRPr="00B8690B" w:rsidRDefault="009833E7" w:rsidP="009833E7">
            <w:pPr>
              <w:contextualSpacing/>
              <w:jc w:val="center"/>
              <w:rPr>
                <w:rFonts w:eastAsia="Calibri"/>
                <w:color w:val="000000" w:themeColor="text1"/>
              </w:rPr>
            </w:pPr>
            <w:r w:rsidRPr="00B8690B">
              <w:rPr>
                <w:rFonts w:eastAsia="Calibri"/>
                <w:color w:val="000000" w:themeColor="text1"/>
              </w:rPr>
              <w:t>-</w:t>
            </w:r>
          </w:p>
        </w:tc>
        <w:tc>
          <w:tcPr>
            <w:tcW w:w="1869" w:type="dxa"/>
          </w:tcPr>
          <w:p w14:paraId="6D30EDB2" w14:textId="77777777" w:rsidR="009833E7" w:rsidRPr="00B8690B" w:rsidRDefault="009833E7" w:rsidP="009833E7">
            <w:pPr>
              <w:contextualSpacing/>
              <w:jc w:val="center"/>
              <w:rPr>
                <w:rFonts w:eastAsia="Calibri"/>
                <w:color w:val="000000" w:themeColor="text1"/>
              </w:rPr>
            </w:pPr>
            <w:r w:rsidRPr="00B8690B">
              <w:rPr>
                <w:rFonts w:eastAsia="Calibri"/>
                <w:color w:val="000000" w:themeColor="text1"/>
              </w:rPr>
              <w:t>-</w:t>
            </w:r>
          </w:p>
        </w:tc>
      </w:tr>
    </w:tbl>
    <w:p w14:paraId="0840B5E2" w14:textId="77777777" w:rsidR="009833E7" w:rsidRPr="00B8690B" w:rsidRDefault="009833E7" w:rsidP="009833E7">
      <w:pPr>
        <w:spacing w:line="240" w:lineRule="auto"/>
        <w:contextualSpacing/>
        <w:rPr>
          <w:rFonts w:ascii="Times New Roman" w:eastAsia="Calibri" w:hAnsi="Times New Roman" w:cs="Times New Roman"/>
          <w:color w:val="000000" w:themeColor="text1"/>
          <w:sz w:val="20"/>
          <w:szCs w:val="20"/>
        </w:rPr>
      </w:pPr>
    </w:p>
    <w:p w14:paraId="358E5A4C" w14:textId="77777777" w:rsidR="009833E7" w:rsidRPr="00B8690B" w:rsidRDefault="009833E7" w:rsidP="009833E7">
      <w:pPr>
        <w:spacing w:line="240" w:lineRule="auto"/>
        <w:contextualSpacing/>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 xml:space="preserve">Всього сума дефектного товару складає: ___________ грн., в </w:t>
      </w:r>
      <w:proofErr w:type="spellStart"/>
      <w:r w:rsidRPr="00B8690B">
        <w:rPr>
          <w:rFonts w:ascii="Times New Roman" w:eastAsia="Calibri" w:hAnsi="Times New Roman" w:cs="Times New Roman"/>
          <w:color w:val="000000" w:themeColor="text1"/>
          <w:sz w:val="20"/>
          <w:szCs w:val="20"/>
        </w:rPr>
        <w:t>т.ч</w:t>
      </w:r>
      <w:proofErr w:type="spellEnd"/>
      <w:r w:rsidRPr="00B8690B">
        <w:rPr>
          <w:rFonts w:ascii="Times New Roman" w:eastAsia="Calibri" w:hAnsi="Times New Roman" w:cs="Times New Roman"/>
          <w:color w:val="000000" w:themeColor="text1"/>
          <w:sz w:val="20"/>
          <w:szCs w:val="20"/>
        </w:rPr>
        <w:t>. ПДВ.</w:t>
      </w:r>
    </w:p>
    <w:p w14:paraId="312ADC1E" w14:textId="77777777" w:rsidR="009833E7" w:rsidRPr="00B8690B" w:rsidRDefault="009833E7" w:rsidP="009833E7">
      <w:pPr>
        <w:spacing w:line="240" w:lineRule="auto"/>
        <w:contextualSpacing/>
        <w:rPr>
          <w:rFonts w:ascii="Times New Roman" w:eastAsia="Calibri" w:hAnsi="Times New Roman" w:cs="Times New Roman"/>
          <w:color w:val="000000" w:themeColor="text1"/>
          <w:sz w:val="20"/>
          <w:szCs w:val="20"/>
        </w:rPr>
      </w:pPr>
    </w:p>
    <w:p w14:paraId="544B41D0" w14:textId="77777777" w:rsidR="009833E7" w:rsidRPr="00B8690B" w:rsidRDefault="009833E7" w:rsidP="009833E7">
      <w:pPr>
        <w:spacing w:line="240" w:lineRule="auto"/>
        <w:contextualSpacing/>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 xml:space="preserve">Члени комісії несуть відповідальність за підписання акту, який містить дані, що не відповідають дійсності. </w:t>
      </w:r>
    </w:p>
    <w:p w14:paraId="6628BD60" w14:textId="77777777" w:rsidR="009833E7" w:rsidRPr="00B8690B" w:rsidRDefault="009833E7" w:rsidP="009833E7">
      <w:pPr>
        <w:spacing w:line="240" w:lineRule="auto"/>
        <w:contextualSpacing/>
        <w:rPr>
          <w:rFonts w:ascii="Times New Roman" w:eastAsia="Calibri" w:hAnsi="Times New Roman" w:cs="Times New Roman"/>
          <w:color w:val="000000" w:themeColor="text1"/>
          <w:sz w:val="20"/>
          <w:szCs w:val="20"/>
        </w:rPr>
      </w:pPr>
    </w:p>
    <w:p w14:paraId="43F5EC88" w14:textId="77777777" w:rsidR="009833E7" w:rsidRPr="00B8690B" w:rsidRDefault="009833E7" w:rsidP="009833E7">
      <w:pPr>
        <w:spacing w:line="240" w:lineRule="auto"/>
        <w:contextualSpacing/>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Посада _________________ підпис ________________ П.І.Б. ________________________________________</w:t>
      </w:r>
    </w:p>
    <w:p w14:paraId="4C800362" w14:textId="77777777" w:rsidR="009833E7" w:rsidRPr="00B8690B" w:rsidRDefault="009833E7" w:rsidP="009833E7">
      <w:pPr>
        <w:spacing w:line="240" w:lineRule="auto"/>
        <w:contextualSpacing/>
        <w:rPr>
          <w:rFonts w:ascii="Times New Roman" w:eastAsia="Calibri" w:hAnsi="Times New Roman" w:cs="Times New Roman"/>
          <w:color w:val="000000" w:themeColor="text1"/>
          <w:sz w:val="20"/>
          <w:szCs w:val="20"/>
        </w:rPr>
      </w:pPr>
    </w:p>
    <w:p w14:paraId="660EA89B" w14:textId="77777777" w:rsidR="009833E7" w:rsidRPr="00B8690B" w:rsidRDefault="009833E7" w:rsidP="009833E7">
      <w:pPr>
        <w:spacing w:line="240" w:lineRule="auto"/>
        <w:contextualSpacing/>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Посада _________________ підпис ________________ П.І.Б. ________________________________________</w:t>
      </w:r>
    </w:p>
    <w:p w14:paraId="5B6732A0" w14:textId="77777777" w:rsidR="009833E7" w:rsidRPr="00B8690B" w:rsidRDefault="009833E7" w:rsidP="009833E7">
      <w:pPr>
        <w:spacing w:line="240" w:lineRule="auto"/>
        <w:contextualSpacing/>
        <w:jc w:val="both"/>
        <w:rPr>
          <w:rFonts w:ascii="Times New Roman" w:eastAsia="Calibri" w:hAnsi="Times New Roman" w:cs="Times New Roman"/>
          <w:color w:val="000000" w:themeColor="text1"/>
          <w:sz w:val="20"/>
          <w:szCs w:val="20"/>
        </w:rPr>
      </w:pPr>
    </w:p>
    <w:p w14:paraId="210E08AE" w14:textId="77777777" w:rsidR="009833E7" w:rsidRPr="00B8690B" w:rsidRDefault="009833E7" w:rsidP="009833E7">
      <w:pPr>
        <w:spacing w:line="240" w:lineRule="auto"/>
        <w:contextualSpacing/>
        <w:jc w:val="both"/>
        <w:rPr>
          <w:rFonts w:ascii="Times New Roman" w:eastAsia="Calibri" w:hAnsi="Times New Roman" w:cs="Times New Roman"/>
          <w:color w:val="000000" w:themeColor="text1"/>
          <w:sz w:val="20"/>
          <w:szCs w:val="20"/>
        </w:rPr>
      </w:pPr>
    </w:p>
    <w:p w14:paraId="326FCBE9" w14:textId="77777777" w:rsidR="009833E7" w:rsidRPr="00B8690B" w:rsidRDefault="009833E7" w:rsidP="009833E7">
      <w:pPr>
        <w:spacing w:line="240" w:lineRule="auto"/>
        <w:contextualSpacing/>
        <w:jc w:val="both"/>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ab/>
        <w:t>2. Даний Додаток 1.1 складено у двох оригінальних примірниках, що мають однакову юридичну силу, по одному примірнику для кожної із Сторін.</w:t>
      </w:r>
    </w:p>
    <w:p w14:paraId="05EE752D" w14:textId="77777777" w:rsidR="009833E7" w:rsidRPr="00B8690B" w:rsidRDefault="009833E7" w:rsidP="009833E7">
      <w:pPr>
        <w:spacing w:line="240" w:lineRule="auto"/>
        <w:contextualSpacing/>
        <w:jc w:val="both"/>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ab/>
        <w:t>3. Цей Додаток 1.1 набирає чинності з моменту його підписання уповноваженими представниками Сторін.</w:t>
      </w:r>
    </w:p>
    <w:p w14:paraId="2811F66C" w14:textId="1F9AD649" w:rsidR="009833E7" w:rsidRPr="00B8690B" w:rsidRDefault="009833E7" w:rsidP="009833E7">
      <w:pPr>
        <w:spacing w:line="240" w:lineRule="auto"/>
        <w:ind w:firstLine="720"/>
        <w:contextualSpacing/>
        <w:jc w:val="both"/>
        <w:rPr>
          <w:rFonts w:ascii="Times New Roman" w:eastAsia="Calibri" w:hAnsi="Times New Roman" w:cs="Times New Roman"/>
          <w:color w:val="000000" w:themeColor="text1"/>
          <w:sz w:val="20"/>
          <w:szCs w:val="20"/>
        </w:rPr>
      </w:pPr>
      <w:r w:rsidRPr="00B8690B">
        <w:rPr>
          <w:rFonts w:ascii="Times New Roman" w:eastAsia="Calibri" w:hAnsi="Times New Roman" w:cs="Times New Roman"/>
          <w:color w:val="000000" w:themeColor="text1"/>
          <w:sz w:val="20"/>
          <w:szCs w:val="20"/>
        </w:rPr>
        <w:t xml:space="preserve">4. Цей Додаток № 1.1 є невід'ємною частиною Додатку № 1 до </w:t>
      </w:r>
      <w:r w:rsidRPr="00B8690B">
        <w:rPr>
          <w:rFonts w:ascii="Times New Roman" w:eastAsia="Malgun Gothic" w:hAnsi="Times New Roman" w:cs="Times New Roman"/>
          <w:color w:val="000000" w:themeColor="text1"/>
          <w:sz w:val="20"/>
          <w:szCs w:val="20"/>
        </w:rPr>
        <w:t xml:space="preserve">Договору про надання комплексних послуг зі складської </w:t>
      </w:r>
      <w:r w:rsidRPr="00B8690B">
        <w:rPr>
          <w:rFonts w:ascii="Times New Roman" w:eastAsia="Calibri" w:hAnsi="Times New Roman" w:cs="Times New Roman"/>
          <w:b/>
          <w:bCs/>
          <w:color w:val="000000" w:themeColor="text1"/>
          <w:sz w:val="20"/>
          <w:szCs w:val="20"/>
          <w:shd w:val="clear" w:color="auto" w:fill="FFFFFF"/>
        </w:rPr>
        <w:t xml:space="preserve">№_________ від _________________ </w:t>
      </w:r>
      <w:r w:rsidRPr="00B8690B">
        <w:rPr>
          <w:rFonts w:ascii="Times New Roman" w:eastAsia="Calibri" w:hAnsi="Times New Roman" w:cs="Times New Roman"/>
          <w:color w:val="000000" w:themeColor="text1"/>
          <w:sz w:val="20"/>
          <w:szCs w:val="20"/>
        </w:rPr>
        <w:t>р.</w:t>
      </w:r>
    </w:p>
    <w:p w14:paraId="5427541E" w14:textId="77777777" w:rsidR="009833E7" w:rsidRPr="00B8690B" w:rsidRDefault="009833E7" w:rsidP="009833E7">
      <w:pPr>
        <w:spacing w:line="240" w:lineRule="auto"/>
        <w:ind w:firstLine="720"/>
        <w:contextualSpacing/>
        <w:jc w:val="both"/>
        <w:rPr>
          <w:rFonts w:ascii="Times New Roman" w:eastAsia="Calibri" w:hAnsi="Times New Roman" w:cs="Times New Roman"/>
          <w:color w:val="000000" w:themeColor="text1"/>
          <w:sz w:val="20"/>
          <w:szCs w:val="20"/>
        </w:rPr>
      </w:pPr>
    </w:p>
    <w:tbl>
      <w:tblPr>
        <w:tblW w:w="10349" w:type="dxa"/>
        <w:tblLayout w:type="fixed"/>
        <w:tblLook w:val="04A0" w:firstRow="1" w:lastRow="0" w:firstColumn="1" w:lastColumn="0" w:noHBand="0" w:noVBand="1"/>
      </w:tblPr>
      <w:tblGrid>
        <w:gridCol w:w="5246"/>
        <w:gridCol w:w="168"/>
        <w:gridCol w:w="4089"/>
        <w:gridCol w:w="846"/>
      </w:tblGrid>
      <w:tr w:rsidR="009833E7" w:rsidRPr="00B8690B" w14:paraId="59B6D3AC" w14:textId="77777777" w:rsidTr="00AD16C9">
        <w:trPr>
          <w:gridAfter w:val="1"/>
          <w:wAfter w:w="846" w:type="dxa"/>
        </w:trPr>
        <w:tc>
          <w:tcPr>
            <w:tcW w:w="5414" w:type="dxa"/>
            <w:gridSpan w:val="2"/>
            <w:hideMark/>
          </w:tcPr>
          <w:p w14:paraId="03D2D64C" w14:textId="77777777" w:rsidR="009833E7" w:rsidRPr="00B8690B" w:rsidRDefault="009833E7" w:rsidP="009833E7">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Виконавець:</w:t>
            </w:r>
          </w:p>
        </w:tc>
        <w:tc>
          <w:tcPr>
            <w:tcW w:w="4089" w:type="dxa"/>
            <w:hideMark/>
          </w:tcPr>
          <w:p w14:paraId="4A73DB74" w14:textId="77777777" w:rsidR="009833E7" w:rsidRPr="00B8690B" w:rsidRDefault="009833E7" w:rsidP="009833E7">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Замовник:</w:t>
            </w:r>
          </w:p>
        </w:tc>
      </w:tr>
      <w:tr w:rsidR="009833E7" w:rsidRPr="00B8690B" w14:paraId="40730DF7" w14:textId="77777777" w:rsidTr="00AD16C9">
        <w:tc>
          <w:tcPr>
            <w:tcW w:w="5246" w:type="dxa"/>
            <w:hideMark/>
          </w:tcPr>
          <w:p w14:paraId="55E341DA" w14:textId="602EDEBE" w:rsidR="009833E7" w:rsidRPr="00B8690B" w:rsidRDefault="009833E7" w:rsidP="009833E7">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ТОВ </w:t>
            </w:r>
            <w:r w:rsidR="00B359C0" w:rsidRPr="00B8690B">
              <w:rPr>
                <w:rFonts w:ascii="Times New Roman" w:hAnsi="Times New Roman" w:cs="Times New Roman"/>
                <w:b/>
                <w:color w:val="000000" w:themeColor="text1"/>
                <w:sz w:val="20"/>
                <w:szCs w:val="20"/>
              </w:rPr>
              <w:t>«</w:t>
            </w:r>
            <w:r w:rsidR="00FE2056" w:rsidRPr="00B8690B">
              <w:rPr>
                <w:rFonts w:ascii="Times New Roman" w:eastAsia="Calibri" w:hAnsi="Times New Roman" w:cs="Times New Roman"/>
                <w:color w:val="000000" w:themeColor="text1"/>
                <w:sz w:val="20"/>
                <w:szCs w:val="20"/>
              </w:rPr>
              <w:t>_________________</w:t>
            </w:r>
            <w:r w:rsidR="00B359C0" w:rsidRPr="00B8690B">
              <w:rPr>
                <w:rFonts w:ascii="Times New Roman" w:hAnsi="Times New Roman" w:cs="Times New Roman"/>
                <w:b/>
                <w:color w:val="000000" w:themeColor="text1"/>
                <w:sz w:val="20"/>
                <w:szCs w:val="20"/>
              </w:rPr>
              <w:t xml:space="preserve">» </w:t>
            </w:r>
          </w:p>
          <w:p w14:paraId="0A623645" w14:textId="61AA3A50" w:rsidR="009833E7" w:rsidRPr="00B8690B" w:rsidRDefault="009833E7" w:rsidP="009833E7">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Директор</w:t>
            </w:r>
          </w:p>
          <w:p w14:paraId="74C8A205" w14:textId="566A2216" w:rsidR="009833E7" w:rsidRPr="00B8690B" w:rsidRDefault="009833E7" w:rsidP="009833E7">
            <w:pPr>
              <w:spacing w:line="240" w:lineRule="auto"/>
              <w:rPr>
                <w:rFonts w:ascii="Times New Roman" w:eastAsiaTheme="minorEastAsia" w:hAnsi="Times New Roman" w:cs="Times New Roman"/>
                <w:b/>
                <w:bCs/>
                <w:color w:val="000000" w:themeColor="text1"/>
                <w:sz w:val="20"/>
                <w:szCs w:val="20"/>
                <w:lang w:eastAsia="ru-RU"/>
              </w:rPr>
            </w:pPr>
            <w:r w:rsidRPr="00B8690B">
              <w:rPr>
                <w:rFonts w:ascii="Times New Roman" w:eastAsiaTheme="minorEastAsia" w:hAnsi="Times New Roman" w:cs="Times New Roman"/>
                <w:b/>
                <w:bCs/>
                <w:color w:val="000000" w:themeColor="text1"/>
                <w:sz w:val="20"/>
                <w:szCs w:val="20"/>
                <w:u w:val="single"/>
                <w:lang w:eastAsia="ru-RU"/>
              </w:rPr>
              <w:t>_________________</w:t>
            </w:r>
            <w:r w:rsidR="007266E7" w:rsidRPr="00B8690B">
              <w:rPr>
                <w:rFonts w:ascii="Times New Roman" w:eastAsiaTheme="minorEastAsia" w:hAnsi="Times New Roman" w:cs="Times New Roman"/>
                <w:b/>
                <w:bCs/>
                <w:color w:val="000000" w:themeColor="text1"/>
                <w:sz w:val="20"/>
                <w:szCs w:val="20"/>
                <w:u w:val="single"/>
                <w:lang w:eastAsia="ru-RU"/>
              </w:rPr>
              <w:t>________________</w:t>
            </w:r>
          </w:p>
        </w:tc>
        <w:tc>
          <w:tcPr>
            <w:tcW w:w="5103" w:type="dxa"/>
            <w:gridSpan w:val="3"/>
          </w:tcPr>
          <w:p w14:paraId="4FFC996B" w14:textId="0124133E" w:rsidR="009833E7" w:rsidRPr="00B8690B" w:rsidRDefault="009833E7" w:rsidP="009833E7">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ТОВ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b/>
                <w:color w:val="000000" w:themeColor="text1"/>
                <w:sz w:val="20"/>
                <w:szCs w:val="20"/>
              </w:rPr>
              <w:t>»</w:t>
            </w:r>
          </w:p>
          <w:p w14:paraId="28968499" w14:textId="77777777" w:rsidR="009833E7" w:rsidRPr="00B8690B" w:rsidRDefault="009833E7" w:rsidP="009833E7">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Директор </w:t>
            </w:r>
          </w:p>
          <w:p w14:paraId="3169BC8C" w14:textId="6002DA6F" w:rsidR="009833E7" w:rsidRPr="00B8690B" w:rsidRDefault="009833E7" w:rsidP="009833E7">
            <w:pPr>
              <w:spacing w:line="240" w:lineRule="auto"/>
              <w:rPr>
                <w:rFonts w:ascii="Times New Roman" w:eastAsiaTheme="minorEastAsia" w:hAnsi="Times New Roman" w:cs="Times New Roman"/>
                <w:b/>
                <w:color w:val="000000" w:themeColor="text1"/>
                <w:sz w:val="20"/>
                <w:szCs w:val="20"/>
                <w:lang w:eastAsia="ru-RU"/>
              </w:rPr>
            </w:pPr>
            <w:r w:rsidRPr="00B8690B">
              <w:rPr>
                <w:rFonts w:ascii="Times New Roman" w:eastAsiaTheme="minorEastAsia" w:hAnsi="Times New Roman" w:cs="Times New Roman"/>
                <w:b/>
                <w:color w:val="000000" w:themeColor="text1"/>
                <w:sz w:val="20"/>
                <w:szCs w:val="20"/>
                <w:u w:val="single"/>
                <w:lang w:eastAsia="ru-RU"/>
              </w:rPr>
              <w:t>________________________</w:t>
            </w:r>
            <w:r w:rsidRPr="00B8690B">
              <w:rPr>
                <w:rFonts w:ascii="Times New Roman" w:eastAsiaTheme="minorEastAsia" w:hAnsi="Times New Roman" w:cs="Times New Roman"/>
                <w:b/>
                <w:color w:val="000000" w:themeColor="text1"/>
                <w:sz w:val="20"/>
                <w:szCs w:val="20"/>
                <w:lang w:eastAsia="ru-RU"/>
              </w:rPr>
              <w:t>_</w:t>
            </w:r>
            <w:r w:rsidR="00FE2056" w:rsidRPr="00B8690B">
              <w:rPr>
                <w:rFonts w:ascii="Times New Roman" w:eastAsia="Calibri" w:hAnsi="Times New Roman" w:cs="Times New Roman"/>
                <w:color w:val="000000" w:themeColor="text1"/>
                <w:sz w:val="20"/>
                <w:szCs w:val="20"/>
              </w:rPr>
              <w:t>_________________</w:t>
            </w:r>
          </w:p>
        </w:tc>
      </w:tr>
    </w:tbl>
    <w:p w14:paraId="18EBA509" w14:textId="77777777" w:rsidR="009833E7" w:rsidRPr="00B8690B" w:rsidRDefault="009833E7" w:rsidP="009833E7">
      <w:pPr>
        <w:spacing w:line="240" w:lineRule="auto"/>
        <w:contextualSpacing/>
        <w:rPr>
          <w:rFonts w:ascii="Times New Roman" w:eastAsia="Calibri" w:hAnsi="Times New Roman" w:cs="Times New Roman"/>
          <w:color w:val="000000" w:themeColor="text1"/>
          <w:sz w:val="20"/>
          <w:szCs w:val="20"/>
        </w:rPr>
      </w:pPr>
    </w:p>
    <w:p w14:paraId="2326F7C1" w14:textId="77777777" w:rsidR="009833E7" w:rsidRPr="00B8690B" w:rsidRDefault="009833E7" w:rsidP="009833E7">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br w:type="page"/>
      </w:r>
    </w:p>
    <w:p w14:paraId="7BEA8074" w14:textId="3ACFA0F5" w:rsidR="009F6B1D" w:rsidRPr="00B8690B" w:rsidRDefault="009F6B1D"/>
    <w:p w14:paraId="4A5EAC7F" w14:textId="7465D5A4" w:rsidR="009F6B1D" w:rsidRPr="00B8690B" w:rsidRDefault="009F6B1D"/>
    <w:p w14:paraId="62DE5B95" w14:textId="77777777" w:rsidR="007A566D" w:rsidRPr="00B8690B" w:rsidRDefault="007A566D"/>
    <w:p w14:paraId="7431F18B" w14:textId="77777777" w:rsidR="007A566D" w:rsidRPr="00B8690B" w:rsidRDefault="007A566D" w:rsidP="007A566D">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Додаток №2 </w:t>
      </w:r>
    </w:p>
    <w:p w14:paraId="3B0C5616" w14:textId="77777777" w:rsidR="007A566D" w:rsidRPr="00B8690B" w:rsidRDefault="007A566D" w:rsidP="007A566D">
      <w:pPr>
        <w:spacing w:line="240" w:lineRule="auto"/>
        <w:jc w:val="right"/>
        <w:rPr>
          <w:rFonts w:ascii="Times New Roman" w:eastAsia="Malgun Gothic"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до </w:t>
      </w:r>
      <w:r w:rsidRPr="00B8690B">
        <w:rPr>
          <w:rFonts w:ascii="Times New Roman" w:eastAsia="Malgun Gothic" w:hAnsi="Times New Roman" w:cs="Times New Roman"/>
          <w:b/>
          <w:color w:val="000000" w:themeColor="text1"/>
          <w:sz w:val="20"/>
          <w:szCs w:val="20"/>
        </w:rPr>
        <w:t xml:space="preserve">Договору про надання комплексних послуг зі складської логістики </w:t>
      </w:r>
    </w:p>
    <w:p w14:paraId="634F55BE" w14:textId="0C53B4F0" w:rsidR="007A566D" w:rsidRPr="00B8690B" w:rsidRDefault="007A566D" w:rsidP="007A566D">
      <w:pPr>
        <w:spacing w:line="240" w:lineRule="auto"/>
        <w:jc w:val="right"/>
        <w:rPr>
          <w:rFonts w:ascii="Times New Roman" w:hAnsi="Times New Roman" w:cs="Times New Roman"/>
          <w:b/>
          <w:i/>
          <w:color w:val="000000" w:themeColor="text1"/>
          <w:sz w:val="20"/>
          <w:szCs w:val="20"/>
        </w:rPr>
      </w:pPr>
      <w:r w:rsidRPr="00B8690B">
        <w:rPr>
          <w:rFonts w:ascii="Times New Roman" w:hAnsi="Times New Roman" w:cs="Times New Roman"/>
          <w:b/>
          <w:bCs/>
          <w:color w:val="000000" w:themeColor="text1"/>
          <w:sz w:val="20"/>
          <w:szCs w:val="20"/>
          <w:shd w:val="clear" w:color="auto" w:fill="FFFFFF"/>
        </w:rPr>
        <w:t>№</w:t>
      </w:r>
      <w:r w:rsidR="0072789C" w:rsidRPr="00B8690B">
        <w:rPr>
          <w:rFonts w:ascii="Times New Roman" w:hAnsi="Times New Roman" w:cs="Times New Roman"/>
          <w:b/>
          <w:sz w:val="20"/>
          <w:szCs w:val="20"/>
        </w:rPr>
        <w:t xml:space="preserve">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b/>
          <w:bCs/>
          <w:color w:val="000000" w:themeColor="text1"/>
          <w:sz w:val="20"/>
          <w:szCs w:val="20"/>
          <w:shd w:val="clear" w:color="auto" w:fill="FFFFFF"/>
        </w:rPr>
        <w:t>р</w:t>
      </w:r>
      <w:r w:rsidRPr="00B8690B">
        <w:rPr>
          <w:b/>
          <w:bCs/>
          <w:color w:val="000000" w:themeColor="text1"/>
          <w:sz w:val="20"/>
          <w:szCs w:val="20"/>
          <w:shd w:val="clear" w:color="auto" w:fill="FFFFFF"/>
        </w:rPr>
        <w:t>.</w:t>
      </w:r>
    </w:p>
    <w:p w14:paraId="75994C5C" w14:textId="77777777" w:rsidR="007A566D" w:rsidRPr="00B8690B" w:rsidRDefault="007A566D" w:rsidP="007A566D">
      <w:pPr>
        <w:spacing w:line="240" w:lineRule="auto"/>
        <w:ind w:firstLine="720"/>
        <w:jc w:val="both"/>
        <w:rPr>
          <w:rFonts w:ascii="Times New Roman" w:hAnsi="Times New Roman" w:cs="Times New Roman"/>
          <w:b/>
          <w:color w:val="000000" w:themeColor="text1"/>
          <w:sz w:val="24"/>
          <w:szCs w:val="24"/>
        </w:rPr>
      </w:pPr>
      <w:r w:rsidRPr="00B8690B">
        <w:rPr>
          <w:rFonts w:ascii="Times New Roman" w:hAnsi="Times New Roman" w:cs="Times New Roman"/>
          <w:b/>
          <w:color w:val="000000" w:themeColor="text1"/>
          <w:sz w:val="24"/>
          <w:szCs w:val="24"/>
        </w:rPr>
        <w:t>Протокол узгодження договірних цін (тарифів) на послуги зі складської логістики</w:t>
      </w:r>
    </w:p>
    <w:p w14:paraId="15136CAC" w14:textId="064DF2CF" w:rsidR="007A566D" w:rsidRPr="00B8690B" w:rsidRDefault="007A566D" w:rsidP="007A566D">
      <w:pPr>
        <w:spacing w:line="240" w:lineRule="auto"/>
        <w:jc w:val="center"/>
        <w:rPr>
          <w:rFonts w:ascii="Times New Roman" w:hAnsi="Times New Roman" w:cs="Times New Roman"/>
          <w:b/>
          <w:i/>
          <w:color w:val="000000" w:themeColor="text1"/>
          <w:sz w:val="20"/>
          <w:szCs w:val="20"/>
        </w:rPr>
      </w:pPr>
      <w:r w:rsidRPr="00B8690B">
        <w:rPr>
          <w:rFonts w:ascii="Times New Roman" w:hAnsi="Times New Roman" w:cs="Times New Roman"/>
          <w:b/>
          <w:color w:val="000000" w:themeColor="text1"/>
        </w:rPr>
        <w:t xml:space="preserve">за договором </w:t>
      </w:r>
      <w:r w:rsidRPr="00B8690B">
        <w:rPr>
          <w:rFonts w:ascii="Times New Roman" w:eastAsia="Malgun Gothic" w:hAnsi="Times New Roman" w:cs="Times New Roman"/>
          <w:b/>
          <w:color w:val="000000" w:themeColor="text1"/>
        </w:rPr>
        <w:t xml:space="preserve">про надання комплексних послуг зі складської логістики </w:t>
      </w:r>
      <w:r w:rsidRPr="00B8690B">
        <w:rPr>
          <w:rFonts w:ascii="Times New Roman" w:hAnsi="Times New Roman" w:cs="Times New Roman"/>
          <w:b/>
          <w:bCs/>
          <w:color w:val="000000" w:themeColor="text1"/>
          <w:sz w:val="20"/>
          <w:szCs w:val="20"/>
          <w:shd w:val="clear" w:color="auto" w:fill="FFFFFF"/>
        </w:rPr>
        <w:t>№</w:t>
      </w:r>
      <w:r w:rsidR="0072789C" w:rsidRPr="00B8690B">
        <w:rPr>
          <w:rFonts w:ascii="Times New Roman" w:hAnsi="Times New Roman" w:cs="Times New Roman"/>
          <w:b/>
          <w:sz w:val="20"/>
          <w:szCs w:val="20"/>
        </w:rPr>
        <w:t xml:space="preserve">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b/>
          <w:bCs/>
          <w:color w:val="000000" w:themeColor="text1"/>
          <w:sz w:val="20"/>
          <w:szCs w:val="20"/>
          <w:shd w:val="clear" w:color="auto" w:fill="FFFFFF"/>
        </w:rPr>
        <w:t>р.</w:t>
      </w:r>
    </w:p>
    <w:p w14:paraId="253CB0B8" w14:textId="77777777" w:rsidR="007A566D" w:rsidRPr="00B8690B" w:rsidRDefault="007A566D" w:rsidP="007A566D">
      <w:pPr>
        <w:spacing w:line="240" w:lineRule="auto"/>
        <w:jc w:val="center"/>
        <w:rPr>
          <w:rFonts w:ascii="Times New Roman" w:hAnsi="Times New Roman" w:cs="Times New Roman"/>
          <w:color w:val="000000" w:themeColor="text1"/>
          <w:sz w:val="20"/>
          <w:szCs w:val="20"/>
        </w:rPr>
      </w:pPr>
    </w:p>
    <w:p w14:paraId="24543918" w14:textId="11CD10F3" w:rsidR="007A566D" w:rsidRPr="00B8690B" w:rsidRDefault="007A566D" w:rsidP="007A566D">
      <w:pPr>
        <w:spacing w:line="240" w:lineRule="auto"/>
        <w:jc w:val="center"/>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м. Київ</w:t>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t xml:space="preserve"> </w:t>
      </w:r>
      <w:r w:rsidR="0072789C" w:rsidRPr="00B8690B">
        <w:rPr>
          <w:rFonts w:ascii="Times New Roman" w:hAnsi="Times New Roman" w:cs="Times New Roman"/>
          <w:color w:val="000000" w:themeColor="text1"/>
          <w:sz w:val="20"/>
          <w:szCs w:val="20"/>
        </w:rPr>
        <w:t>«</w:t>
      </w:r>
      <w:r w:rsidR="00FE2056" w:rsidRPr="00B8690B">
        <w:rPr>
          <w:rFonts w:ascii="Times New Roman" w:hAnsi="Times New Roman" w:cs="Times New Roman"/>
          <w:color w:val="000000" w:themeColor="text1"/>
          <w:sz w:val="20"/>
          <w:szCs w:val="20"/>
        </w:rPr>
        <w:t>__</w:t>
      </w:r>
      <w:r w:rsidR="0072789C" w:rsidRPr="00B8690B">
        <w:rPr>
          <w:rFonts w:ascii="Times New Roman" w:hAnsi="Times New Roman" w:cs="Times New Roman"/>
          <w:color w:val="000000" w:themeColor="text1"/>
          <w:sz w:val="20"/>
          <w:szCs w:val="20"/>
        </w:rPr>
        <w:t xml:space="preserve">» </w:t>
      </w:r>
      <w:r w:rsidR="00FE2056" w:rsidRPr="00B8690B">
        <w:rPr>
          <w:rFonts w:ascii="Times New Roman" w:hAnsi="Times New Roman" w:cs="Times New Roman"/>
          <w:color w:val="000000" w:themeColor="text1"/>
          <w:sz w:val="20"/>
          <w:szCs w:val="20"/>
        </w:rPr>
        <w:t>____________</w:t>
      </w:r>
      <w:r w:rsidRPr="00B8690B">
        <w:rPr>
          <w:rFonts w:ascii="Times New Roman" w:hAnsi="Times New Roman" w:cs="Times New Roman"/>
          <w:color w:val="000000" w:themeColor="text1"/>
          <w:sz w:val="20"/>
          <w:szCs w:val="20"/>
        </w:rPr>
        <w:t>202</w:t>
      </w:r>
      <w:r w:rsidR="00FE2056" w:rsidRPr="00B8690B">
        <w:rPr>
          <w:rFonts w:ascii="Times New Roman" w:hAnsi="Times New Roman" w:cs="Times New Roman"/>
          <w:color w:val="000000" w:themeColor="text1"/>
          <w:sz w:val="20"/>
          <w:szCs w:val="20"/>
        </w:rPr>
        <w:t>_</w:t>
      </w:r>
      <w:r w:rsidR="0072789C" w:rsidRPr="00B8690B">
        <w:rPr>
          <w:rFonts w:ascii="Times New Roman" w:hAnsi="Times New Roman" w:cs="Times New Roman"/>
          <w:color w:val="000000" w:themeColor="text1"/>
          <w:sz w:val="20"/>
          <w:szCs w:val="20"/>
        </w:rPr>
        <w:t xml:space="preserve"> </w:t>
      </w:r>
      <w:r w:rsidRPr="00B8690B">
        <w:rPr>
          <w:rFonts w:ascii="Times New Roman" w:hAnsi="Times New Roman" w:cs="Times New Roman"/>
          <w:color w:val="000000" w:themeColor="text1"/>
          <w:sz w:val="20"/>
          <w:szCs w:val="20"/>
        </w:rPr>
        <w:t>року</w:t>
      </w:r>
    </w:p>
    <w:p w14:paraId="4E1F14AD" w14:textId="77777777" w:rsidR="007A566D" w:rsidRPr="00B8690B" w:rsidRDefault="007A566D" w:rsidP="007A566D">
      <w:pPr>
        <w:spacing w:line="240" w:lineRule="auto"/>
        <w:rPr>
          <w:rFonts w:ascii="Times New Roman" w:hAnsi="Times New Roman" w:cs="Times New Roman"/>
          <w:color w:val="000000" w:themeColor="text1"/>
          <w:sz w:val="20"/>
          <w:szCs w:val="20"/>
        </w:rPr>
      </w:pPr>
    </w:p>
    <w:p w14:paraId="19690B37" w14:textId="6E306820"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b/>
          <w:color w:val="000000" w:themeColor="text1"/>
          <w:sz w:val="20"/>
          <w:szCs w:val="20"/>
        </w:rPr>
        <w:t>Товариство з обмеженою відповідальністю «</w:t>
      </w:r>
      <w:r w:rsidR="00FE2056" w:rsidRPr="00B8690B">
        <w:rPr>
          <w:rFonts w:ascii="Times New Roman" w:eastAsia="Calibri" w:hAnsi="Times New Roman" w:cs="Times New Roman"/>
          <w:color w:val="000000" w:themeColor="text1"/>
          <w:sz w:val="20"/>
          <w:szCs w:val="20"/>
        </w:rPr>
        <w:t>_________________</w:t>
      </w:r>
      <w:r w:rsidR="007266E7" w:rsidRPr="00B8690B">
        <w:rPr>
          <w:rFonts w:ascii="Times New Roman" w:hAnsi="Times New Roman" w:cs="Times New Roman"/>
          <w:i/>
          <w:color w:val="000000" w:themeColor="text1"/>
          <w:sz w:val="20"/>
          <w:szCs w:val="20"/>
        </w:rPr>
        <w:t>»</w:t>
      </w:r>
      <w:r w:rsidR="007266E7" w:rsidRPr="00B8690B">
        <w:rPr>
          <w:rFonts w:ascii="Times New Roman" w:eastAsia="Courier New" w:hAnsi="Times New Roman" w:cs="Times New Roman"/>
          <w:i/>
          <w:color w:val="000000" w:themeColor="text1"/>
          <w:sz w:val="20"/>
          <w:szCs w:val="20"/>
        </w:rPr>
        <w:t xml:space="preserve">, </w:t>
      </w:r>
      <w:r w:rsidR="007266E7" w:rsidRPr="00B8690B">
        <w:rPr>
          <w:rFonts w:ascii="Times New Roman" w:hAnsi="Times New Roman" w:cs="Times New Roman"/>
          <w:color w:val="000000" w:themeColor="text1"/>
          <w:sz w:val="20"/>
          <w:szCs w:val="20"/>
        </w:rPr>
        <w:t xml:space="preserve">ЄДРПОУ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color w:val="000000" w:themeColor="text1"/>
          <w:sz w:val="20"/>
          <w:szCs w:val="20"/>
        </w:rPr>
        <w:t xml:space="preserve">надалі - Виконавець, в особі Генерального директора _________________________________, що діє на підставі Статуту, з одного боку, і </w:t>
      </w:r>
      <w:r w:rsidRPr="00B8690B">
        <w:rPr>
          <w:rFonts w:ascii="Times New Roman" w:hAnsi="Times New Roman" w:cs="Times New Roman"/>
          <w:b/>
          <w:color w:val="000000" w:themeColor="text1"/>
          <w:sz w:val="20"/>
          <w:szCs w:val="20"/>
        </w:rPr>
        <w:t>Товариство з обмеженою відповідальністю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b/>
          <w:color w:val="000000" w:themeColor="text1"/>
          <w:sz w:val="20"/>
          <w:szCs w:val="20"/>
        </w:rPr>
        <w:t xml:space="preserve">», ЄДРПОУ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color w:val="000000" w:themeColor="text1"/>
          <w:sz w:val="20"/>
          <w:szCs w:val="20"/>
        </w:rPr>
        <w:t xml:space="preserve">, надалі – Замовник, в особі директора </w:t>
      </w:r>
      <w:r w:rsidR="00FE2056" w:rsidRPr="00B8690B">
        <w:rPr>
          <w:rFonts w:ascii="Times New Roman" w:eastAsia="Calibri" w:hAnsi="Times New Roman" w:cs="Times New Roman"/>
          <w:color w:val="000000" w:themeColor="text1"/>
          <w:sz w:val="20"/>
          <w:szCs w:val="20"/>
        </w:rPr>
        <w:t xml:space="preserve">__________________________________ </w:t>
      </w:r>
      <w:r w:rsidRPr="00B8690B">
        <w:rPr>
          <w:rFonts w:ascii="Times New Roman" w:hAnsi="Times New Roman" w:cs="Times New Roman"/>
          <w:color w:val="000000" w:themeColor="text1"/>
          <w:sz w:val="20"/>
          <w:szCs w:val="20"/>
        </w:rPr>
        <w:t>, що діє на підставі Статуту</w:t>
      </w:r>
      <w:r w:rsidRPr="00B8690B">
        <w:rPr>
          <w:rFonts w:ascii="Times New Roman" w:eastAsia="Courier New" w:hAnsi="Times New Roman" w:cs="Times New Roman"/>
          <w:color w:val="000000" w:themeColor="text1"/>
          <w:sz w:val="20"/>
          <w:szCs w:val="20"/>
        </w:rPr>
        <w:t xml:space="preserve">, </w:t>
      </w:r>
      <w:r w:rsidRPr="00B8690B">
        <w:rPr>
          <w:rFonts w:ascii="Times New Roman" w:hAnsi="Times New Roman" w:cs="Times New Roman"/>
          <w:color w:val="000000" w:themeColor="text1"/>
          <w:sz w:val="20"/>
          <w:szCs w:val="20"/>
        </w:rPr>
        <w:t xml:space="preserve">з іншого боку, далі спільно іменовані - «Сторони», а кожна окремо - «Сторона», уклали цей Додаток № 2 до Договору про надання комплексних послуг зі складської логістики </w:t>
      </w:r>
      <w:r w:rsidR="00FE2056" w:rsidRPr="00B8690B">
        <w:rPr>
          <w:rFonts w:ascii="Times New Roman" w:eastAsia="Calibri" w:hAnsi="Times New Roman" w:cs="Times New Roman"/>
          <w:color w:val="000000" w:themeColor="text1"/>
          <w:sz w:val="20"/>
          <w:szCs w:val="20"/>
        </w:rPr>
        <w:t xml:space="preserve">_________________ _________________ </w:t>
      </w:r>
      <w:r w:rsidRPr="00B8690B">
        <w:rPr>
          <w:rFonts w:ascii="Times New Roman" w:hAnsi="Times New Roman" w:cs="Times New Roman"/>
          <w:b/>
          <w:bCs/>
          <w:color w:val="000000" w:themeColor="text1"/>
          <w:sz w:val="20"/>
          <w:szCs w:val="20"/>
          <w:shd w:val="clear" w:color="auto" w:fill="FFFFFF"/>
        </w:rPr>
        <w:t>р</w:t>
      </w:r>
      <w:r w:rsidRPr="00B8690B">
        <w:rPr>
          <w:rFonts w:ascii="Times New Roman" w:hAnsi="Times New Roman" w:cs="Times New Roman"/>
          <w:color w:val="000000" w:themeColor="text1"/>
          <w:sz w:val="20"/>
          <w:szCs w:val="20"/>
        </w:rPr>
        <w:t>, надалі - «Договір», про наступне.</w:t>
      </w:r>
    </w:p>
    <w:p w14:paraId="6DDFF2B4"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p>
    <w:p w14:paraId="436EC64C" w14:textId="2A35B0BA" w:rsidR="007A566D" w:rsidRPr="00B8690B" w:rsidRDefault="007A566D" w:rsidP="007A566D">
      <w:pPr>
        <w:pStyle w:val="a6"/>
        <w:numPr>
          <w:ilvl w:val="0"/>
          <w:numId w:val="30"/>
        </w:numPr>
        <w:jc w:val="both"/>
        <w:rPr>
          <w:rFonts w:ascii="Times New Roman" w:hAnsi="Times New Roman" w:cs="Times New Roman"/>
          <w:color w:val="000000" w:themeColor="text1"/>
          <w:kern w:val="3"/>
          <w:sz w:val="20"/>
          <w:szCs w:val="20"/>
          <w:lang w:eastAsia="en-US"/>
        </w:rPr>
      </w:pPr>
      <w:proofErr w:type="spellStart"/>
      <w:r w:rsidRPr="00B8690B">
        <w:rPr>
          <w:rFonts w:ascii="Times New Roman" w:hAnsi="Times New Roman" w:cs="Times New Roman"/>
          <w:color w:val="000000" w:themeColor="text1"/>
          <w:sz w:val="20"/>
          <w:szCs w:val="20"/>
        </w:rPr>
        <w:t>Сторони</w:t>
      </w:r>
      <w:proofErr w:type="spellEnd"/>
      <w:r w:rsidRPr="00B8690B">
        <w:rPr>
          <w:rFonts w:ascii="Times New Roman" w:hAnsi="Times New Roman" w:cs="Times New Roman"/>
          <w:color w:val="000000" w:themeColor="text1"/>
          <w:sz w:val="20"/>
          <w:szCs w:val="20"/>
        </w:rPr>
        <w:t xml:space="preserve"> </w:t>
      </w:r>
      <w:proofErr w:type="spellStart"/>
      <w:r w:rsidRPr="00B8690B">
        <w:rPr>
          <w:rFonts w:ascii="Times New Roman" w:hAnsi="Times New Roman" w:cs="Times New Roman"/>
          <w:color w:val="000000" w:themeColor="text1"/>
          <w:sz w:val="20"/>
          <w:szCs w:val="20"/>
        </w:rPr>
        <w:t>укладанням</w:t>
      </w:r>
      <w:proofErr w:type="spellEnd"/>
      <w:r w:rsidRPr="00B8690B">
        <w:rPr>
          <w:rFonts w:ascii="Times New Roman" w:hAnsi="Times New Roman" w:cs="Times New Roman"/>
          <w:color w:val="000000" w:themeColor="text1"/>
          <w:sz w:val="20"/>
          <w:szCs w:val="20"/>
        </w:rPr>
        <w:t xml:space="preserve"> </w:t>
      </w:r>
      <w:proofErr w:type="spellStart"/>
      <w:r w:rsidRPr="00B8690B">
        <w:rPr>
          <w:rFonts w:ascii="Times New Roman" w:hAnsi="Times New Roman" w:cs="Times New Roman"/>
          <w:color w:val="000000" w:themeColor="text1"/>
          <w:sz w:val="20"/>
          <w:szCs w:val="20"/>
        </w:rPr>
        <w:t>цього</w:t>
      </w:r>
      <w:proofErr w:type="spellEnd"/>
      <w:r w:rsidRPr="00B8690B">
        <w:rPr>
          <w:rFonts w:ascii="Times New Roman" w:hAnsi="Times New Roman" w:cs="Times New Roman"/>
          <w:color w:val="000000" w:themeColor="text1"/>
          <w:sz w:val="20"/>
          <w:szCs w:val="20"/>
        </w:rPr>
        <w:t xml:space="preserve"> </w:t>
      </w:r>
      <w:proofErr w:type="spellStart"/>
      <w:r w:rsidRPr="00B8690B">
        <w:rPr>
          <w:rFonts w:ascii="Times New Roman" w:hAnsi="Times New Roman" w:cs="Times New Roman"/>
          <w:color w:val="000000" w:themeColor="text1"/>
          <w:sz w:val="20"/>
          <w:szCs w:val="20"/>
        </w:rPr>
        <w:t>додатку</w:t>
      </w:r>
      <w:proofErr w:type="spellEnd"/>
      <w:r w:rsidRPr="00B8690B">
        <w:rPr>
          <w:rFonts w:ascii="Times New Roman" w:hAnsi="Times New Roman" w:cs="Times New Roman"/>
          <w:color w:val="000000" w:themeColor="text1"/>
          <w:sz w:val="20"/>
          <w:szCs w:val="20"/>
        </w:rPr>
        <w:t xml:space="preserve"> до Договору погодили</w:t>
      </w:r>
      <w:r w:rsidRPr="00B8690B">
        <w:rPr>
          <w:rFonts w:ascii="Times New Roman" w:hAnsi="Times New Roman" w:cs="Times New Roman"/>
          <w:color w:val="000000" w:themeColor="text1"/>
          <w:kern w:val="3"/>
          <w:sz w:val="20"/>
          <w:szCs w:val="20"/>
          <w:lang w:eastAsia="en-US"/>
        </w:rPr>
        <w:t xml:space="preserve"> </w:t>
      </w:r>
      <w:proofErr w:type="spellStart"/>
      <w:r w:rsidRPr="00B8690B">
        <w:rPr>
          <w:rFonts w:ascii="Times New Roman" w:hAnsi="Times New Roman" w:cs="Times New Roman"/>
          <w:color w:val="000000" w:themeColor="text1"/>
          <w:kern w:val="3"/>
          <w:sz w:val="20"/>
          <w:szCs w:val="20"/>
          <w:lang w:eastAsia="en-US"/>
        </w:rPr>
        <w:t>наступні</w:t>
      </w:r>
      <w:proofErr w:type="spellEnd"/>
      <w:r w:rsidRPr="00B8690B">
        <w:rPr>
          <w:rFonts w:ascii="Times New Roman" w:hAnsi="Times New Roman" w:cs="Times New Roman"/>
          <w:color w:val="000000" w:themeColor="text1"/>
          <w:kern w:val="3"/>
          <w:sz w:val="20"/>
          <w:szCs w:val="20"/>
          <w:lang w:eastAsia="en-US"/>
        </w:rPr>
        <w:t xml:space="preserve"> </w:t>
      </w:r>
      <w:proofErr w:type="spellStart"/>
      <w:r w:rsidRPr="00B8690B">
        <w:rPr>
          <w:rFonts w:ascii="Times New Roman" w:hAnsi="Times New Roman" w:cs="Times New Roman"/>
          <w:color w:val="000000" w:themeColor="text1"/>
          <w:kern w:val="3"/>
          <w:sz w:val="20"/>
          <w:szCs w:val="20"/>
          <w:lang w:eastAsia="en-US"/>
        </w:rPr>
        <w:t>Договірні</w:t>
      </w:r>
      <w:proofErr w:type="spellEnd"/>
      <w:r w:rsidRPr="00B8690B">
        <w:rPr>
          <w:rFonts w:ascii="Times New Roman" w:hAnsi="Times New Roman" w:cs="Times New Roman"/>
          <w:color w:val="000000" w:themeColor="text1"/>
          <w:kern w:val="3"/>
          <w:sz w:val="20"/>
          <w:szCs w:val="20"/>
          <w:lang w:eastAsia="en-US"/>
        </w:rPr>
        <w:t xml:space="preserve"> </w:t>
      </w:r>
      <w:proofErr w:type="spellStart"/>
      <w:r w:rsidRPr="00B8690B">
        <w:rPr>
          <w:rFonts w:ascii="Times New Roman" w:hAnsi="Times New Roman" w:cs="Times New Roman"/>
          <w:color w:val="000000" w:themeColor="text1"/>
          <w:kern w:val="3"/>
          <w:sz w:val="20"/>
          <w:szCs w:val="20"/>
          <w:lang w:eastAsia="en-US"/>
        </w:rPr>
        <w:t>ціни</w:t>
      </w:r>
      <w:proofErr w:type="spellEnd"/>
      <w:r w:rsidRPr="00B8690B">
        <w:rPr>
          <w:rFonts w:ascii="Times New Roman" w:hAnsi="Times New Roman" w:cs="Times New Roman"/>
          <w:color w:val="000000" w:themeColor="text1"/>
          <w:kern w:val="3"/>
          <w:sz w:val="20"/>
          <w:szCs w:val="20"/>
          <w:lang w:eastAsia="en-US"/>
        </w:rPr>
        <w:t xml:space="preserve"> (</w:t>
      </w:r>
      <w:proofErr w:type="spellStart"/>
      <w:r w:rsidRPr="00B8690B">
        <w:rPr>
          <w:rFonts w:ascii="Times New Roman" w:hAnsi="Times New Roman" w:cs="Times New Roman"/>
          <w:color w:val="000000" w:themeColor="text1"/>
          <w:kern w:val="3"/>
          <w:sz w:val="20"/>
          <w:szCs w:val="20"/>
          <w:lang w:eastAsia="en-US"/>
        </w:rPr>
        <w:t>тарифи</w:t>
      </w:r>
      <w:proofErr w:type="spellEnd"/>
      <w:r w:rsidRPr="00B8690B">
        <w:rPr>
          <w:rFonts w:ascii="Times New Roman" w:hAnsi="Times New Roman" w:cs="Times New Roman"/>
          <w:color w:val="000000" w:themeColor="text1"/>
          <w:kern w:val="3"/>
          <w:sz w:val="20"/>
          <w:szCs w:val="20"/>
          <w:lang w:eastAsia="en-US"/>
        </w:rPr>
        <w:t xml:space="preserve">) на </w:t>
      </w:r>
      <w:proofErr w:type="spellStart"/>
      <w:r w:rsidRPr="00B8690B">
        <w:rPr>
          <w:rFonts w:ascii="Times New Roman" w:hAnsi="Times New Roman" w:cs="Times New Roman"/>
          <w:color w:val="000000" w:themeColor="text1"/>
          <w:kern w:val="3"/>
          <w:sz w:val="20"/>
          <w:szCs w:val="20"/>
          <w:lang w:eastAsia="en-US"/>
        </w:rPr>
        <w:t>послуги</w:t>
      </w:r>
      <w:proofErr w:type="spellEnd"/>
      <w:r w:rsidRPr="00B8690B">
        <w:rPr>
          <w:rFonts w:ascii="Times New Roman" w:hAnsi="Times New Roman" w:cs="Times New Roman"/>
          <w:color w:val="000000" w:themeColor="text1"/>
          <w:kern w:val="3"/>
          <w:sz w:val="20"/>
          <w:szCs w:val="20"/>
          <w:lang w:eastAsia="en-US"/>
        </w:rPr>
        <w:t xml:space="preserve"> </w:t>
      </w:r>
      <w:proofErr w:type="spellStart"/>
      <w:r w:rsidRPr="00B8690B">
        <w:rPr>
          <w:rFonts w:ascii="Times New Roman" w:hAnsi="Times New Roman" w:cs="Times New Roman"/>
          <w:color w:val="000000" w:themeColor="text1"/>
          <w:kern w:val="3"/>
          <w:sz w:val="20"/>
          <w:szCs w:val="20"/>
          <w:lang w:eastAsia="en-US"/>
        </w:rPr>
        <w:t>зі</w:t>
      </w:r>
      <w:proofErr w:type="spellEnd"/>
      <w:r w:rsidRPr="00B8690B">
        <w:rPr>
          <w:rFonts w:ascii="Times New Roman" w:hAnsi="Times New Roman" w:cs="Times New Roman"/>
          <w:color w:val="000000" w:themeColor="text1"/>
          <w:kern w:val="3"/>
          <w:sz w:val="20"/>
          <w:szCs w:val="20"/>
          <w:lang w:eastAsia="en-US"/>
        </w:rPr>
        <w:t xml:space="preserve"> </w:t>
      </w:r>
      <w:proofErr w:type="spellStart"/>
      <w:r w:rsidRPr="00B8690B">
        <w:rPr>
          <w:rFonts w:ascii="Times New Roman" w:hAnsi="Times New Roman" w:cs="Times New Roman"/>
          <w:color w:val="000000" w:themeColor="text1"/>
          <w:kern w:val="3"/>
          <w:sz w:val="20"/>
          <w:szCs w:val="20"/>
          <w:lang w:eastAsia="en-US"/>
        </w:rPr>
        <w:t>складської</w:t>
      </w:r>
      <w:proofErr w:type="spellEnd"/>
      <w:r w:rsidRPr="00B8690B">
        <w:rPr>
          <w:rFonts w:ascii="Times New Roman" w:hAnsi="Times New Roman" w:cs="Times New Roman"/>
          <w:color w:val="000000" w:themeColor="text1"/>
          <w:kern w:val="3"/>
          <w:sz w:val="20"/>
          <w:szCs w:val="20"/>
          <w:lang w:eastAsia="en-US"/>
        </w:rPr>
        <w:t xml:space="preserve"> </w:t>
      </w:r>
      <w:proofErr w:type="spellStart"/>
      <w:r w:rsidRPr="00B8690B">
        <w:rPr>
          <w:rFonts w:ascii="Times New Roman" w:hAnsi="Times New Roman" w:cs="Times New Roman"/>
          <w:color w:val="000000" w:themeColor="text1"/>
          <w:kern w:val="3"/>
          <w:sz w:val="20"/>
          <w:szCs w:val="20"/>
          <w:lang w:eastAsia="en-US"/>
        </w:rPr>
        <w:t>логістики</w:t>
      </w:r>
      <w:proofErr w:type="spellEnd"/>
      <w:r w:rsidRPr="00B8690B">
        <w:rPr>
          <w:rFonts w:ascii="Times New Roman" w:hAnsi="Times New Roman" w:cs="Times New Roman"/>
          <w:color w:val="000000" w:themeColor="text1"/>
          <w:kern w:val="3"/>
          <w:sz w:val="20"/>
          <w:szCs w:val="20"/>
          <w:lang w:eastAsia="en-US"/>
        </w:rPr>
        <w:t xml:space="preserve"> за Договором </w:t>
      </w:r>
      <w:proofErr w:type="spellStart"/>
      <w:r w:rsidRPr="00B8690B">
        <w:rPr>
          <w:rFonts w:ascii="Times New Roman" w:hAnsi="Times New Roman" w:cs="Times New Roman"/>
          <w:color w:val="000000" w:themeColor="text1"/>
          <w:sz w:val="20"/>
          <w:szCs w:val="20"/>
          <w:lang w:eastAsia="en-US"/>
        </w:rPr>
        <w:t>комплексних</w:t>
      </w:r>
      <w:proofErr w:type="spellEnd"/>
      <w:r w:rsidRPr="00B8690B">
        <w:rPr>
          <w:rFonts w:ascii="Times New Roman" w:hAnsi="Times New Roman" w:cs="Times New Roman"/>
          <w:color w:val="000000" w:themeColor="text1"/>
          <w:sz w:val="20"/>
          <w:szCs w:val="20"/>
          <w:lang w:eastAsia="en-US"/>
        </w:rPr>
        <w:t xml:space="preserve"> </w:t>
      </w:r>
      <w:proofErr w:type="spellStart"/>
      <w:r w:rsidRPr="00B8690B">
        <w:rPr>
          <w:rFonts w:ascii="Times New Roman" w:hAnsi="Times New Roman" w:cs="Times New Roman"/>
          <w:color w:val="000000" w:themeColor="text1"/>
          <w:sz w:val="20"/>
          <w:szCs w:val="20"/>
          <w:lang w:eastAsia="en-US"/>
        </w:rPr>
        <w:t>послуг</w:t>
      </w:r>
      <w:proofErr w:type="spellEnd"/>
      <w:r w:rsidRPr="00B8690B">
        <w:rPr>
          <w:rFonts w:ascii="Times New Roman" w:hAnsi="Times New Roman" w:cs="Times New Roman"/>
          <w:color w:val="000000" w:themeColor="text1"/>
          <w:sz w:val="20"/>
          <w:szCs w:val="20"/>
          <w:lang w:eastAsia="en-US"/>
        </w:rPr>
        <w:t xml:space="preserve"> </w:t>
      </w:r>
      <w:proofErr w:type="spellStart"/>
      <w:r w:rsidRPr="00B8690B">
        <w:rPr>
          <w:rFonts w:ascii="Times New Roman" w:hAnsi="Times New Roman" w:cs="Times New Roman"/>
          <w:color w:val="000000" w:themeColor="text1"/>
          <w:sz w:val="20"/>
          <w:szCs w:val="20"/>
          <w:lang w:eastAsia="en-US"/>
        </w:rPr>
        <w:t>зі</w:t>
      </w:r>
      <w:proofErr w:type="spellEnd"/>
      <w:r w:rsidRPr="00B8690B">
        <w:rPr>
          <w:rFonts w:ascii="Times New Roman" w:hAnsi="Times New Roman" w:cs="Times New Roman"/>
          <w:color w:val="000000" w:themeColor="text1"/>
          <w:sz w:val="20"/>
          <w:szCs w:val="20"/>
          <w:lang w:eastAsia="en-US"/>
        </w:rPr>
        <w:t xml:space="preserve"> </w:t>
      </w:r>
      <w:proofErr w:type="spellStart"/>
      <w:r w:rsidRPr="00B8690B">
        <w:rPr>
          <w:rFonts w:ascii="Times New Roman" w:hAnsi="Times New Roman" w:cs="Times New Roman"/>
          <w:color w:val="000000" w:themeColor="text1"/>
          <w:sz w:val="20"/>
          <w:szCs w:val="20"/>
          <w:lang w:eastAsia="en-US"/>
        </w:rPr>
        <w:t>складської</w:t>
      </w:r>
      <w:proofErr w:type="spellEnd"/>
      <w:r w:rsidRPr="00B8690B">
        <w:rPr>
          <w:rFonts w:ascii="Times New Roman" w:hAnsi="Times New Roman" w:cs="Times New Roman"/>
          <w:color w:val="000000" w:themeColor="text1"/>
          <w:sz w:val="20"/>
          <w:szCs w:val="20"/>
          <w:lang w:eastAsia="en-US"/>
        </w:rPr>
        <w:t xml:space="preserve"> </w:t>
      </w:r>
      <w:proofErr w:type="spellStart"/>
      <w:r w:rsidRPr="00B8690B">
        <w:rPr>
          <w:rFonts w:ascii="Times New Roman" w:hAnsi="Times New Roman" w:cs="Times New Roman"/>
          <w:color w:val="000000" w:themeColor="text1"/>
          <w:sz w:val="20"/>
          <w:szCs w:val="20"/>
          <w:lang w:eastAsia="en-US"/>
        </w:rPr>
        <w:t>логістики</w:t>
      </w:r>
      <w:proofErr w:type="spellEnd"/>
      <w:r w:rsidRPr="00B8690B">
        <w:rPr>
          <w:rFonts w:ascii="Times New Roman" w:hAnsi="Times New Roman" w:cs="Times New Roman"/>
          <w:color w:val="000000" w:themeColor="text1"/>
          <w:kern w:val="3"/>
          <w:sz w:val="20"/>
          <w:szCs w:val="20"/>
          <w:lang w:eastAsia="en-US"/>
        </w:rPr>
        <w:t xml:space="preserve"> </w:t>
      </w:r>
      <w:r w:rsidRPr="00B8690B">
        <w:rPr>
          <w:rFonts w:ascii="Times New Roman" w:hAnsi="Times New Roman" w:cs="Times New Roman"/>
          <w:b/>
          <w:bCs/>
          <w:color w:val="000000" w:themeColor="text1"/>
          <w:sz w:val="20"/>
          <w:szCs w:val="20"/>
          <w:shd w:val="clear" w:color="auto" w:fill="FFFFFF"/>
        </w:rPr>
        <w:t>№</w:t>
      </w:r>
      <w:r w:rsidR="0072789C" w:rsidRPr="00B8690B">
        <w:rPr>
          <w:rFonts w:ascii="Times New Roman" w:hAnsi="Times New Roman" w:cs="Times New Roman"/>
          <w:b/>
          <w:sz w:val="20"/>
          <w:szCs w:val="20"/>
        </w:rPr>
        <w:t xml:space="preserve"> </w:t>
      </w:r>
      <w:r w:rsidR="00FE2056" w:rsidRPr="00B8690B">
        <w:rPr>
          <w:rFonts w:ascii="Times New Roman" w:eastAsia="Calibri" w:hAnsi="Times New Roman" w:cs="Times New Roman"/>
          <w:color w:val="000000" w:themeColor="text1"/>
          <w:sz w:val="20"/>
          <w:szCs w:val="20"/>
        </w:rPr>
        <w:t xml:space="preserve">_________________ </w:t>
      </w:r>
      <w:r w:rsidR="00FE2056" w:rsidRPr="00B8690B">
        <w:rPr>
          <w:rFonts w:ascii="Times New Roman" w:eastAsia="Calibri" w:hAnsi="Times New Roman" w:cs="Times New Roman"/>
          <w:color w:val="000000" w:themeColor="text1"/>
          <w:sz w:val="20"/>
          <w:szCs w:val="20"/>
          <w:lang w:val="uk-UA"/>
        </w:rPr>
        <w:t xml:space="preserve">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b/>
          <w:bCs/>
          <w:color w:val="000000" w:themeColor="text1"/>
          <w:sz w:val="20"/>
          <w:szCs w:val="20"/>
          <w:shd w:val="clear" w:color="auto" w:fill="FFFFFF"/>
        </w:rPr>
        <w:t>року</w:t>
      </w:r>
      <w:r w:rsidRPr="00B8690B">
        <w:rPr>
          <w:rFonts w:ascii="Times New Roman" w:hAnsi="Times New Roman" w:cs="Times New Roman"/>
          <w:color w:val="000000" w:themeColor="text1"/>
          <w:kern w:val="3"/>
          <w:sz w:val="20"/>
          <w:szCs w:val="20"/>
          <w:lang w:eastAsia="en-US"/>
        </w:rPr>
        <w:t xml:space="preserve">: </w:t>
      </w:r>
    </w:p>
    <w:p w14:paraId="0BBA2276" w14:textId="77777777" w:rsidR="007A566D" w:rsidRPr="00B8690B" w:rsidRDefault="007A566D" w:rsidP="007A566D">
      <w:pPr>
        <w:pStyle w:val="a6"/>
        <w:ind w:left="927"/>
        <w:jc w:val="both"/>
        <w:rPr>
          <w:rFonts w:ascii="Times New Roman" w:hAnsi="Times New Roman" w:cs="Times New Roman"/>
          <w:color w:val="000000" w:themeColor="text1"/>
          <w:kern w:val="3"/>
          <w:sz w:val="20"/>
          <w:szCs w:val="20"/>
          <w:lang w:eastAsia="en-US"/>
        </w:rPr>
      </w:pPr>
    </w:p>
    <w:p w14:paraId="7EC8BBF7" w14:textId="77777777" w:rsidR="007A566D" w:rsidRPr="00B8690B" w:rsidRDefault="007A566D" w:rsidP="007A566D">
      <w:pPr>
        <w:pStyle w:val="a6"/>
        <w:ind w:left="927"/>
        <w:jc w:val="both"/>
        <w:rPr>
          <w:rFonts w:ascii="Times New Roman" w:hAnsi="Times New Roman" w:cs="Times New Roman"/>
          <w:color w:val="000000" w:themeColor="text1"/>
          <w:kern w:val="3"/>
          <w:sz w:val="20"/>
          <w:szCs w:val="20"/>
          <w:lang w:eastAsia="en-US"/>
        </w:rPr>
      </w:pPr>
    </w:p>
    <w:p w14:paraId="75DFEE49" w14:textId="77777777" w:rsidR="007A566D" w:rsidRPr="00B8690B" w:rsidRDefault="007A566D" w:rsidP="007A566D">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lang w:eastAsia="en-US"/>
        </w:rPr>
      </w:pPr>
    </w:p>
    <w:p w14:paraId="2AC55497" w14:textId="77777777" w:rsidR="007A566D" w:rsidRPr="00B8690B" w:rsidRDefault="007A566D" w:rsidP="007A566D">
      <w:pPr>
        <w:widowControl w:val="0"/>
        <w:suppressAutoHyphens/>
        <w:autoSpaceDN w:val="0"/>
        <w:spacing w:line="240" w:lineRule="auto"/>
        <w:ind w:firstLine="708"/>
        <w:jc w:val="center"/>
        <w:textAlignment w:val="baseline"/>
        <w:rPr>
          <w:rFonts w:ascii="Times New Roman" w:eastAsia="Calibri" w:hAnsi="Times New Roman" w:cs="Times New Roman"/>
          <w:b/>
          <w:color w:val="000000" w:themeColor="text1"/>
          <w:kern w:val="3"/>
          <w:lang w:eastAsia="en-US"/>
        </w:rPr>
      </w:pPr>
      <w:r w:rsidRPr="00B8690B">
        <w:rPr>
          <w:rFonts w:ascii="Times New Roman" w:eastAsia="Calibri" w:hAnsi="Times New Roman" w:cs="Times New Roman"/>
          <w:b/>
          <w:color w:val="000000" w:themeColor="text1"/>
          <w:kern w:val="3"/>
          <w:lang w:eastAsia="en-US"/>
        </w:rPr>
        <w:t>Складської логістики</w:t>
      </w:r>
    </w:p>
    <w:p w14:paraId="6F4AF840" w14:textId="05167DAF" w:rsidR="007A566D" w:rsidRPr="00B8690B" w:rsidRDefault="007A566D" w:rsidP="007A566D">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eastAsia="en-US"/>
        </w:rPr>
      </w:pPr>
      <w:r w:rsidRPr="00B8690B">
        <w:rPr>
          <w:rFonts w:ascii="Times New Roman" w:eastAsia="Calibri" w:hAnsi="Times New Roman" w:cs="Times New Roman"/>
          <w:color w:val="000000" w:themeColor="text1"/>
          <w:kern w:val="3"/>
          <w:sz w:val="20"/>
          <w:szCs w:val="20"/>
          <w:lang w:eastAsia="en-US"/>
        </w:rPr>
        <w:t xml:space="preserve">на складському приміщенні за </w:t>
      </w:r>
      <w:proofErr w:type="spellStart"/>
      <w:r w:rsidRPr="00B8690B">
        <w:rPr>
          <w:rFonts w:ascii="Times New Roman" w:eastAsia="Calibri" w:hAnsi="Times New Roman" w:cs="Times New Roman"/>
          <w:color w:val="000000" w:themeColor="text1"/>
          <w:kern w:val="3"/>
          <w:sz w:val="20"/>
          <w:szCs w:val="20"/>
          <w:lang w:eastAsia="en-US"/>
        </w:rPr>
        <w:t>адресою</w:t>
      </w:r>
      <w:proofErr w:type="spellEnd"/>
      <w:r w:rsidRPr="00B8690B">
        <w:rPr>
          <w:rFonts w:ascii="Times New Roman" w:eastAsia="Calibri" w:hAnsi="Times New Roman" w:cs="Times New Roman"/>
          <w:color w:val="000000" w:themeColor="text1"/>
          <w:kern w:val="3"/>
          <w:sz w:val="20"/>
          <w:szCs w:val="20"/>
          <w:lang w:eastAsia="en-US"/>
        </w:rPr>
        <w:t>:</w:t>
      </w:r>
      <w:r w:rsidRPr="00B8690B">
        <w:rPr>
          <w:rFonts w:ascii="Times New Roman" w:hAnsi="Times New Roman" w:cs="Times New Roman"/>
          <w:color w:val="000000" w:themeColor="text1"/>
          <w:sz w:val="24"/>
          <w:szCs w:val="24"/>
        </w:rPr>
        <w:t xml:space="preserve"> </w:t>
      </w:r>
      <w:r w:rsidRPr="00B8690B">
        <w:rPr>
          <w:b/>
          <w:color w:val="000000" w:themeColor="text1"/>
        </w:rPr>
        <w:t xml:space="preserve">Україна, Київська область, Бучанський (Макарівський) район, село </w:t>
      </w:r>
      <w:proofErr w:type="spellStart"/>
      <w:r w:rsidRPr="00B8690B">
        <w:rPr>
          <w:b/>
          <w:color w:val="000000" w:themeColor="text1"/>
        </w:rPr>
        <w:t>Колонщина</w:t>
      </w:r>
      <w:proofErr w:type="spellEnd"/>
      <w:r w:rsidRPr="00B8690B">
        <w:rPr>
          <w:b/>
          <w:color w:val="000000" w:themeColor="text1"/>
        </w:rPr>
        <w:t xml:space="preserve">, вулиця Київська, </w:t>
      </w:r>
      <w:r w:rsidR="0072789C" w:rsidRPr="00B8690B">
        <w:rPr>
          <w:b/>
          <w:color w:val="000000" w:themeColor="text1"/>
        </w:rPr>
        <w:t>23</w:t>
      </w:r>
      <w:r w:rsidR="0072789C" w:rsidRPr="00B8690B">
        <w:rPr>
          <w:rFonts w:ascii="Times New Roman" w:eastAsia="Calibri" w:hAnsi="Times New Roman" w:cs="Times New Roman"/>
          <w:color w:val="000000" w:themeColor="text1"/>
          <w:kern w:val="3"/>
          <w:sz w:val="20"/>
          <w:szCs w:val="20"/>
          <w:u w:val="single"/>
          <w:lang w:eastAsia="en-US"/>
        </w:rPr>
        <w:t>:</w:t>
      </w:r>
    </w:p>
    <w:p w14:paraId="2A228F76" w14:textId="77777777" w:rsidR="007A566D" w:rsidRPr="00B8690B" w:rsidRDefault="007A566D" w:rsidP="007A566D">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eastAsia="en-US"/>
        </w:rPr>
      </w:pPr>
    </w:p>
    <w:tbl>
      <w:tblPr>
        <w:tblW w:w="9679" w:type="dxa"/>
        <w:tblLook w:val="04A0" w:firstRow="1" w:lastRow="0" w:firstColumn="1" w:lastColumn="0" w:noHBand="0" w:noVBand="1"/>
      </w:tblPr>
      <w:tblGrid>
        <w:gridCol w:w="4327"/>
        <w:gridCol w:w="1703"/>
        <w:gridCol w:w="3649"/>
      </w:tblGrid>
      <w:tr w:rsidR="007A566D" w:rsidRPr="00B8690B" w14:paraId="4E3F8249" w14:textId="77777777" w:rsidTr="000A0F76">
        <w:trPr>
          <w:trHeight w:val="300"/>
        </w:trPr>
        <w:tc>
          <w:tcPr>
            <w:tcW w:w="6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5E0A"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b/>
                <w:bCs/>
                <w:color w:val="000000" w:themeColor="text1"/>
                <w:kern w:val="3"/>
                <w:sz w:val="20"/>
                <w:szCs w:val="20"/>
                <w:u w:val="single"/>
                <w:lang w:val="ru-RU" w:eastAsia="en-US"/>
              </w:rPr>
            </w:pPr>
            <w:proofErr w:type="spellStart"/>
            <w:r w:rsidRPr="00B8690B">
              <w:rPr>
                <w:rFonts w:ascii="Times New Roman" w:eastAsia="Calibri" w:hAnsi="Times New Roman" w:cs="Times New Roman"/>
                <w:b/>
                <w:bCs/>
                <w:color w:val="000000" w:themeColor="text1"/>
                <w:kern w:val="3"/>
                <w:sz w:val="20"/>
                <w:szCs w:val="20"/>
                <w:u w:val="single"/>
                <w:lang w:val="ru-RU" w:eastAsia="en-US"/>
              </w:rPr>
              <w:t>Зберігання</w:t>
            </w:r>
            <w:proofErr w:type="spellEnd"/>
            <w:r w:rsidRPr="00B8690B">
              <w:rPr>
                <w:rFonts w:ascii="Times New Roman" w:eastAsia="Calibri" w:hAnsi="Times New Roman" w:cs="Times New Roman"/>
                <w:b/>
                <w:bCs/>
                <w:color w:val="000000" w:themeColor="text1"/>
                <w:kern w:val="3"/>
                <w:sz w:val="20"/>
                <w:szCs w:val="20"/>
                <w:u w:val="single"/>
                <w:lang w:val="ru-RU" w:eastAsia="en-US"/>
              </w:rPr>
              <w:t xml:space="preserve">   Товару за один  день </w:t>
            </w:r>
          </w:p>
        </w:tc>
        <w:tc>
          <w:tcPr>
            <w:tcW w:w="3649" w:type="dxa"/>
            <w:tcBorders>
              <w:top w:val="nil"/>
              <w:left w:val="nil"/>
              <w:bottom w:val="single" w:sz="4" w:space="0" w:color="auto"/>
              <w:right w:val="single" w:sz="4" w:space="0" w:color="auto"/>
            </w:tcBorders>
            <w:shd w:val="clear" w:color="auto" w:fill="auto"/>
            <w:noWrap/>
            <w:vAlign w:val="center"/>
            <w:hideMark/>
          </w:tcPr>
          <w:p w14:paraId="42B253A4" w14:textId="1AE892B2"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b/>
                <w:bCs/>
                <w:color w:val="000000" w:themeColor="text1"/>
                <w:kern w:val="3"/>
                <w:sz w:val="20"/>
                <w:szCs w:val="20"/>
                <w:u w:val="single"/>
                <w:lang w:val="ru-RU" w:eastAsia="en-US"/>
              </w:rPr>
            </w:pPr>
            <w:r w:rsidRPr="00B8690B">
              <w:rPr>
                <w:rFonts w:ascii="Times New Roman" w:eastAsia="Calibri" w:hAnsi="Times New Roman" w:cs="Times New Roman"/>
                <w:b/>
                <w:bCs/>
                <w:color w:val="000000" w:themeColor="text1"/>
                <w:kern w:val="3"/>
                <w:sz w:val="20"/>
                <w:szCs w:val="20"/>
                <w:u w:val="single"/>
                <w:lang w:eastAsia="en-US"/>
              </w:rPr>
              <w:t xml:space="preserve">Ціна </w:t>
            </w:r>
            <w:r w:rsidR="00B7749A" w:rsidRPr="00B8690B">
              <w:rPr>
                <w:rFonts w:ascii="Times New Roman" w:eastAsia="Calibri" w:hAnsi="Times New Roman" w:cs="Times New Roman"/>
                <w:b/>
                <w:bCs/>
                <w:color w:val="000000" w:themeColor="text1"/>
                <w:kern w:val="3"/>
                <w:sz w:val="20"/>
                <w:szCs w:val="20"/>
                <w:u w:val="single"/>
                <w:lang w:eastAsia="en-US"/>
              </w:rPr>
              <w:t xml:space="preserve">з </w:t>
            </w:r>
            <w:r w:rsidRPr="00B8690B">
              <w:rPr>
                <w:rFonts w:ascii="Times New Roman" w:eastAsia="Calibri" w:hAnsi="Times New Roman" w:cs="Times New Roman"/>
                <w:b/>
                <w:bCs/>
                <w:color w:val="000000" w:themeColor="text1"/>
                <w:kern w:val="3"/>
                <w:sz w:val="20"/>
                <w:szCs w:val="20"/>
                <w:u w:val="single"/>
                <w:lang w:eastAsia="en-US"/>
              </w:rPr>
              <w:t>ПДВ, грн</w:t>
            </w:r>
            <w:r w:rsidRPr="00B8690B">
              <w:rPr>
                <w:rFonts w:ascii="Times New Roman" w:eastAsia="Calibri" w:hAnsi="Times New Roman" w:cs="Times New Roman"/>
                <w:color w:val="000000" w:themeColor="text1"/>
                <w:kern w:val="3"/>
                <w:sz w:val="20"/>
                <w:szCs w:val="20"/>
                <w:u w:val="single"/>
                <w:lang w:eastAsia="en-US"/>
              </w:rPr>
              <w:t xml:space="preserve">  </w:t>
            </w:r>
            <w:r w:rsidRPr="00B8690B">
              <w:rPr>
                <w:rFonts w:ascii="Times New Roman" w:eastAsia="Calibri" w:hAnsi="Times New Roman" w:cs="Times New Roman"/>
                <w:b/>
                <w:color w:val="000000" w:themeColor="text1"/>
                <w:kern w:val="3"/>
                <w:sz w:val="20"/>
                <w:szCs w:val="20"/>
                <w:u w:val="single"/>
                <w:lang w:eastAsia="en-US"/>
              </w:rPr>
              <w:t xml:space="preserve">, за 1 одиницю товару- штука </w:t>
            </w:r>
          </w:p>
        </w:tc>
      </w:tr>
      <w:tr w:rsidR="007A566D" w:rsidRPr="00B8690B" w14:paraId="1DCACFA1" w14:textId="77777777" w:rsidTr="000A0F76">
        <w:trPr>
          <w:trHeight w:val="300"/>
        </w:trPr>
        <w:tc>
          <w:tcPr>
            <w:tcW w:w="4327" w:type="dxa"/>
            <w:tcBorders>
              <w:top w:val="nil"/>
              <w:left w:val="single" w:sz="4" w:space="0" w:color="auto"/>
              <w:bottom w:val="single" w:sz="4" w:space="0" w:color="auto"/>
              <w:right w:val="single" w:sz="4" w:space="0" w:color="auto"/>
            </w:tcBorders>
            <w:shd w:val="clear" w:color="auto" w:fill="auto"/>
            <w:noWrap/>
            <w:vAlign w:val="center"/>
          </w:tcPr>
          <w:p w14:paraId="7575FDD6"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r w:rsidRPr="00B8690B">
              <w:rPr>
                <w:rFonts w:ascii="Times New Roman" w:eastAsia="Calibri" w:hAnsi="Times New Roman" w:cs="Times New Roman"/>
                <w:color w:val="000000" w:themeColor="text1"/>
                <w:kern w:val="3"/>
                <w:sz w:val="20"/>
                <w:szCs w:val="20"/>
                <w:u w:val="single"/>
                <w:lang w:eastAsia="en-US"/>
              </w:rPr>
              <w:t>Велика габаритна техніка (далі - ВГТ)</w:t>
            </w:r>
          </w:p>
        </w:tc>
        <w:tc>
          <w:tcPr>
            <w:tcW w:w="1703" w:type="dxa"/>
            <w:tcBorders>
              <w:top w:val="nil"/>
              <w:left w:val="nil"/>
              <w:bottom w:val="single" w:sz="4" w:space="0" w:color="auto"/>
              <w:right w:val="single" w:sz="4" w:space="0" w:color="auto"/>
            </w:tcBorders>
            <w:shd w:val="clear" w:color="auto" w:fill="auto"/>
            <w:noWrap/>
            <w:vAlign w:val="center"/>
          </w:tcPr>
          <w:p w14:paraId="4A97FA58"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p>
        </w:tc>
        <w:tc>
          <w:tcPr>
            <w:tcW w:w="3649" w:type="dxa"/>
            <w:tcBorders>
              <w:top w:val="nil"/>
              <w:left w:val="nil"/>
              <w:bottom w:val="single" w:sz="4" w:space="0" w:color="auto"/>
              <w:right w:val="single" w:sz="4" w:space="0" w:color="auto"/>
            </w:tcBorders>
            <w:shd w:val="clear" w:color="auto" w:fill="auto"/>
            <w:noWrap/>
            <w:vAlign w:val="center"/>
          </w:tcPr>
          <w:p w14:paraId="436BE8B2"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p>
        </w:tc>
      </w:tr>
      <w:tr w:rsidR="007A566D" w:rsidRPr="00B8690B" w14:paraId="18096B8E" w14:textId="77777777" w:rsidTr="000A0F76">
        <w:trPr>
          <w:trHeight w:val="300"/>
        </w:trPr>
        <w:tc>
          <w:tcPr>
            <w:tcW w:w="4327" w:type="dxa"/>
            <w:tcBorders>
              <w:top w:val="nil"/>
              <w:left w:val="single" w:sz="4" w:space="0" w:color="auto"/>
              <w:bottom w:val="single" w:sz="4" w:space="0" w:color="auto"/>
              <w:right w:val="single" w:sz="4" w:space="0" w:color="auto"/>
            </w:tcBorders>
            <w:shd w:val="clear" w:color="auto" w:fill="auto"/>
            <w:noWrap/>
            <w:vAlign w:val="center"/>
          </w:tcPr>
          <w:p w14:paraId="088C1A99"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r w:rsidRPr="00B8690B">
              <w:rPr>
                <w:rFonts w:ascii="Times New Roman" w:eastAsia="Calibri" w:hAnsi="Times New Roman" w:cs="Times New Roman"/>
                <w:color w:val="000000" w:themeColor="text1"/>
                <w:kern w:val="3"/>
                <w:sz w:val="20"/>
                <w:szCs w:val="20"/>
                <w:u w:val="single"/>
                <w:lang w:eastAsia="en-US"/>
              </w:rPr>
              <w:t>Середня габаритна техніка (далі - СГТ)</w:t>
            </w:r>
          </w:p>
        </w:tc>
        <w:tc>
          <w:tcPr>
            <w:tcW w:w="1703" w:type="dxa"/>
            <w:tcBorders>
              <w:top w:val="nil"/>
              <w:left w:val="nil"/>
              <w:bottom w:val="single" w:sz="4" w:space="0" w:color="auto"/>
              <w:right w:val="single" w:sz="4" w:space="0" w:color="auto"/>
            </w:tcBorders>
            <w:shd w:val="clear" w:color="auto" w:fill="auto"/>
            <w:noWrap/>
            <w:vAlign w:val="center"/>
          </w:tcPr>
          <w:p w14:paraId="01E52186"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p>
        </w:tc>
        <w:tc>
          <w:tcPr>
            <w:tcW w:w="3649" w:type="dxa"/>
            <w:tcBorders>
              <w:top w:val="nil"/>
              <w:left w:val="nil"/>
              <w:bottom w:val="single" w:sz="4" w:space="0" w:color="auto"/>
              <w:right w:val="single" w:sz="4" w:space="0" w:color="auto"/>
            </w:tcBorders>
            <w:shd w:val="clear" w:color="auto" w:fill="auto"/>
            <w:noWrap/>
            <w:vAlign w:val="center"/>
          </w:tcPr>
          <w:p w14:paraId="4E43BF29"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p>
        </w:tc>
      </w:tr>
      <w:tr w:rsidR="007A566D" w:rsidRPr="00B8690B" w14:paraId="14A220C6" w14:textId="77777777" w:rsidTr="000A0F76">
        <w:trPr>
          <w:trHeight w:val="300"/>
        </w:trPr>
        <w:tc>
          <w:tcPr>
            <w:tcW w:w="4327" w:type="dxa"/>
            <w:tcBorders>
              <w:top w:val="nil"/>
              <w:left w:val="single" w:sz="4" w:space="0" w:color="auto"/>
              <w:bottom w:val="single" w:sz="4" w:space="0" w:color="auto"/>
              <w:right w:val="single" w:sz="4" w:space="0" w:color="auto"/>
            </w:tcBorders>
            <w:shd w:val="clear" w:color="auto" w:fill="auto"/>
            <w:noWrap/>
            <w:vAlign w:val="center"/>
          </w:tcPr>
          <w:p w14:paraId="3C6FE108"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r w:rsidRPr="00B8690B">
              <w:rPr>
                <w:rFonts w:ascii="Times New Roman" w:eastAsia="Calibri" w:hAnsi="Times New Roman" w:cs="Times New Roman"/>
                <w:color w:val="000000" w:themeColor="text1"/>
                <w:kern w:val="3"/>
                <w:sz w:val="20"/>
                <w:szCs w:val="20"/>
                <w:u w:val="single"/>
                <w:lang w:eastAsia="en-US"/>
              </w:rPr>
              <w:t>Мала габаритна техніка (далі- МГТ)</w:t>
            </w:r>
          </w:p>
        </w:tc>
        <w:tc>
          <w:tcPr>
            <w:tcW w:w="1703" w:type="dxa"/>
            <w:tcBorders>
              <w:top w:val="nil"/>
              <w:left w:val="nil"/>
              <w:bottom w:val="single" w:sz="4" w:space="0" w:color="auto"/>
              <w:right w:val="single" w:sz="4" w:space="0" w:color="auto"/>
            </w:tcBorders>
            <w:shd w:val="clear" w:color="auto" w:fill="auto"/>
            <w:noWrap/>
            <w:vAlign w:val="center"/>
          </w:tcPr>
          <w:p w14:paraId="2B18BD75"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p>
        </w:tc>
        <w:tc>
          <w:tcPr>
            <w:tcW w:w="3649" w:type="dxa"/>
            <w:tcBorders>
              <w:top w:val="nil"/>
              <w:left w:val="nil"/>
              <w:bottom w:val="single" w:sz="4" w:space="0" w:color="auto"/>
              <w:right w:val="single" w:sz="4" w:space="0" w:color="auto"/>
            </w:tcBorders>
            <w:shd w:val="clear" w:color="auto" w:fill="auto"/>
            <w:noWrap/>
            <w:vAlign w:val="center"/>
          </w:tcPr>
          <w:p w14:paraId="6F290B44"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p>
        </w:tc>
      </w:tr>
      <w:tr w:rsidR="007A566D" w:rsidRPr="00B8690B" w14:paraId="336622C5" w14:textId="77777777" w:rsidTr="000A0F76">
        <w:trPr>
          <w:trHeight w:val="300"/>
        </w:trPr>
        <w:tc>
          <w:tcPr>
            <w:tcW w:w="4327" w:type="dxa"/>
            <w:tcBorders>
              <w:top w:val="nil"/>
              <w:left w:val="single" w:sz="4" w:space="0" w:color="auto"/>
              <w:bottom w:val="single" w:sz="4" w:space="0" w:color="auto"/>
              <w:right w:val="single" w:sz="4" w:space="0" w:color="auto"/>
            </w:tcBorders>
            <w:shd w:val="clear" w:color="auto" w:fill="auto"/>
            <w:noWrap/>
            <w:vAlign w:val="center"/>
          </w:tcPr>
          <w:p w14:paraId="2AD00327"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p>
        </w:tc>
        <w:tc>
          <w:tcPr>
            <w:tcW w:w="1703" w:type="dxa"/>
            <w:tcBorders>
              <w:top w:val="nil"/>
              <w:left w:val="nil"/>
              <w:bottom w:val="single" w:sz="4" w:space="0" w:color="auto"/>
              <w:right w:val="single" w:sz="4" w:space="0" w:color="auto"/>
            </w:tcBorders>
            <w:shd w:val="clear" w:color="auto" w:fill="auto"/>
            <w:noWrap/>
            <w:vAlign w:val="center"/>
          </w:tcPr>
          <w:p w14:paraId="0915C3FE"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p>
        </w:tc>
        <w:tc>
          <w:tcPr>
            <w:tcW w:w="3649" w:type="dxa"/>
            <w:tcBorders>
              <w:top w:val="nil"/>
              <w:left w:val="nil"/>
              <w:bottom w:val="single" w:sz="4" w:space="0" w:color="auto"/>
              <w:right w:val="single" w:sz="4" w:space="0" w:color="auto"/>
            </w:tcBorders>
            <w:shd w:val="clear" w:color="auto" w:fill="auto"/>
            <w:noWrap/>
            <w:vAlign w:val="center"/>
          </w:tcPr>
          <w:p w14:paraId="230C8C11"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p>
        </w:tc>
      </w:tr>
      <w:tr w:rsidR="007A566D" w:rsidRPr="00B8690B" w14:paraId="11E0FF18" w14:textId="77777777" w:rsidTr="000A0F76">
        <w:trPr>
          <w:trHeight w:val="300"/>
        </w:trPr>
        <w:tc>
          <w:tcPr>
            <w:tcW w:w="4327" w:type="dxa"/>
            <w:tcBorders>
              <w:top w:val="nil"/>
              <w:left w:val="single" w:sz="4" w:space="0" w:color="auto"/>
              <w:bottom w:val="single" w:sz="4" w:space="0" w:color="auto"/>
              <w:right w:val="single" w:sz="4" w:space="0" w:color="auto"/>
            </w:tcBorders>
            <w:shd w:val="clear" w:color="auto" w:fill="auto"/>
            <w:noWrap/>
            <w:vAlign w:val="center"/>
          </w:tcPr>
          <w:p w14:paraId="7050BB0D"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p>
        </w:tc>
        <w:tc>
          <w:tcPr>
            <w:tcW w:w="1703" w:type="dxa"/>
            <w:tcBorders>
              <w:top w:val="nil"/>
              <w:left w:val="nil"/>
              <w:bottom w:val="single" w:sz="4" w:space="0" w:color="auto"/>
              <w:right w:val="single" w:sz="4" w:space="0" w:color="auto"/>
            </w:tcBorders>
            <w:shd w:val="clear" w:color="auto" w:fill="auto"/>
            <w:noWrap/>
            <w:vAlign w:val="center"/>
          </w:tcPr>
          <w:p w14:paraId="6424D99B"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p>
        </w:tc>
        <w:tc>
          <w:tcPr>
            <w:tcW w:w="3649" w:type="dxa"/>
            <w:tcBorders>
              <w:top w:val="nil"/>
              <w:left w:val="nil"/>
              <w:bottom w:val="single" w:sz="4" w:space="0" w:color="auto"/>
              <w:right w:val="single" w:sz="4" w:space="0" w:color="auto"/>
            </w:tcBorders>
            <w:shd w:val="clear" w:color="auto" w:fill="auto"/>
            <w:noWrap/>
            <w:vAlign w:val="center"/>
          </w:tcPr>
          <w:p w14:paraId="74BD011F" w14:textId="77777777" w:rsidR="007A566D" w:rsidRPr="00B8690B" w:rsidRDefault="007A566D" w:rsidP="000A0F76">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p>
        </w:tc>
      </w:tr>
    </w:tbl>
    <w:p w14:paraId="7FA706DE" w14:textId="77777777" w:rsidR="007A566D" w:rsidRPr="00B8690B" w:rsidRDefault="007A566D" w:rsidP="007A566D">
      <w:pPr>
        <w:widowControl w:val="0"/>
        <w:suppressAutoHyphens/>
        <w:autoSpaceDN w:val="0"/>
        <w:spacing w:line="240" w:lineRule="auto"/>
        <w:jc w:val="both"/>
        <w:textAlignment w:val="baseline"/>
        <w:rPr>
          <w:rFonts w:ascii="Times New Roman" w:eastAsia="Calibri" w:hAnsi="Times New Roman" w:cs="Times New Roman"/>
          <w:color w:val="000000" w:themeColor="text1"/>
          <w:kern w:val="3"/>
          <w:sz w:val="20"/>
          <w:szCs w:val="20"/>
          <w:u w:val="single"/>
          <w:lang w:val="ru-RU" w:eastAsia="en-US"/>
        </w:rPr>
      </w:pPr>
    </w:p>
    <w:p w14:paraId="45BF79F8" w14:textId="77777777" w:rsidR="007A566D" w:rsidRPr="00B8690B" w:rsidRDefault="007A566D" w:rsidP="007A566D">
      <w:pPr>
        <w:widowControl w:val="0"/>
        <w:suppressAutoHyphens/>
        <w:autoSpaceDN w:val="0"/>
        <w:spacing w:line="240" w:lineRule="auto"/>
        <w:ind w:firstLine="708"/>
        <w:jc w:val="both"/>
        <w:textAlignment w:val="baseline"/>
        <w:rPr>
          <w:rFonts w:ascii="Times New Roman" w:eastAsia="Calibri" w:hAnsi="Times New Roman" w:cs="Times New Roman"/>
          <w:color w:val="000000" w:themeColor="text1"/>
          <w:kern w:val="3"/>
          <w:sz w:val="20"/>
          <w:szCs w:val="20"/>
          <w:u w:val="single"/>
          <w:lang w:eastAsia="en-US"/>
        </w:rPr>
      </w:pPr>
    </w:p>
    <w:tbl>
      <w:tblPr>
        <w:tblW w:w="9356" w:type="dxa"/>
        <w:tblLook w:val="04A0" w:firstRow="1" w:lastRow="0" w:firstColumn="1" w:lastColumn="0" w:noHBand="0" w:noVBand="1"/>
      </w:tblPr>
      <w:tblGrid>
        <w:gridCol w:w="5245"/>
        <w:gridCol w:w="1418"/>
        <w:gridCol w:w="2693"/>
      </w:tblGrid>
      <w:tr w:rsidR="007A566D" w:rsidRPr="00B8690B" w14:paraId="4D5F5522" w14:textId="77777777" w:rsidTr="000A0F76">
        <w:trPr>
          <w:trHeight w:val="340"/>
        </w:trPr>
        <w:tc>
          <w:tcPr>
            <w:tcW w:w="5245" w:type="dxa"/>
            <w:tcBorders>
              <w:top w:val="single" w:sz="8" w:space="0" w:color="000000"/>
              <w:left w:val="single" w:sz="8" w:space="0" w:color="auto"/>
              <w:bottom w:val="single" w:sz="8" w:space="0" w:color="000000"/>
              <w:right w:val="single" w:sz="8" w:space="0" w:color="000000"/>
            </w:tcBorders>
            <w:shd w:val="clear" w:color="auto" w:fill="auto"/>
            <w:noWrap/>
            <w:vAlign w:val="center"/>
          </w:tcPr>
          <w:p w14:paraId="5DB6FABB"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8" w:space="0" w:color="000000"/>
              <w:left w:val="nil"/>
              <w:bottom w:val="single" w:sz="8" w:space="0" w:color="auto"/>
              <w:right w:val="single" w:sz="8" w:space="0" w:color="000000"/>
            </w:tcBorders>
            <w:shd w:val="clear" w:color="auto" w:fill="auto"/>
            <w:noWrap/>
            <w:vAlign w:val="center"/>
          </w:tcPr>
          <w:p w14:paraId="4FBDB764"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2693" w:type="dxa"/>
            <w:tcBorders>
              <w:top w:val="single" w:sz="8" w:space="0" w:color="000000"/>
              <w:left w:val="nil"/>
              <w:bottom w:val="single" w:sz="8" w:space="0" w:color="auto"/>
              <w:right w:val="single" w:sz="8" w:space="0" w:color="000000"/>
            </w:tcBorders>
            <w:shd w:val="clear" w:color="auto" w:fill="auto"/>
            <w:noWrap/>
            <w:vAlign w:val="center"/>
          </w:tcPr>
          <w:p w14:paraId="3C3160E7"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48BC902A" w14:textId="77777777" w:rsidTr="000A0F76">
        <w:trPr>
          <w:trHeight w:val="340"/>
        </w:trPr>
        <w:tc>
          <w:tcPr>
            <w:tcW w:w="5245" w:type="dxa"/>
            <w:tcBorders>
              <w:top w:val="single" w:sz="8" w:space="0" w:color="000000"/>
              <w:left w:val="single" w:sz="8" w:space="0" w:color="auto"/>
              <w:bottom w:val="single" w:sz="8" w:space="0" w:color="000000"/>
              <w:right w:val="single" w:sz="8" w:space="0" w:color="000000"/>
            </w:tcBorders>
            <w:shd w:val="clear" w:color="auto" w:fill="auto"/>
            <w:noWrap/>
            <w:vAlign w:val="center"/>
          </w:tcPr>
          <w:p w14:paraId="5D51E3AC"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8" w:space="0" w:color="000000"/>
              <w:left w:val="nil"/>
              <w:bottom w:val="single" w:sz="8" w:space="0" w:color="auto"/>
              <w:right w:val="single" w:sz="8" w:space="0" w:color="000000"/>
            </w:tcBorders>
            <w:shd w:val="clear" w:color="auto" w:fill="auto"/>
            <w:noWrap/>
            <w:vAlign w:val="center"/>
          </w:tcPr>
          <w:p w14:paraId="29983406"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2693" w:type="dxa"/>
            <w:tcBorders>
              <w:top w:val="single" w:sz="8" w:space="0" w:color="000000"/>
              <w:left w:val="nil"/>
              <w:bottom w:val="single" w:sz="8" w:space="0" w:color="auto"/>
              <w:right w:val="single" w:sz="8" w:space="0" w:color="000000"/>
            </w:tcBorders>
            <w:shd w:val="clear" w:color="auto" w:fill="auto"/>
            <w:noWrap/>
            <w:vAlign w:val="center"/>
          </w:tcPr>
          <w:p w14:paraId="4F108B4B" w14:textId="16185551"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b/>
                <w:color w:val="000000"/>
                <w:sz w:val="18"/>
                <w:szCs w:val="18"/>
              </w:rPr>
              <w:t>Ціна з ПДВ, грн, за 1 одиницю товару- штука</w:t>
            </w:r>
          </w:p>
        </w:tc>
      </w:tr>
      <w:tr w:rsidR="007A566D" w:rsidRPr="00B8690B" w14:paraId="34CB3A82" w14:textId="77777777" w:rsidTr="000A0F76">
        <w:trPr>
          <w:trHeight w:val="340"/>
        </w:trPr>
        <w:tc>
          <w:tcPr>
            <w:tcW w:w="5245" w:type="dxa"/>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04F385E2"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Велика габаритна техніка (далі - ВГТ)</w:t>
            </w:r>
          </w:p>
        </w:tc>
        <w:tc>
          <w:tcPr>
            <w:tcW w:w="1418" w:type="dxa"/>
            <w:tcBorders>
              <w:top w:val="single" w:sz="8" w:space="0" w:color="000000"/>
              <w:left w:val="nil"/>
              <w:bottom w:val="single" w:sz="8" w:space="0" w:color="auto"/>
              <w:right w:val="single" w:sz="8" w:space="0" w:color="000000"/>
            </w:tcBorders>
            <w:shd w:val="clear" w:color="auto" w:fill="auto"/>
            <w:noWrap/>
            <w:vAlign w:val="center"/>
            <w:hideMark/>
          </w:tcPr>
          <w:p w14:paraId="0D63F4CA"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Приймання</w:t>
            </w:r>
          </w:p>
        </w:tc>
        <w:tc>
          <w:tcPr>
            <w:tcW w:w="2693" w:type="dxa"/>
            <w:tcBorders>
              <w:top w:val="single" w:sz="8" w:space="0" w:color="000000"/>
              <w:left w:val="nil"/>
              <w:bottom w:val="single" w:sz="8" w:space="0" w:color="auto"/>
              <w:right w:val="single" w:sz="8" w:space="0" w:color="000000"/>
            </w:tcBorders>
            <w:shd w:val="clear" w:color="auto" w:fill="auto"/>
            <w:noWrap/>
            <w:vAlign w:val="center"/>
          </w:tcPr>
          <w:p w14:paraId="4EB29A03"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1E488DFA" w14:textId="77777777" w:rsidTr="000A0F76">
        <w:trPr>
          <w:trHeight w:val="340"/>
        </w:trPr>
        <w:tc>
          <w:tcPr>
            <w:tcW w:w="5245" w:type="dxa"/>
            <w:vMerge/>
            <w:tcBorders>
              <w:top w:val="single" w:sz="8" w:space="0" w:color="auto"/>
              <w:left w:val="single" w:sz="8" w:space="0" w:color="auto"/>
              <w:bottom w:val="single" w:sz="8" w:space="0" w:color="000000"/>
              <w:right w:val="single" w:sz="8" w:space="0" w:color="000000"/>
            </w:tcBorders>
            <w:vAlign w:val="center"/>
            <w:hideMark/>
          </w:tcPr>
          <w:p w14:paraId="739069C3"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8" w:space="0" w:color="auto"/>
              <w:left w:val="nil"/>
              <w:bottom w:val="single" w:sz="8" w:space="0" w:color="auto"/>
              <w:right w:val="single" w:sz="8" w:space="0" w:color="000000"/>
            </w:tcBorders>
            <w:shd w:val="clear" w:color="auto" w:fill="auto"/>
            <w:noWrap/>
            <w:vAlign w:val="center"/>
            <w:hideMark/>
          </w:tcPr>
          <w:p w14:paraId="06364432"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Відвантаження</w:t>
            </w:r>
          </w:p>
        </w:tc>
        <w:tc>
          <w:tcPr>
            <w:tcW w:w="2693" w:type="dxa"/>
            <w:tcBorders>
              <w:top w:val="nil"/>
              <w:left w:val="nil"/>
              <w:bottom w:val="single" w:sz="8" w:space="0" w:color="auto"/>
              <w:right w:val="single" w:sz="8" w:space="0" w:color="000000"/>
            </w:tcBorders>
            <w:shd w:val="clear" w:color="auto" w:fill="auto"/>
            <w:noWrap/>
            <w:vAlign w:val="center"/>
          </w:tcPr>
          <w:p w14:paraId="6AE2EA6F"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4BB05853" w14:textId="77777777" w:rsidTr="000A0F76">
        <w:trPr>
          <w:trHeight w:val="340"/>
        </w:trPr>
        <w:tc>
          <w:tcPr>
            <w:tcW w:w="5245"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07B67CA"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Середня габаритна техніка (далі - СГТ)</w:t>
            </w:r>
          </w:p>
        </w:tc>
        <w:tc>
          <w:tcPr>
            <w:tcW w:w="1418" w:type="dxa"/>
            <w:tcBorders>
              <w:top w:val="single" w:sz="8" w:space="0" w:color="auto"/>
              <w:left w:val="nil"/>
              <w:bottom w:val="single" w:sz="8" w:space="0" w:color="auto"/>
              <w:right w:val="single" w:sz="8" w:space="0" w:color="000000"/>
            </w:tcBorders>
            <w:shd w:val="clear" w:color="auto" w:fill="auto"/>
            <w:noWrap/>
            <w:vAlign w:val="center"/>
            <w:hideMark/>
          </w:tcPr>
          <w:p w14:paraId="7949A485"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Приймання</w:t>
            </w:r>
          </w:p>
        </w:tc>
        <w:tc>
          <w:tcPr>
            <w:tcW w:w="2693" w:type="dxa"/>
            <w:tcBorders>
              <w:top w:val="nil"/>
              <w:left w:val="nil"/>
              <w:bottom w:val="single" w:sz="8" w:space="0" w:color="auto"/>
              <w:right w:val="single" w:sz="8" w:space="0" w:color="auto"/>
            </w:tcBorders>
            <w:shd w:val="clear" w:color="auto" w:fill="auto"/>
            <w:noWrap/>
            <w:vAlign w:val="center"/>
          </w:tcPr>
          <w:p w14:paraId="193970FD"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4801258C" w14:textId="77777777" w:rsidTr="000A0F76">
        <w:trPr>
          <w:trHeight w:val="340"/>
        </w:trPr>
        <w:tc>
          <w:tcPr>
            <w:tcW w:w="5245" w:type="dxa"/>
            <w:vMerge/>
            <w:tcBorders>
              <w:top w:val="single" w:sz="8" w:space="0" w:color="auto"/>
              <w:left w:val="single" w:sz="8" w:space="0" w:color="auto"/>
              <w:bottom w:val="single" w:sz="8" w:space="0" w:color="000000"/>
              <w:right w:val="single" w:sz="8" w:space="0" w:color="000000"/>
            </w:tcBorders>
            <w:vAlign w:val="center"/>
            <w:hideMark/>
          </w:tcPr>
          <w:p w14:paraId="47394DC1"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8" w:space="0" w:color="auto"/>
              <w:left w:val="nil"/>
              <w:bottom w:val="single" w:sz="8" w:space="0" w:color="auto"/>
              <w:right w:val="single" w:sz="8" w:space="0" w:color="000000"/>
            </w:tcBorders>
            <w:shd w:val="clear" w:color="auto" w:fill="auto"/>
            <w:noWrap/>
            <w:vAlign w:val="center"/>
            <w:hideMark/>
          </w:tcPr>
          <w:p w14:paraId="7C68CAA3"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Відвантаження</w:t>
            </w:r>
          </w:p>
        </w:tc>
        <w:tc>
          <w:tcPr>
            <w:tcW w:w="2693" w:type="dxa"/>
            <w:tcBorders>
              <w:top w:val="nil"/>
              <w:left w:val="nil"/>
              <w:bottom w:val="single" w:sz="8" w:space="0" w:color="auto"/>
              <w:right w:val="single" w:sz="8" w:space="0" w:color="auto"/>
            </w:tcBorders>
            <w:shd w:val="clear" w:color="auto" w:fill="auto"/>
            <w:noWrap/>
            <w:vAlign w:val="center"/>
          </w:tcPr>
          <w:p w14:paraId="5B32D423"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1FE194DB" w14:textId="77777777" w:rsidTr="000A0F76">
        <w:trPr>
          <w:trHeight w:val="340"/>
        </w:trPr>
        <w:tc>
          <w:tcPr>
            <w:tcW w:w="5245"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F0A35BC"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Мала габаритна техніка (далі- МГТ)</w:t>
            </w:r>
          </w:p>
        </w:tc>
        <w:tc>
          <w:tcPr>
            <w:tcW w:w="1418" w:type="dxa"/>
            <w:tcBorders>
              <w:top w:val="single" w:sz="8" w:space="0" w:color="auto"/>
              <w:left w:val="nil"/>
              <w:bottom w:val="single" w:sz="8" w:space="0" w:color="auto"/>
              <w:right w:val="single" w:sz="8" w:space="0" w:color="000000"/>
            </w:tcBorders>
            <w:shd w:val="clear" w:color="auto" w:fill="auto"/>
            <w:noWrap/>
            <w:vAlign w:val="center"/>
            <w:hideMark/>
          </w:tcPr>
          <w:p w14:paraId="75BC713E"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Приймання</w:t>
            </w:r>
          </w:p>
        </w:tc>
        <w:tc>
          <w:tcPr>
            <w:tcW w:w="2693" w:type="dxa"/>
            <w:tcBorders>
              <w:top w:val="nil"/>
              <w:left w:val="nil"/>
              <w:bottom w:val="single" w:sz="8" w:space="0" w:color="auto"/>
              <w:right w:val="single" w:sz="8" w:space="0" w:color="000000"/>
            </w:tcBorders>
            <w:shd w:val="clear" w:color="auto" w:fill="auto"/>
            <w:noWrap/>
            <w:vAlign w:val="center"/>
          </w:tcPr>
          <w:p w14:paraId="595152C7"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00C65BBF" w14:textId="77777777" w:rsidTr="000A0F76">
        <w:trPr>
          <w:trHeight w:val="340"/>
        </w:trPr>
        <w:tc>
          <w:tcPr>
            <w:tcW w:w="5245" w:type="dxa"/>
            <w:vMerge/>
            <w:tcBorders>
              <w:top w:val="single" w:sz="8" w:space="0" w:color="auto"/>
              <w:left w:val="single" w:sz="8" w:space="0" w:color="auto"/>
              <w:bottom w:val="single" w:sz="8" w:space="0" w:color="000000"/>
              <w:right w:val="single" w:sz="8" w:space="0" w:color="000000"/>
            </w:tcBorders>
            <w:vAlign w:val="center"/>
            <w:hideMark/>
          </w:tcPr>
          <w:p w14:paraId="2C185300"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8" w:space="0" w:color="auto"/>
              <w:left w:val="nil"/>
              <w:bottom w:val="single" w:sz="8" w:space="0" w:color="auto"/>
              <w:right w:val="single" w:sz="8" w:space="0" w:color="000000"/>
            </w:tcBorders>
            <w:shd w:val="clear" w:color="auto" w:fill="auto"/>
            <w:noWrap/>
            <w:vAlign w:val="center"/>
            <w:hideMark/>
          </w:tcPr>
          <w:p w14:paraId="3C34FEBE"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Відвантаження</w:t>
            </w:r>
          </w:p>
        </w:tc>
        <w:tc>
          <w:tcPr>
            <w:tcW w:w="2693" w:type="dxa"/>
            <w:tcBorders>
              <w:top w:val="nil"/>
              <w:left w:val="nil"/>
              <w:bottom w:val="single" w:sz="8" w:space="0" w:color="auto"/>
              <w:right w:val="single" w:sz="8" w:space="0" w:color="auto"/>
            </w:tcBorders>
            <w:shd w:val="clear" w:color="auto" w:fill="auto"/>
            <w:noWrap/>
            <w:vAlign w:val="center"/>
          </w:tcPr>
          <w:p w14:paraId="581D8D66"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bl>
    <w:p w14:paraId="0FB8F0E6" w14:textId="77777777" w:rsidR="007A566D" w:rsidRPr="00B8690B" w:rsidRDefault="007A566D" w:rsidP="007A566D">
      <w:pPr>
        <w:widowControl w:val="0"/>
        <w:suppressAutoHyphens/>
        <w:autoSpaceDN w:val="0"/>
        <w:spacing w:line="240" w:lineRule="auto"/>
        <w:jc w:val="both"/>
        <w:textAlignment w:val="baseline"/>
        <w:rPr>
          <w:rFonts w:ascii="Times New Roman" w:eastAsia="Arial Unicode MS" w:hAnsi="Times New Roman" w:cs="Times New Roman"/>
          <w:b/>
          <w:color w:val="000000" w:themeColor="text1"/>
          <w:kern w:val="3"/>
          <w:sz w:val="24"/>
          <w:szCs w:val="24"/>
          <w:lang w:eastAsia="en-US" w:bidi="hi-IN"/>
        </w:rPr>
      </w:pPr>
    </w:p>
    <w:p w14:paraId="44FE5A22" w14:textId="77777777" w:rsidR="007A566D" w:rsidRPr="00B8690B" w:rsidRDefault="007A566D" w:rsidP="007A566D">
      <w:pPr>
        <w:widowControl w:val="0"/>
        <w:suppressAutoHyphens/>
        <w:autoSpaceDN w:val="0"/>
        <w:spacing w:line="240" w:lineRule="auto"/>
        <w:jc w:val="both"/>
        <w:textAlignment w:val="baseline"/>
        <w:rPr>
          <w:rFonts w:ascii="Times New Roman" w:eastAsia="Arial Unicode MS" w:hAnsi="Times New Roman" w:cs="Times New Roman"/>
          <w:b/>
          <w:color w:val="000000" w:themeColor="text1"/>
          <w:kern w:val="3"/>
          <w:sz w:val="24"/>
          <w:szCs w:val="24"/>
          <w:lang w:eastAsia="en-US" w:bidi="hi-IN"/>
        </w:rPr>
      </w:pPr>
    </w:p>
    <w:p w14:paraId="6CD49521" w14:textId="77777777" w:rsidR="007A566D" w:rsidRPr="00B8690B" w:rsidRDefault="007A566D" w:rsidP="007A566D">
      <w:pPr>
        <w:widowControl w:val="0"/>
        <w:suppressAutoHyphens/>
        <w:autoSpaceDN w:val="0"/>
        <w:spacing w:line="240" w:lineRule="auto"/>
        <w:jc w:val="both"/>
        <w:textAlignment w:val="baseline"/>
        <w:rPr>
          <w:rFonts w:ascii="Times New Roman" w:eastAsia="Arial Unicode MS" w:hAnsi="Times New Roman" w:cs="Times New Roman"/>
          <w:b/>
          <w:color w:val="000000" w:themeColor="text1"/>
          <w:kern w:val="3"/>
          <w:sz w:val="24"/>
          <w:szCs w:val="24"/>
          <w:lang w:eastAsia="en-US" w:bidi="hi-IN"/>
        </w:rPr>
      </w:pPr>
    </w:p>
    <w:tbl>
      <w:tblPr>
        <w:tblW w:w="9356" w:type="dxa"/>
        <w:tblLook w:val="04A0" w:firstRow="1" w:lastRow="0" w:firstColumn="1" w:lastColumn="0" w:noHBand="0" w:noVBand="1"/>
      </w:tblPr>
      <w:tblGrid>
        <w:gridCol w:w="5245"/>
        <w:gridCol w:w="1418"/>
        <w:gridCol w:w="2693"/>
      </w:tblGrid>
      <w:tr w:rsidR="007A566D" w:rsidRPr="00B8690B" w14:paraId="20159FAD" w14:textId="77777777" w:rsidTr="000A0F76">
        <w:trPr>
          <w:trHeight w:val="660"/>
        </w:trPr>
        <w:tc>
          <w:tcPr>
            <w:tcW w:w="6663" w:type="dxa"/>
            <w:gridSpan w:val="2"/>
            <w:tcBorders>
              <w:top w:val="nil"/>
              <w:left w:val="nil"/>
              <w:bottom w:val="single" w:sz="8" w:space="0" w:color="auto"/>
              <w:right w:val="single" w:sz="8" w:space="0" w:color="000000"/>
            </w:tcBorders>
            <w:shd w:val="clear" w:color="auto" w:fill="auto"/>
            <w:vAlign w:val="center"/>
            <w:hideMark/>
          </w:tcPr>
          <w:p w14:paraId="3269F778" w14:textId="77777777" w:rsidR="007A566D" w:rsidRPr="00B8690B" w:rsidRDefault="007A566D" w:rsidP="000A0F76">
            <w:pPr>
              <w:spacing w:line="240" w:lineRule="auto"/>
              <w:rPr>
                <w:rFonts w:ascii="Times New Roman" w:eastAsia="Times New Roman" w:hAnsi="Times New Roman" w:cs="Times New Roman"/>
                <w:b/>
                <w:bCs/>
                <w:color w:val="000000" w:themeColor="text1"/>
                <w:sz w:val="18"/>
                <w:szCs w:val="18"/>
              </w:rPr>
            </w:pPr>
            <w:r w:rsidRPr="00B8690B">
              <w:rPr>
                <w:rFonts w:ascii="Times New Roman" w:eastAsia="Times New Roman" w:hAnsi="Times New Roman" w:cs="Times New Roman"/>
                <w:b/>
                <w:bCs/>
                <w:color w:val="000000" w:themeColor="text1"/>
                <w:sz w:val="18"/>
                <w:szCs w:val="18"/>
              </w:rPr>
              <w:t>Додаткові послуги-</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26478066" w14:textId="610545DC" w:rsidR="007A566D" w:rsidRPr="00B8690B" w:rsidRDefault="007A566D" w:rsidP="000A0F76">
            <w:pPr>
              <w:spacing w:line="240" w:lineRule="auto"/>
              <w:jc w:val="center"/>
              <w:rPr>
                <w:rFonts w:ascii="Times New Roman" w:eastAsia="Times New Roman" w:hAnsi="Times New Roman" w:cs="Times New Roman"/>
                <w:b/>
                <w:color w:val="000000" w:themeColor="text1"/>
                <w:sz w:val="18"/>
                <w:szCs w:val="18"/>
              </w:rPr>
            </w:pPr>
            <w:r w:rsidRPr="00B8690B">
              <w:rPr>
                <w:rFonts w:ascii="Times New Roman" w:eastAsia="Times New Roman" w:hAnsi="Times New Roman" w:cs="Times New Roman"/>
                <w:b/>
                <w:color w:val="000000" w:themeColor="text1"/>
                <w:sz w:val="18"/>
                <w:szCs w:val="18"/>
              </w:rPr>
              <w:t>Ціна з ПДВ, грн, за 1 одиницю товару- штука.</w:t>
            </w:r>
          </w:p>
        </w:tc>
      </w:tr>
      <w:tr w:rsidR="007A566D" w:rsidRPr="00B8690B" w14:paraId="30AA019B" w14:textId="77777777" w:rsidTr="000A0F76">
        <w:trPr>
          <w:trHeight w:val="300"/>
        </w:trPr>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14:paraId="789B626C"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Приймання товару з дефектами</w:t>
            </w:r>
          </w:p>
        </w:tc>
        <w:tc>
          <w:tcPr>
            <w:tcW w:w="1418" w:type="dxa"/>
            <w:tcBorders>
              <w:top w:val="nil"/>
              <w:left w:val="nil"/>
              <w:bottom w:val="single" w:sz="4" w:space="0" w:color="auto"/>
              <w:right w:val="nil"/>
            </w:tcBorders>
            <w:shd w:val="clear" w:color="auto" w:fill="auto"/>
            <w:noWrap/>
            <w:vAlign w:val="center"/>
            <w:hideMark/>
          </w:tcPr>
          <w:p w14:paraId="7C1BBA5F"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ВГТ</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4EC9D981"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39873252" w14:textId="77777777" w:rsidTr="000A0F76">
        <w:trPr>
          <w:trHeight w:val="300"/>
        </w:trPr>
        <w:tc>
          <w:tcPr>
            <w:tcW w:w="5245" w:type="dxa"/>
            <w:vMerge/>
            <w:tcBorders>
              <w:top w:val="nil"/>
              <w:left w:val="single" w:sz="4" w:space="0" w:color="auto"/>
              <w:bottom w:val="single" w:sz="4" w:space="0" w:color="auto"/>
              <w:right w:val="single" w:sz="4" w:space="0" w:color="auto"/>
            </w:tcBorders>
            <w:vAlign w:val="center"/>
            <w:hideMark/>
          </w:tcPr>
          <w:p w14:paraId="050C65B0"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nil"/>
              <w:left w:val="nil"/>
              <w:bottom w:val="single" w:sz="4" w:space="0" w:color="auto"/>
              <w:right w:val="nil"/>
            </w:tcBorders>
            <w:shd w:val="clear" w:color="auto" w:fill="auto"/>
            <w:noWrap/>
            <w:vAlign w:val="center"/>
            <w:hideMark/>
          </w:tcPr>
          <w:p w14:paraId="47A5C443"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СГТ</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3D672870"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6781D649" w14:textId="77777777" w:rsidTr="000A0F76">
        <w:trPr>
          <w:trHeight w:val="300"/>
        </w:trPr>
        <w:tc>
          <w:tcPr>
            <w:tcW w:w="5245" w:type="dxa"/>
            <w:vMerge/>
            <w:tcBorders>
              <w:top w:val="nil"/>
              <w:left w:val="single" w:sz="4" w:space="0" w:color="auto"/>
              <w:bottom w:val="single" w:sz="4" w:space="0" w:color="auto"/>
              <w:right w:val="single" w:sz="4" w:space="0" w:color="auto"/>
            </w:tcBorders>
            <w:vAlign w:val="center"/>
            <w:hideMark/>
          </w:tcPr>
          <w:p w14:paraId="12A24145"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nil"/>
              <w:left w:val="nil"/>
              <w:bottom w:val="single" w:sz="4" w:space="0" w:color="auto"/>
              <w:right w:val="nil"/>
            </w:tcBorders>
            <w:shd w:val="clear" w:color="auto" w:fill="auto"/>
            <w:noWrap/>
            <w:vAlign w:val="center"/>
            <w:hideMark/>
          </w:tcPr>
          <w:p w14:paraId="75AEA07F"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МГТ</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47501D53"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2F9DA62C" w14:textId="77777777" w:rsidTr="000A0F76">
        <w:trPr>
          <w:trHeight w:val="300"/>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6A640"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roofErr w:type="spellStart"/>
            <w:r w:rsidRPr="00B8690B">
              <w:rPr>
                <w:rFonts w:ascii="Times New Roman" w:eastAsia="Times New Roman" w:hAnsi="Times New Roman" w:cs="Times New Roman"/>
                <w:color w:val="000000" w:themeColor="text1"/>
                <w:sz w:val="18"/>
                <w:szCs w:val="18"/>
              </w:rPr>
              <w:t>Пiдготовка</w:t>
            </w:r>
            <w:proofErr w:type="spellEnd"/>
            <w:r w:rsidRPr="00B8690B">
              <w:rPr>
                <w:rFonts w:ascii="Times New Roman" w:eastAsia="Times New Roman" w:hAnsi="Times New Roman" w:cs="Times New Roman"/>
                <w:color w:val="000000" w:themeColor="text1"/>
                <w:sz w:val="18"/>
                <w:szCs w:val="18"/>
              </w:rPr>
              <w:t xml:space="preserve"> товару для кінцевого споживача </w:t>
            </w:r>
            <w:r w:rsidRPr="00B8690B">
              <w:rPr>
                <w:rFonts w:ascii="Times New Roman" w:eastAsia="Times New Roman" w:hAnsi="Times New Roman" w:cs="Times New Roman"/>
                <w:color w:val="000000" w:themeColor="text1"/>
                <w:sz w:val="18"/>
                <w:szCs w:val="18"/>
              </w:rPr>
              <w:br/>
            </w:r>
            <w:r w:rsidRPr="00B8690B">
              <w:rPr>
                <w:rFonts w:ascii="Times New Roman" w:eastAsia="Times New Roman" w:hAnsi="Times New Roman" w:cs="Times New Roman"/>
                <w:i/>
                <w:iCs/>
                <w:color w:val="000000" w:themeColor="text1"/>
                <w:sz w:val="18"/>
                <w:szCs w:val="18"/>
              </w:rPr>
              <w:t>(клієнтські доставки)</w:t>
            </w:r>
          </w:p>
        </w:tc>
        <w:tc>
          <w:tcPr>
            <w:tcW w:w="1418" w:type="dxa"/>
            <w:tcBorders>
              <w:top w:val="single" w:sz="4" w:space="0" w:color="auto"/>
              <w:left w:val="nil"/>
              <w:bottom w:val="single" w:sz="4" w:space="0" w:color="auto"/>
              <w:right w:val="nil"/>
            </w:tcBorders>
            <w:shd w:val="clear" w:color="auto" w:fill="auto"/>
            <w:noWrap/>
            <w:vAlign w:val="center"/>
            <w:hideMark/>
          </w:tcPr>
          <w:p w14:paraId="4924EF7E"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ВГТ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4938F"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25628841" w14:textId="77777777" w:rsidTr="000A0F76">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4DFCBBED"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4" w:space="0" w:color="auto"/>
              <w:left w:val="nil"/>
              <w:bottom w:val="single" w:sz="4" w:space="0" w:color="auto"/>
              <w:right w:val="nil"/>
            </w:tcBorders>
            <w:shd w:val="clear" w:color="auto" w:fill="auto"/>
            <w:noWrap/>
            <w:vAlign w:val="center"/>
            <w:hideMark/>
          </w:tcPr>
          <w:p w14:paraId="73C25A0C"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СГТ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56E3B"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7940BA83" w14:textId="77777777" w:rsidTr="000A0F76">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5011EFA5"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4" w:space="0" w:color="auto"/>
              <w:left w:val="nil"/>
              <w:bottom w:val="single" w:sz="4" w:space="0" w:color="auto"/>
              <w:right w:val="nil"/>
            </w:tcBorders>
            <w:shd w:val="clear" w:color="auto" w:fill="auto"/>
            <w:noWrap/>
            <w:vAlign w:val="center"/>
            <w:hideMark/>
          </w:tcPr>
          <w:p w14:paraId="5B23691A"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МГТ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3F451"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717C4074" w14:textId="77777777" w:rsidTr="000A0F76">
        <w:trPr>
          <w:trHeight w:val="300"/>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033CB"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 xml:space="preserve">Приймання повернень без </w:t>
            </w:r>
            <w:proofErr w:type="spellStart"/>
            <w:r w:rsidRPr="00B8690B">
              <w:rPr>
                <w:rFonts w:ascii="Times New Roman" w:eastAsia="Times New Roman" w:hAnsi="Times New Roman" w:cs="Times New Roman"/>
                <w:color w:val="000000" w:themeColor="text1"/>
                <w:sz w:val="18"/>
                <w:szCs w:val="18"/>
              </w:rPr>
              <w:t>категоризацiї</w:t>
            </w:r>
            <w:proofErr w:type="spellEnd"/>
          </w:p>
        </w:tc>
        <w:tc>
          <w:tcPr>
            <w:tcW w:w="1418" w:type="dxa"/>
            <w:tcBorders>
              <w:top w:val="single" w:sz="4" w:space="0" w:color="auto"/>
              <w:left w:val="nil"/>
              <w:bottom w:val="single" w:sz="4" w:space="0" w:color="auto"/>
              <w:right w:val="nil"/>
            </w:tcBorders>
            <w:shd w:val="clear" w:color="auto" w:fill="auto"/>
            <w:noWrap/>
            <w:vAlign w:val="center"/>
            <w:hideMark/>
          </w:tcPr>
          <w:p w14:paraId="110FC47F"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ВГТ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1F622"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11C4D237" w14:textId="77777777" w:rsidTr="000A0F76">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46C194A2"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4" w:space="0" w:color="auto"/>
              <w:left w:val="nil"/>
              <w:bottom w:val="single" w:sz="4" w:space="0" w:color="auto"/>
              <w:right w:val="nil"/>
            </w:tcBorders>
            <w:shd w:val="clear" w:color="auto" w:fill="auto"/>
            <w:noWrap/>
            <w:vAlign w:val="center"/>
            <w:hideMark/>
          </w:tcPr>
          <w:p w14:paraId="0B6FD350"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СГТ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A49FA"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04B709B4" w14:textId="77777777" w:rsidTr="000A0F76">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46C14C04"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4" w:space="0" w:color="auto"/>
              <w:left w:val="nil"/>
              <w:bottom w:val="single" w:sz="4" w:space="0" w:color="auto"/>
              <w:right w:val="nil"/>
            </w:tcBorders>
            <w:shd w:val="clear" w:color="auto" w:fill="auto"/>
            <w:noWrap/>
            <w:vAlign w:val="center"/>
            <w:hideMark/>
          </w:tcPr>
          <w:p w14:paraId="008E0C99"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МГТ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60692"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05C76009" w14:textId="77777777" w:rsidTr="000A0F76">
        <w:trPr>
          <w:trHeight w:val="300"/>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BE43A"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Приймання клієнтського товару</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7ADB"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ВГТ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91214"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r w:rsidR="007A566D" w:rsidRPr="00B8690B" w14:paraId="7A19969C" w14:textId="77777777" w:rsidTr="000A0F76">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4CBBF9C8"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A568E"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СГТ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76AD1"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0CD77C97" w14:textId="77777777" w:rsidTr="000A0F76">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42B3D1D6"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4" w:space="0" w:color="auto"/>
              <w:left w:val="nil"/>
              <w:bottom w:val="single" w:sz="4" w:space="0" w:color="auto"/>
              <w:right w:val="nil"/>
            </w:tcBorders>
            <w:shd w:val="clear" w:color="auto" w:fill="auto"/>
            <w:noWrap/>
            <w:vAlign w:val="center"/>
            <w:hideMark/>
          </w:tcPr>
          <w:p w14:paraId="0785DFA1"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МГТ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0D1A5"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1AE5CD51" w14:textId="77777777" w:rsidTr="000A0F76">
        <w:trPr>
          <w:trHeight w:val="300"/>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35192"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roofErr w:type="spellStart"/>
            <w:r w:rsidRPr="00B8690B">
              <w:rPr>
                <w:rFonts w:ascii="Times New Roman" w:eastAsia="Times New Roman" w:hAnsi="Times New Roman" w:cs="Times New Roman"/>
                <w:color w:val="000000" w:themeColor="text1"/>
                <w:sz w:val="18"/>
                <w:szCs w:val="18"/>
              </w:rPr>
              <w:t>Вiдправка</w:t>
            </w:r>
            <w:proofErr w:type="spellEnd"/>
            <w:r w:rsidRPr="00B8690B">
              <w:rPr>
                <w:rFonts w:ascii="Times New Roman" w:eastAsia="Times New Roman" w:hAnsi="Times New Roman" w:cs="Times New Roman"/>
                <w:color w:val="000000" w:themeColor="text1"/>
                <w:sz w:val="18"/>
                <w:szCs w:val="18"/>
              </w:rPr>
              <w:t xml:space="preserve"> </w:t>
            </w:r>
            <w:proofErr w:type="spellStart"/>
            <w:r w:rsidRPr="00B8690B">
              <w:rPr>
                <w:rFonts w:ascii="Times New Roman" w:eastAsia="Times New Roman" w:hAnsi="Times New Roman" w:cs="Times New Roman"/>
                <w:color w:val="000000" w:themeColor="text1"/>
                <w:sz w:val="18"/>
                <w:szCs w:val="18"/>
              </w:rPr>
              <w:t>одиницi</w:t>
            </w:r>
            <w:proofErr w:type="spellEnd"/>
            <w:r w:rsidRPr="00B8690B">
              <w:rPr>
                <w:rFonts w:ascii="Times New Roman" w:eastAsia="Times New Roman" w:hAnsi="Times New Roman" w:cs="Times New Roman"/>
                <w:color w:val="000000" w:themeColor="text1"/>
                <w:sz w:val="18"/>
                <w:szCs w:val="18"/>
              </w:rPr>
              <w:t xml:space="preserve"> товару через перевізника ТОВ "Нова пошта"</w:t>
            </w:r>
          </w:p>
        </w:tc>
        <w:tc>
          <w:tcPr>
            <w:tcW w:w="1418" w:type="dxa"/>
            <w:tcBorders>
              <w:top w:val="single" w:sz="4" w:space="0" w:color="auto"/>
              <w:left w:val="nil"/>
              <w:bottom w:val="single" w:sz="4" w:space="0" w:color="auto"/>
              <w:right w:val="nil"/>
            </w:tcBorders>
            <w:shd w:val="clear" w:color="auto" w:fill="auto"/>
            <w:noWrap/>
            <w:vAlign w:val="center"/>
            <w:hideMark/>
          </w:tcPr>
          <w:p w14:paraId="62ED2807"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ВГТ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57427"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7F741D65" w14:textId="77777777" w:rsidTr="000A0F76">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7D026B66"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4" w:space="0" w:color="auto"/>
              <w:left w:val="nil"/>
              <w:bottom w:val="single" w:sz="4" w:space="0" w:color="auto"/>
              <w:right w:val="nil"/>
            </w:tcBorders>
            <w:shd w:val="clear" w:color="auto" w:fill="auto"/>
            <w:noWrap/>
            <w:vAlign w:val="center"/>
            <w:hideMark/>
          </w:tcPr>
          <w:p w14:paraId="60DF1320"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СГТ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DA231"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166E97EF" w14:textId="77777777" w:rsidTr="000A0F76">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2498A59A"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4" w:space="0" w:color="auto"/>
              <w:left w:val="nil"/>
              <w:bottom w:val="single" w:sz="4" w:space="0" w:color="auto"/>
              <w:right w:val="nil"/>
            </w:tcBorders>
            <w:shd w:val="clear" w:color="auto" w:fill="auto"/>
            <w:noWrap/>
            <w:vAlign w:val="center"/>
            <w:hideMark/>
          </w:tcPr>
          <w:p w14:paraId="0F15CCCE"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МГТ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EB5BB"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70F1F4CD" w14:textId="77777777" w:rsidTr="000A0F76">
        <w:trPr>
          <w:trHeight w:val="300"/>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C76CDD"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roofErr w:type="spellStart"/>
            <w:r w:rsidRPr="00B8690B">
              <w:rPr>
                <w:rFonts w:ascii="Times New Roman" w:eastAsia="Times New Roman" w:hAnsi="Times New Roman" w:cs="Times New Roman"/>
                <w:color w:val="000000" w:themeColor="text1"/>
                <w:sz w:val="18"/>
                <w:szCs w:val="18"/>
              </w:rPr>
              <w:t>Вiдправка</w:t>
            </w:r>
            <w:proofErr w:type="spellEnd"/>
            <w:r w:rsidRPr="00B8690B">
              <w:rPr>
                <w:rFonts w:ascii="Times New Roman" w:eastAsia="Times New Roman" w:hAnsi="Times New Roman" w:cs="Times New Roman"/>
                <w:color w:val="000000" w:themeColor="text1"/>
                <w:sz w:val="18"/>
                <w:szCs w:val="18"/>
              </w:rPr>
              <w:t xml:space="preserve"> </w:t>
            </w:r>
            <w:proofErr w:type="spellStart"/>
            <w:r w:rsidRPr="00B8690B">
              <w:rPr>
                <w:rFonts w:ascii="Times New Roman" w:eastAsia="Times New Roman" w:hAnsi="Times New Roman" w:cs="Times New Roman"/>
                <w:color w:val="000000" w:themeColor="text1"/>
                <w:sz w:val="18"/>
                <w:szCs w:val="18"/>
              </w:rPr>
              <w:t>одиницi</w:t>
            </w:r>
            <w:proofErr w:type="spellEnd"/>
            <w:r w:rsidRPr="00B8690B">
              <w:rPr>
                <w:rFonts w:ascii="Times New Roman" w:eastAsia="Times New Roman" w:hAnsi="Times New Roman" w:cs="Times New Roman"/>
                <w:color w:val="000000" w:themeColor="text1"/>
                <w:sz w:val="18"/>
                <w:szCs w:val="18"/>
              </w:rPr>
              <w:t xml:space="preserve"> товару через перевізника ТОВ "</w:t>
            </w:r>
            <w:proofErr w:type="spellStart"/>
            <w:r w:rsidRPr="00B8690B">
              <w:rPr>
                <w:rFonts w:ascii="Times New Roman" w:eastAsia="Times New Roman" w:hAnsi="Times New Roman" w:cs="Times New Roman"/>
                <w:color w:val="000000" w:themeColor="text1"/>
                <w:sz w:val="18"/>
                <w:szCs w:val="18"/>
              </w:rPr>
              <w:t>УкрПочта</w:t>
            </w:r>
            <w:proofErr w:type="spellEnd"/>
            <w:r w:rsidRPr="00B8690B">
              <w:rPr>
                <w:rFonts w:ascii="Times New Roman" w:eastAsia="Times New Roman" w:hAnsi="Times New Roman" w:cs="Times New Roman"/>
                <w:color w:val="000000" w:themeColor="text1"/>
                <w:sz w:val="18"/>
                <w:szCs w:val="18"/>
              </w:rPr>
              <w:t>"</w:t>
            </w:r>
          </w:p>
        </w:tc>
        <w:tc>
          <w:tcPr>
            <w:tcW w:w="1418" w:type="dxa"/>
            <w:tcBorders>
              <w:top w:val="single" w:sz="4" w:space="0" w:color="auto"/>
              <w:left w:val="nil"/>
              <w:bottom w:val="single" w:sz="4" w:space="0" w:color="auto"/>
              <w:right w:val="nil"/>
            </w:tcBorders>
            <w:shd w:val="clear" w:color="auto" w:fill="auto"/>
            <w:noWrap/>
            <w:vAlign w:val="center"/>
            <w:hideMark/>
          </w:tcPr>
          <w:p w14:paraId="1CA8273D"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ВГТ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6178A"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76DBBEE5" w14:textId="77777777" w:rsidTr="000A0F76">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0D495D6D"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4" w:space="0" w:color="auto"/>
              <w:left w:val="nil"/>
              <w:bottom w:val="single" w:sz="4" w:space="0" w:color="auto"/>
              <w:right w:val="nil"/>
            </w:tcBorders>
            <w:shd w:val="clear" w:color="auto" w:fill="auto"/>
            <w:noWrap/>
            <w:vAlign w:val="center"/>
            <w:hideMark/>
          </w:tcPr>
          <w:p w14:paraId="5291E94D"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СГТ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00C7C"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664C7FC3" w14:textId="77777777" w:rsidTr="000A0F76">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67374CD4"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4" w:space="0" w:color="auto"/>
              <w:left w:val="nil"/>
              <w:bottom w:val="single" w:sz="4" w:space="0" w:color="auto"/>
              <w:right w:val="nil"/>
            </w:tcBorders>
            <w:shd w:val="clear" w:color="auto" w:fill="auto"/>
            <w:noWrap/>
            <w:vAlign w:val="center"/>
            <w:hideMark/>
          </w:tcPr>
          <w:p w14:paraId="4F8B41BF"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МГТ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62955"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6379C5D7" w14:textId="77777777" w:rsidTr="000A0F76">
        <w:trPr>
          <w:trHeight w:val="300"/>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E4C89"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roofErr w:type="spellStart"/>
            <w:r w:rsidRPr="00B8690B">
              <w:rPr>
                <w:rFonts w:ascii="Times New Roman" w:eastAsia="Times New Roman" w:hAnsi="Times New Roman" w:cs="Times New Roman"/>
                <w:color w:val="000000" w:themeColor="text1"/>
                <w:sz w:val="18"/>
                <w:szCs w:val="18"/>
              </w:rPr>
              <w:t>Вiдправка</w:t>
            </w:r>
            <w:proofErr w:type="spellEnd"/>
            <w:r w:rsidRPr="00B8690B">
              <w:rPr>
                <w:rFonts w:ascii="Times New Roman" w:eastAsia="Times New Roman" w:hAnsi="Times New Roman" w:cs="Times New Roman"/>
                <w:color w:val="000000" w:themeColor="text1"/>
                <w:sz w:val="18"/>
                <w:szCs w:val="18"/>
              </w:rPr>
              <w:t xml:space="preserve"> </w:t>
            </w:r>
            <w:proofErr w:type="spellStart"/>
            <w:r w:rsidRPr="00B8690B">
              <w:rPr>
                <w:rFonts w:ascii="Times New Roman" w:eastAsia="Times New Roman" w:hAnsi="Times New Roman" w:cs="Times New Roman"/>
                <w:color w:val="000000" w:themeColor="text1"/>
                <w:sz w:val="18"/>
                <w:szCs w:val="18"/>
              </w:rPr>
              <w:t>одиницi</w:t>
            </w:r>
            <w:proofErr w:type="spellEnd"/>
            <w:r w:rsidRPr="00B8690B">
              <w:rPr>
                <w:rFonts w:ascii="Times New Roman" w:eastAsia="Times New Roman" w:hAnsi="Times New Roman" w:cs="Times New Roman"/>
                <w:color w:val="000000" w:themeColor="text1"/>
                <w:sz w:val="18"/>
                <w:szCs w:val="18"/>
              </w:rPr>
              <w:t xml:space="preserve"> товару через перевізника ТОВ "</w:t>
            </w:r>
            <w:r w:rsidRPr="00B8690B">
              <w:rPr>
                <w:rFonts w:ascii="Times New Roman" w:eastAsia="Times New Roman" w:hAnsi="Times New Roman" w:cs="Times New Roman"/>
                <w:color w:val="000000" w:themeColor="text1"/>
                <w:sz w:val="18"/>
                <w:szCs w:val="18"/>
                <w:lang w:eastAsia="ru-RU"/>
              </w:rPr>
              <w:t xml:space="preserve"> </w:t>
            </w:r>
            <w:proofErr w:type="spellStart"/>
            <w:r w:rsidRPr="00B8690B">
              <w:rPr>
                <w:rFonts w:ascii="Times New Roman" w:eastAsia="Times New Roman" w:hAnsi="Times New Roman" w:cs="Times New Roman"/>
                <w:color w:val="000000" w:themeColor="text1"/>
                <w:sz w:val="18"/>
                <w:szCs w:val="18"/>
                <w:lang w:eastAsia="ru-RU"/>
              </w:rPr>
              <w:t>Justin</w:t>
            </w:r>
            <w:proofErr w:type="spellEnd"/>
            <w:r w:rsidRPr="00B8690B">
              <w:rPr>
                <w:rFonts w:ascii="Times New Roman" w:eastAsia="Times New Roman" w:hAnsi="Times New Roman" w:cs="Times New Roman"/>
                <w:color w:val="000000" w:themeColor="text1"/>
                <w:sz w:val="18"/>
                <w:szCs w:val="18"/>
              </w:rPr>
              <w:t xml:space="preserve"> "</w:t>
            </w:r>
          </w:p>
        </w:tc>
        <w:tc>
          <w:tcPr>
            <w:tcW w:w="1418" w:type="dxa"/>
            <w:tcBorders>
              <w:top w:val="single" w:sz="4" w:space="0" w:color="auto"/>
              <w:left w:val="nil"/>
              <w:bottom w:val="single" w:sz="4" w:space="0" w:color="auto"/>
              <w:right w:val="nil"/>
            </w:tcBorders>
            <w:shd w:val="clear" w:color="auto" w:fill="auto"/>
            <w:noWrap/>
            <w:vAlign w:val="center"/>
            <w:hideMark/>
          </w:tcPr>
          <w:p w14:paraId="485ADE70"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ВГТ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45124"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3B184C3A" w14:textId="77777777" w:rsidTr="000A0F76">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51A7BB4C"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4" w:space="0" w:color="auto"/>
              <w:left w:val="nil"/>
              <w:bottom w:val="single" w:sz="4" w:space="0" w:color="auto"/>
              <w:right w:val="nil"/>
            </w:tcBorders>
            <w:shd w:val="clear" w:color="auto" w:fill="auto"/>
            <w:noWrap/>
            <w:vAlign w:val="center"/>
            <w:hideMark/>
          </w:tcPr>
          <w:p w14:paraId="2AC9258E"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СГТ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2955A"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0C50BDB4" w14:textId="77777777" w:rsidTr="000A0F76">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2E311F32"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
        </w:tc>
        <w:tc>
          <w:tcPr>
            <w:tcW w:w="1418" w:type="dxa"/>
            <w:tcBorders>
              <w:top w:val="single" w:sz="4" w:space="0" w:color="auto"/>
              <w:left w:val="nil"/>
              <w:bottom w:val="single" w:sz="4" w:space="0" w:color="auto"/>
              <w:right w:val="nil"/>
            </w:tcBorders>
            <w:shd w:val="clear" w:color="auto" w:fill="auto"/>
            <w:noWrap/>
            <w:vAlign w:val="center"/>
            <w:hideMark/>
          </w:tcPr>
          <w:p w14:paraId="2D868EA4"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МГТ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AFC60"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4E93115E" w14:textId="77777777" w:rsidTr="000A0F76">
        <w:trPr>
          <w:trHeight w:val="300"/>
        </w:trPr>
        <w:tc>
          <w:tcPr>
            <w:tcW w:w="666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108A592B"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lang w:eastAsia="ru-RU"/>
              </w:rPr>
              <w:t>Перевірка наявності та вкладення ГТ (гарантійні талони)</w:t>
            </w:r>
          </w:p>
        </w:tc>
        <w:tc>
          <w:tcPr>
            <w:tcW w:w="2693" w:type="dxa"/>
            <w:tcBorders>
              <w:top w:val="nil"/>
              <w:left w:val="nil"/>
              <w:bottom w:val="single" w:sz="4" w:space="0" w:color="auto"/>
              <w:right w:val="single" w:sz="4" w:space="0" w:color="auto"/>
            </w:tcBorders>
            <w:shd w:val="clear" w:color="auto" w:fill="auto"/>
            <w:noWrap/>
            <w:vAlign w:val="center"/>
          </w:tcPr>
          <w:p w14:paraId="268B71A2"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70F3FB7C" w14:textId="77777777" w:rsidTr="000A0F76">
        <w:trPr>
          <w:trHeight w:val="300"/>
        </w:trPr>
        <w:tc>
          <w:tcPr>
            <w:tcW w:w="666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7B0E21DB"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roofErr w:type="spellStart"/>
            <w:r w:rsidRPr="00B8690B">
              <w:rPr>
                <w:rFonts w:ascii="Times New Roman" w:eastAsia="Times New Roman" w:hAnsi="Times New Roman" w:cs="Times New Roman"/>
                <w:color w:val="000000" w:themeColor="text1"/>
                <w:sz w:val="18"/>
                <w:szCs w:val="18"/>
              </w:rPr>
              <w:t>Внутрішньоскладська</w:t>
            </w:r>
            <w:proofErr w:type="spellEnd"/>
            <w:r w:rsidRPr="00B8690B">
              <w:rPr>
                <w:rFonts w:ascii="Times New Roman" w:eastAsia="Times New Roman" w:hAnsi="Times New Roman" w:cs="Times New Roman"/>
                <w:color w:val="000000" w:themeColor="text1"/>
                <w:sz w:val="18"/>
                <w:szCs w:val="18"/>
              </w:rPr>
              <w:t xml:space="preserve"> обробка товару</w:t>
            </w:r>
          </w:p>
        </w:tc>
        <w:tc>
          <w:tcPr>
            <w:tcW w:w="2693" w:type="dxa"/>
            <w:tcBorders>
              <w:top w:val="nil"/>
              <w:left w:val="nil"/>
              <w:bottom w:val="single" w:sz="4" w:space="0" w:color="auto"/>
              <w:right w:val="single" w:sz="4" w:space="0" w:color="auto"/>
            </w:tcBorders>
            <w:shd w:val="clear" w:color="auto" w:fill="auto"/>
            <w:noWrap/>
            <w:vAlign w:val="center"/>
          </w:tcPr>
          <w:p w14:paraId="6835BF2C"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7CF5A416" w14:textId="77777777" w:rsidTr="000A0F76">
        <w:trPr>
          <w:trHeight w:val="300"/>
        </w:trPr>
        <w:tc>
          <w:tcPr>
            <w:tcW w:w="666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5B03B197"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roofErr w:type="spellStart"/>
            <w:r w:rsidRPr="00B8690B">
              <w:rPr>
                <w:rFonts w:ascii="Times New Roman" w:eastAsia="Times New Roman" w:hAnsi="Times New Roman" w:cs="Times New Roman"/>
                <w:color w:val="000000" w:themeColor="text1"/>
                <w:sz w:val="18"/>
                <w:szCs w:val="18"/>
                <w:lang w:eastAsia="ru-RU"/>
              </w:rPr>
              <w:t>Оклейка</w:t>
            </w:r>
            <w:proofErr w:type="spellEnd"/>
            <w:r w:rsidRPr="00B8690B">
              <w:rPr>
                <w:rFonts w:ascii="Times New Roman" w:eastAsia="Times New Roman" w:hAnsi="Times New Roman" w:cs="Times New Roman"/>
                <w:color w:val="000000" w:themeColor="text1"/>
                <w:sz w:val="18"/>
                <w:szCs w:val="18"/>
                <w:lang w:eastAsia="ru-RU"/>
              </w:rPr>
              <w:t xml:space="preserve"> </w:t>
            </w:r>
            <w:proofErr w:type="spellStart"/>
            <w:r w:rsidRPr="00B8690B">
              <w:rPr>
                <w:rFonts w:ascii="Times New Roman" w:eastAsia="Times New Roman" w:hAnsi="Times New Roman" w:cs="Times New Roman"/>
                <w:color w:val="000000" w:themeColor="text1"/>
                <w:sz w:val="18"/>
                <w:szCs w:val="18"/>
                <w:lang w:eastAsia="ru-RU"/>
              </w:rPr>
              <w:t>шилдами</w:t>
            </w:r>
            <w:proofErr w:type="spellEnd"/>
            <w:r w:rsidRPr="00B8690B">
              <w:rPr>
                <w:rFonts w:ascii="Times New Roman" w:eastAsia="Times New Roman" w:hAnsi="Times New Roman" w:cs="Times New Roman"/>
                <w:color w:val="000000" w:themeColor="text1"/>
                <w:sz w:val="18"/>
                <w:szCs w:val="18"/>
                <w:lang w:eastAsia="ru-RU"/>
              </w:rPr>
              <w:t xml:space="preserve"> товару</w:t>
            </w:r>
          </w:p>
        </w:tc>
        <w:tc>
          <w:tcPr>
            <w:tcW w:w="2693" w:type="dxa"/>
            <w:tcBorders>
              <w:top w:val="nil"/>
              <w:left w:val="nil"/>
              <w:bottom w:val="single" w:sz="4" w:space="0" w:color="auto"/>
              <w:right w:val="single" w:sz="4" w:space="0" w:color="auto"/>
            </w:tcBorders>
            <w:shd w:val="clear" w:color="auto" w:fill="auto"/>
            <w:noWrap/>
            <w:vAlign w:val="center"/>
          </w:tcPr>
          <w:p w14:paraId="37C0DD46"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29451F3C" w14:textId="77777777" w:rsidTr="000A0F76">
        <w:trPr>
          <w:trHeight w:val="300"/>
        </w:trPr>
        <w:tc>
          <w:tcPr>
            <w:tcW w:w="666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76A4E224"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roofErr w:type="spellStart"/>
            <w:r w:rsidRPr="00B8690B">
              <w:rPr>
                <w:rFonts w:ascii="Times New Roman" w:eastAsia="Times New Roman" w:hAnsi="Times New Roman" w:cs="Times New Roman"/>
                <w:color w:val="000000" w:themeColor="text1"/>
                <w:sz w:val="18"/>
                <w:szCs w:val="18"/>
                <w:lang w:eastAsia="ru-RU"/>
              </w:rPr>
              <w:t>Кросс-Докинг</w:t>
            </w:r>
            <w:proofErr w:type="spellEnd"/>
            <w:r w:rsidRPr="00B8690B">
              <w:rPr>
                <w:rFonts w:ascii="Times New Roman" w:eastAsia="Times New Roman" w:hAnsi="Times New Roman" w:cs="Times New Roman"/>
                <w:color w:val="000000" w:themeColor="text1"/>
                <w:sz w:val="18"/>
                <w:szCs w:val="18"/>
                <w:lang w:eastAsia="ru-RU"/>
              </w:rPr>
              <w:t xml:space="preserve"> (</w:t>
            </w:r>
            <w:proofErr w:type="spellStart"/>
            <w:r w:rsidRPr="00B8690B">
              <w:rPr>
                <w:rFonts w:ascii="Times New Roman" w:eastAsia="Times New Roman" w:hAnsi="Times New Roman" w:cs="Times New Roman"/>
                <w:color w:val="000000" w:themeColor="text1"/>
                <w:sz w:val="18"/>
                <w:szCs w:val="18"/>
                <w:lang w:eastAsia="ru-RU"/>
              </w:rPr>
              <w:t>шт</w:t>
            </w:r>
            <w:proofErr w:type="spellEnd"/>
            <w:r w:rsidRPr="00B8690B">
              <w:rPr>
                <w:rFonts w:ascii="Times New Roman" w:eastAsia="Times New Roman" w:hAnsi="Times New Roman" w:cs="Times New Roman"/>
                <w:color w:val="000000" w:themeColor="text1"/>
                <w:sz w:val="18"/>
                <w:szCs w:val="18"/>
                <w:lang w:eastAsia="ru-RU"/>
              </w:rPr>
              <w:t>)</w:t>
            </w:r>
          </w:p>
        </w:tc>
        <w:tc>
          <w:tcPr>
            <w:tcW w:w="2693" w:type="dxa"/>
            <w:tcBorders>
              <w:top w:val="nil"/>
              <w:left w:val="nil"/>
              <w:bottom w:val="single" w:sz="4" w:space="0" w:color="auto"/>
              <w:right w:val="single" w:sz="4" w:space="0" w:color="auto"/>
            </w:tcBorders>
            <w:shd w:val="clear" w:color="auto" w:fill="auto"/>
            <w:noWrap/>
            <w:vAlign w:val="center"/>
          </w:tcPr>
          <w:p w14:paraId="2E846C8D"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40F02E6F" w14:textId="77777777" w:rsidTr="000A0F76">
        <w:trPr>
          <w:trHeight w:val="300"/>
        </w:trPr>
        <w:tc>
          <w:tcPr>
            <w:tcW w:w="666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5BCC1B9C"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lang w:eastAsia="ru-RU"/>
              </w:rPr>
              <w:t xml:space="preserve">Приймання повернень за </w:t>
            </w:r>
            <w:proofErr w:type="spellStart"/>
            <w:r w:rsidRPr="00B8690B">
              <w:rPr>
                <w:rFonts w:ascii="Times New Roman" w:eastAsia="Times New Roman" w:hAnsi="Times New Roman" w:cs="Times New Roman"/>
                <w:color w:val="000000" w:themeColor="text1"/>
                <w:sz w:val="18"/>
                <w:szCs w:val="18"/>
                <w:lang w:eastAsia="ru-RU"/>
              </w:rPr>
              <w:t>якiстю</w:t>
            </w:r>
            <w:proofErr w:type="spellEnd"/>
            <w:r w:rsidRPr="00B8690B">
              <w:rPr>
                <w:rFonts w:ascii="Times New Roman" w:eastAsia="Times New Roman" w:hAnsi="Times New Roman" w:cs="Times New Roman"/>
                <w:color w:val="000000" w:themeColor="text1"/>
                <w:sz w:val="18"/>
                <w:szCs w:val="18"/>
                <w:lang w:eastAsia="ru-RU"/>
              </w:rPr>
              <w:t xml:space="preserve"> з </w:t>
            </w:r>
            <w:proofErr w:type="spellStart"/>
            <w:r w:rsidRPr="00B8690B">
              <w:rPr>
                <w:rFonts w:ascii="Times New Roman" w:eastAsia="Times New Roman" w:hAnsi="Times New Roman" w:cs="Times New Roman"/>
                <w:color w:val="000000" w:themeColor="text1"/>
                <w:sz w:val="18"/>
                <w:szCs w:val="18"/>
                <w:lang w:eastAsia="ru-RU"/>
              </w:rPr>
              <w:t>категоризацiєю</w:t>
            </w:r>
            <w:proofErr w:type="spellEnd"/>
          </w:p>
        </w:tc>
        <w:tc>
          <w:tcPr>
            <w:tcW w:w="2693" w:type="dxa"/>
            <w:tcBorders>
              <w:top w:val="nil"/>
              <w:left w:val="nil"/>
              <w:bottom w:val="single" w:sz="4" w:space="0" w:color="auto"/>
              <w:right w:val="single" w:sz="4" w:space="0" w:color="auto"/>
            </w:tcBorders>
            <w:shd w:val="clear" w:color="auto" w:fill="auto"/>
            <w:noWrap/>
            <w:vAlign w:val="center"/>
          </w:tcPr>
          <w:p w14:paraId="404C0F35"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67DBB7B0" w14:textId="77777777" w:rsidTr="000A0F76">
        <w:trPr>
          <w:trHeight w:val="300"/>
        </w:trPr>
        <w:tc>
          <w:tcPr>
            <w:tcW w:w="666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59322B6B"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lang w:eastAsia="ru-RU"/>
              </w:rPr>
              <w:t>Транзит вантажного місця товару з дефектами</w:t>
            </w:r>
          </w:p>
        </w:tc>
        <w:tc>
          <w:tcPr>
            <w:tcW w:w="2693" w:type="dxa"/>
            <w:tcBorders>
              <w:top w:val="nil"/>
              <w:left w:val="nil"/>
              <w:bottom w:val="single" w:sz="4" w:space="0" w:color="auto"/>
              <w:right w:val="single" w:sz="4" w:space="0" w:color="auto"/>
            </w:tcBorders>
            <w:shd w:val="clear" w:color="auto" w:fill="auto"/>
            <w:noWrap/>
            <w:vAlign w:val="center"/>
          </w:tcPr>
          <w:p w14:paraId="74B89291"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0A8A225A" w14:textId="77777777" w:rsidTr="000A0F76">
        <w:trPr>
          <w:trHeight w:val="300"/>
        </w:trPr>
        <w:tc>
          <w:tcPr>
            <w:tcW w:w="666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7322D43E"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lang w:eastAsia="ru-RU"/>
              </w:rPr>
              <w:t xml:space="preserve">Передпродажна підготовка "З </w:t>
            </w:r>
            <w:proofErr w:type="spellStart"/>
            <w:r w:rsidRPr="00B8690B">
              <w:rPr>
                <w:rFonts w:ascii="Times New Roman" w:eastAsia="Times New Roman" w:hAnsi="Times New Roman" w:cs="Times New Roman"/>
                <w:color w:val="000000" w:themeColor="text1"/>
                <w:sz w:val="18"/>
                <w:szCs w:val="18"/>
                <w:lang w:eastAsia="ru-RU"/>
              </w:rPr>
              <w:t>перевiркою</w:t>
            </w:r>
            <w:proofErr w:type="spellEnd"/>
            <w:r w:rsidRPr="00B8690B">
              <w:rPr>
                <w:rFonts w:ascii="Times New Roman" w:eastAsia="Times New Roman" w:hAnsi="Times New Roman" w:cs="Times New Roman"/>
                <w:color w:val="000000" w:themeColor="text1"/>
                <w:sz w:val="18"/>
                <w:szCs w:val="18"/>
                <w:lang w:eastAsia="ru-RU"/>
              </w:rPr>
              <w:t>"</w:t>
            </w:r>
          </w:p>
        </w:tc>
        <w:tc>
          <w:tcPr>
            <w:tcW w:w="2693" w:type="dxa"/>
            <w:tcBorders>
              <w:top w:val="nil"/>
              <w:left w:val="nil"/>
              <w:bottom w:val="single" w:sz="4" w:space="0" w:color="auto"/>
              <w:right w:val="single" w:sz="4" w:space="0" w:color="auto"/>
            </w:tcBorders>
            <w:shd w:val="clear" w:color="auto" w:fill="auto"/>
            <w:noWrap/>
            <w:vAlign w:val="center"/>
          </w:tcPr>
          <w:p w14:paraId="1A3551A7"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25DFDA6C" w14:textId="77777777" w:rsidTr="000A0F76">
        <w:trPr>
          <w:trHeight w:val="300"/>
        </w:trPr>
        <w:tc>
          <w:tcPr>
            <w:tcW w:w="666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70549063"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lang w:eastAsia="ru-RU"/>
              </w:rPr>
              <w:t xml:space="preserve">Передпродажна підготовка "Без </w:t>
            </w:r>
            <w:proofErr w:type="spellStart"/>
            <w:r w:rsidRPr="00B8690B">
              <w:rPr>
                <w:rFonts w:ascii="Times New Roman" w:eastAsia="Times New Roman" w:hAnsi="Times New Roman" w:cs="Times New Roman"/>
                <w:color w:val="000000" w:themeColor="text1"/>
                <w:sz w:val="18"/>
                <w:szCs w:val="18"/>
                <w:lang w:eastAsia="ru-RU"/>
              </w:rPr>
              <w:t>перевiрки</w:t>
            </w:r>
            <w:proofErr w:type="spellEnd"/>
            <w:r w:rsidRPr="00B8690B">
              <w:rPr>
                <w:rFonts w:ascii="Times New Roman" w:eastAsia="Times New Roman" w:hAnsi="Times New Roman" w:cs="Times New Roman"/>
                <w:color w:val="000000" w:themeColor="text1"/>
                <w:sz w:val="18"/>
                <w:szCs w:val="18"/>
                <w:lang w:eastAsia="ru-RU"/>
              </w:rPr>
              <w:t>"</w:t>
            </w:r>
          </w:p>
        </w:tc>
        <w:tc>
          <w:tcPr>
            <w:tcW w:w="2693" w:type="dxa"/>
            <w:tcBorders>
              <w:top w:val="nil"/>
              <w:left w:val="nil"/>
              <w:bottom w:val="single" w:sz="4" w:space="0" w:color="auto"/>
              <w:right w:val="single" w:sz="4" w:space="0" w:color="auto"/>
            </w:tcBorders>
            <w:shd w:val="clear" w:color="auto" w:fill="auto"/>
            <w:noWrap/>
            <w:vAlign w:val="center"/>
          </w:tcPr>
          <w:p w14:paraId="773420EB"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71BA9B10" w14:textId="77777777" w:rsidTr="000A0F76">
        <w:trPr>
          <w:trHeight w:val="300"/>
        </w:trPr>
        <w:tc>
          <w:tcPr>
            <w:tcW w:w="666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17CB2F3D"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lang w:eastAsia="ru-RU"/>
              </w:rPr>
              <w:t xml:space="preserve">Обробка товару </w:t>
            </w:r>
            <w:proofErr w:type="spellStart"/>
            <w:r w:rsidRPr="00B8690B">
              <w:rPr>
                <w:rFonts w:ascii="Times New Roman" w:eastAsia="Times New Roman" w:hAnsi="Times New Roman" w:cs="Times New Roman"/>
                <w:color w:val="000000" w:themeColor="text1"/>
                <w:sz w:val="18"/>
                <w:szCs w:val="18"/>
                <w:lang w:eastAsia="ru-RU"/>
              </w:rPr>
              <w:t>пiд</w:t>
            </w:r>
            <w:proofErr w:type="spellEnd"/>
            <w:r w:rsidRPr="00B8690B">
              <w:rPr>
                <w:rFonts w:ascii="Times New Roman" w:eastAsia="Times New Roman" w:hAnsi="Times New Roman" w:cs="Times New Roman"/>
                <w:color w:val="000000" w:themeColor="text1"/>
                <w:sz w:val="18"/>
                <w:szCs w:val="18"/>
                <w:lang w:eastAsia="ru-RU"/>
              </w:rPr>
              <w:t xml:space="preserve"> </w:t>
            </w:r>
            <w:proofErr w:type="spellStart"/>
            <w:r w:rsidRPr="00B8690B">
              <w:rPr>
                <w:rFonts w:ascii="Times New Roman" w:eastAsia="Times New Roman" w:hAnsi="Times New Roman" w:cs="Times New Roman"/>
                <w:color w:val="000000" w:themeColor="text1"/>
                <w:sz w:val="18"/>
                <w:szCs w:val="18"/>
                <w:lang w:eastAsia="ru-RU"/>
              </w:rPr>
              <w:t>самовивiз</w:t>
            </w:r>
            <w:proofErr w:type="spellEnd"/>
          </w:p>
        </w:tc>
        <w:tc>
          <w:tcPr>
            <w:tcW w:w="2693" w:type="dxa"/>
            <w:tcBorders>
              <w:top w:val="nil"/>
              <w:left w:val="nil"/>
              <w:bottom w:val="single" w:sz="4" w:space="0" w:color="auto"/>
              <w:right w:val="single" w:sz="4" w:space="0" w:color="auto"/>
            </w:tcBorders>
            <w:shd w:val="clear" w:color="auto" w:fill="auto"/>
            <w:noWrap/>
            <w:vAlign w:val="center"/>
          </w:tcPr>
          <w:p w14:paraId="68DFEE01"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r w:rsidR="007A566D" w:rsidRPr="00B8690B" w14:paraId="6EB60E1E" w14:textId="77777777" w:rsidTr="000A0F76">
        <w:trPr>
          <w:trHeight w:val="300"/>
        </w:trPr>
        <w:tc>
          <w:tcPr>
            <w:tcW w:w="666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EDBBAF0" w14:textId="77777777" w:rsidR="007A566D" w:rsidRPr="00B8690B" w:rsidRDefault="007A566D" w:rsidP="000A0F76">
            <w:pPr>
              <w:spacing w:line="240" w:lineRule="auto"/>
              <w:rPr>
                <w:rFonts w:ascii="Times New Roman" w:eastAsia="Times New Roman" w:hAnsi="Times New Roman" w:cs="Times New Roman"/>
                <w:color w:val="000000" w:themeColor="text1"/>
                <w:sz w:val="18"/>
                <w:szCs w:val="18"/>
              </w:rPr>
            </w:pPr>
            <w:proofErr w:type="spellStart"/>
            <w:r w:rsidRPr="00B8690B">
              <w:rPr>
                <w:rFonts w:ascii="Times New Roman" w:eastAsia="Times New Roman" w:hAnsi="Times New Roman" w:cs="Times New Roman"/>
                <w:color w:val="000000" w:themeColor="text1"/>
                <w:sz w:val="18"/>
                <w:szCs w:val="18"/>
                <w:lang w:eastAsia="ru-RU"/>
              </w:rPr>
              <w:t>Пiдготовка</w:t>
            </w:r>
            <w:proofErr w:type="spellEnd"/>
            <w:r w:rsidRPr="00B8690B">
              <w:rPr>
                <w:rFonts w:ascii="Times New Roman" w:eastAsia="Times New Roman" w:hAnsi="Times New Roman" w:cs="Times New Roman"/>
                <w:color w:val="000000" w:themeColor="text1"/>
                <w:sz w:val="18"/>
                <w:szCs w:val="18"/>
                <w:lang w:eastAsia="ru-RU"/>
              </w:rPr>
              <w:t xml:space="preserve"> товару для CDP з </w:t>
            </w:r>
            <w:proofErr w:type="spellStart"/>
            <w:r w:rsidRPr="00B8690B">
              <w:rPr>
                <w:rFonts w:ascii="Times New Roman" w:eastAsia="Times New Roman" w:hAnsi="Times New Roman" w:cs="Times New Roman"/>
                <w:color w:val="000000" w:themeColor="text1"/>
                <w:sz w:val="18"/>
                <w:szCs w:val="18"/>
                <w:lang w:eastAsia="ru-RU"/>
              </w:rPr>
              <w:t>перевiркою</w:t>
            </w:r>
            <w:proofErr w:type="spellEnd"/>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6E9F420E" w14:textId="77777777" w:rsidR="007A566D" w:rsidRPr="00B8690B" w:rsidRDefault="007A566D" w:rsidP="000A0F76">
            <w:pPr>
              <w:spacing w:line="240" w:lineRule="auto"/>
              <w:jc w:val="center"/>
              <w:rPr>
                <w:rFonts w:ascii="Times New Roman" w:eastAsia="Times New Roman" w:hAnsi="Times New Roman" w:cs="Times New Roman"/>
                <w:sz w:val="18"/>
                <w:szCs w:val="18"/>
              </w:rPr>
            </w:pPr>
          </w:p>
        </w:tc>
      </w:tr>
    </w:tbl>
    <w:p w14:paraId="594878A0" w14:textId="77777777" w:rsidR="007A566D" w:rsidRPr="00B8690B" w:rsidRDefault="007A566D" w:rsidP="007A566D">
      <w:pPr>
        <w:widowControl w:val="0"/>
        <w:suppressAutoHyphens/>
        <w:autoSpaceDN w:val="0"/>
        <w:spacing w:line="240" w:lineRule="auto"/>
        <w:jc w:val="center"/>
        <w:textAlignment w:val="baseline"/>
        <w:rPr>
          <w:rFonts w:ascii="Times New Roman" w:eastAsia="Calibri" w:hAnsi="Times New Roman" w:cs="Times New Roman"/>
          <w:b/>
          <w:color w:val="000000" w:themeColor="text1"/>
          <w:kern w:val="3"/>
          <w:lang w:eastAsia="en-US"/>
        </w:rPr>
      </w:pPr>
    </w:p>
    <w:p w14:paraId="4C488956" w14:textId="77777777" w:rsidR="007A566D" w:rsidRPr="00B8690B" w:rsidRDefault="007A566D" w:rsidP="007A566D">
      <w:pPr>
        <w:rPr>
          <w:rFonts w:ascii="Times New Roman" w:eastAsia="Calibri" w:hAnsi="Times New Roman" w:cs="Times New Roman"/>
          <w:color w:val="000000" w:themeColor="text1"/>
          <w:kern w:val="3"/>
          <w:sz w:val="20"/>
          <w:szCs w:val="20"/>
          <w:lang w:eastAsia="en-US"/>
        </w:rPr>
      </w:pPr>
    </w:p>
    <w:p w14:paraId="15C981B6" w14:textId="77777777" w:rsidR="007A566D" w:rsidRPr="00B8690B" w:rsidRDefault="007A566D" w:rsidP="007A566D">
      <w:pPr>
        <w:rPr>
          <w:rFonts w:ascii="Times New Roman" w:eastAsia="Calibri" w:hAnsi="Times New Roman" w:cs="Times New Roman"/>
          <w:color w:val="000000" w:themeColor="text1"/>
          <w:kern w:val="3"/>
          <w:sz w:val="20"/>
          <w:szCs w:val="20"/>
          <w:lang w:eastAsia="en-US"/>
        </w:rPr>
      </w:pPr>
    </w:p>
    <w:p w14:paraId="6E81D1F2" w14:textId="77777777" w:rsidR="007A566D" w:rsidRPr="00B8690B" w:rsidRDefault="007A566D" w:rsidP="007A566D">
      <w:pPr>
        <w:rPr>
          <w:rFonts w:ascii="Times New Roman" w:eastAsia="Calibri" w:hAnsi="Times New Roman" w:cs="Times New Roman"/>
          <w:color w:val="000000" w:themeColor="text1"/>
          <w:kern w:val="3"/>
          <w:sz w:val="20"/>
          <w:szCs w:val="20"/>
          <w:lang w:eastAsia="en-US"/>
        </w:rPr>
      </w:pPr>
      <w:r w:rsidRPr="00B8690B">
        <w:rPr>
          <w:rFonts w:ascii="Times New Roman" w:eastAsia="Calibri" w:hAnsi="Times New Roman" w:cs="Times New Roman"/>
          <w:color w:val="000000" w:themeColor="text1"/>
          <w:kern w:val="3"/>
          <w:sz w:val="20"/>
          <w:szCs w:val="20"/>
          <w:lang w:eastAsia="en-US"/>
        </w:rPr>
        <w:t>Сторони підтверджують, що вказані Договірні ціни (тарифи) на послуги зі складської логістики за Договором є такими, які повністю відповідають волевиявленню Сторін.</w:t>
      </w:r>
    </w:p>
    <w:p w14:paraId="05601EEA"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2. Цей додаток №2 викладено українською мовою в двох оригінальних примірниках, по одному для кожної із Сторін, що її підписали.</w:t>
      </w:r>
    </w:p>
    <w:p w14:paraId="538E9CFF" w14:textId="063DF497" w:rsidR="007A566D" w:rsidRPr="00B8690B" w:rsidRDefault="007A566D" w:rsidP="007A566D">
      <w:pPr>
        <w:spacing w:line="240" w:lineRule="auto"/>
        <w:jc w:val="both"/>
        <w:rPr>
          <w:rFonts w:ascii="Times New Roman" w:eastAsia="Malgun Gothic"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3. Цей додаток №2 є невід'ємною частиною </w:t>
      </w:r>
      <w:r w:rsidRPr="00B8690B">
        <w:rPr>
          <w:rFonts w:ascii="Times New Roman" w:eastAsia="Malgun Gothic" w:hAnsi="Times New Roman" w:cs="Times New Roman"/>
          <w:color w:val="000000" w:themeColor="text1"/>
          <w:sz w:val="20"/>
          <w:szCs w:val="20"/>
        </w:rPr>
        <w:t xml:space="preserve">Договору про надання комплексних послуг зі складської </w:t>
      </w:r>
      <w:r w:rsidRPr="00B8690B">
        <w:rPr>
          <w:rFonts w:ascii="Times New Roman" w:hAnsi="Times New Roman" w:cs="Times New Roman"/>
          <w:b/>
          <w:bCs/>
          <w:color w:val="000000" w:themeColor="text1"/>
          <w:sz w:val="20"/>
          <w:szCs w:val="20"/>
          <w:shd w:val="clear" w:color="auto" w:fill="FFFFFF"/>
        </w:rPr>
        <w:t>№</w:t>
      </w:r>
      <w:r w:rsidR="0072789C" w:rsidRPr="00B8690B">
        <w:rPr>
          <w:rFonts w:ascii="Times New Roman" w:hAnsi="Times New Roman" w:cs="Times New Roman"/>
          <w:b/>
          <w:sz w:val="20"/>
          <w:szCs w:val="20"/>
        </w:rPr>
        <w:t xml:space="preserve"> </w:t>
      </w:r>
      <w:r w:rsidR="00FE2056" w:rsidRPr="00B8690B">
        <w:rPr>
          <w:rFonts w:ascii="Times New Roman" w:eastAsia="Calibri" w:hAnsi="Times New Roman" w:cs="Times New Roman"/>
          <w:color w:val="000000" w:themeColor="text1"/>
          <w:sz w:val="20"/>
          <w:szCs w:val="20"/>
        </w:rPr>
        <w:t xml:space="preserve">_________________ </w:t>
      </w:r>
      <w:r w:rsidR="0072789C" w:rsidRPr="00B8690B">
        <w:rPr>
          <w:rFonts w:ascii="Times New Roman" w:hAnsi="Times New Roman" w:cs="Times New Roman"/>
          <w:b/>
          <w:sz w:val="20"/>
          <w:szCs w:val="20"/>
        </w:rPr>
        <w:t xml:space="preserve"> </w:t>
      </w:r>
      <w:r w:rsidR="0072789C" w:rsidRPr="00B8690B">
        <w:rPr>
          <w:rFonts w:ascii="Times New Roman" w:hAnsi="Times New Roman" w:cs="Times New Roman"/>
          <w:b/>
          <w:bCs/>
          <w:color w:val="000000" w:themeColor="text1"/>
          <w:sz w:val="20"/>
          <w:szCs w:val="20"/>
          <w:shd w:val="clear" w:color="auto" w:fill="FFFFFF"/>
        </w:rPr>
        <w:t xml:space="preserve"> </w:t>
      </w:r>
      <w:r w:rsidRPr="00B8690B">
        <w:rPr>
          <w:rFonts w:ascii="Times New Roman" w:hAnsi="Times New Roman" w:cs="Times New Roman"/>
          <w:b/>
          <w:bCs/>
          <w:color w:val="000000" w:themeColor="text1"/>
          <w:sz w:val="20"/>
          <w:szCs w:val="20"/>
          <w:shd w:val="clear" w:color="auto" w:fill="FFFFFF"/>
        </w:rPr>
        <w:t> від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b/>
          <w:bCs/>
          <w:color w:val="000000" w:themeColor="text1"/>
          <w:sz w:val="20"/>
          <w:szCs w:val="20"/>
          <w:shd w:val="clear" w:color="auto" w:fill="FFFFFF"/>
        </w:rPr>
        <w:t xml:space="preserve">_ </w:t>
      </w:r>
      <w:r w:rsidRPr="00B8690B">
        <w:rPr>
          <w:rFonts w:ascii="Times New Roman" w:eastAsia="Malgun Gothic" w:hAnsi="Times New Roman" w:cs="Times New Roman"/>
          <w:color w:val="000000" w:themeColor="text1"/>
          <w:sz w:val="20"/>
          <w:szCs w:val="20"/>
        </w:rPr>
        <w:t>р.</w:t>
      </w:r>
    </w:p>
    <w:p w14:paraId="2129C000"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4. Цей додаток №2 може бути змінено та/або доповнено за взаємною згодою Сторін, шляхом викладення його в новій редакції.</w:t>
      </w:r>
    </w:p>
    <w:p w14:paraId="59B77FEA" w14:textId="77777777" w:rsidR="007A566D" w:rsidRPr="00B8690B" w:rsidRDefault="007A566D" w:rsidP="007A566D">
      <w:pPr>
        <w:spacing w:line="240" w:lineRule="auto"/>
        <w:rPr>
          <w:rFonts w:ascii="Times New Roman" w:hAnsi="Times New Roman" w:cs="Times New Roman"/>
          <w:color w:val="000000" w:themeColor="text1"/>
          <w:sz w:val="20"/>
          <w:szCs w:val="20"/>
        </w:rPr>
      </w:pPr>
    </w:p>
    <w:tbl>
      <w:tblPr>
        <w:tblpPr w:leftFromText="180" w:rightFromText="180" w:vertAnchor="text" w:horzAnchor="margin" w:tblpXSpec="right" w:tblpY="41"/>
        <w:tblOverlap w:val="never"/>
        <w:tblW w:w="10349" w:type="dxa"/>
        <w:tblLook w:val="04A0" w:firstRow="1" w:lastRow="0" w:firstColumn="1" w:lastColumn="0" w:noHBand="0" w:noVBand="1"/>
      </w:tblPr>
      <w:tblGrid>
        <w:gridCol w:w="5246"/>
        <w:gridCol w:w="5103"/>
      </w:tblGrid>
      <w:tr w:rsidR="007A566D" w:rsidRPr="00B8690B" w14:paraId="28D8E880" w14:textId="77777777" w:rsidTr="009F6B1D">
        <w:tc>
          <w:tcPr>
            <w:tcW w:w="5246" w:type="dxa"/>
            <w:hideMark/>
          </w:tcPr>
          <w:p w14:paraId="330DD505" w14:textId="77777777" w:rsidR="007A566D" w:rsidRPr="00B8690B" w:rsidRDefault="007A566D" w:rsidP="007A566D">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Виконавець:</w:t>
            </w:r>
          </w:p>
        </w:tc>
        <w:tc>
          <w:tcPr>
            <w:tcW w:w="5103" w:type="dxa"/>
            <w:hideMark/>
          </w:tcPr>
          <w:p w14:paraId="34B1ECDF" w14:textId="77777777" w:rsidR="007A566D" w:rsidRPr="00B8690B" w:rsidRDefault="007A566D" w:rsidP="007A566D">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Замовник:</w:t>
            </w:r>
          </w:p>
        </w:tc>
      </w:tr>
      <w:tr w:rsidR="007A566D" w:rsidRPr="00B8690B" w14:paraId="0850BDEE" w14:textId="77777777" w:rsidTr="009F6B1D">
        <w:trPr>
          <w:trHeight w:val="60"/>
        </w:trPr>
        <w:tc>
          <w:tcPr>
            <w:tcW w:w="5246" w:type="dxa"/>
            <w:hideMark/>
          </w:tcPr>
          <w:p w14:paraId="245C46E6" w14:textId="650A483B" w:rsidR="007A566D" w:rsidRPr="00B8690B" w:rsidRDefault="007A566D" w:rsidP="007A566D">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ТОВ </w:t>
            </w:r>
            <w:r w:rsidR="00B359C0" w:rsidRPr="00B8690B">
              <w:rPr>
                <w:rFonts w:ascii="Times New Roman" w:hAnsi="Times New Roman" w:cs="Times New Roman"/>
                <w:b/>
                <w:color w:val="000000" w:themeColor="text1"/>
                <w:sz w:val="20"/>
                <w:szCs w:val="20"/>
              </w:rPr>
              <w:t>«</w:t>
            </w:r>
            <w:r w:rsidR="00FE2056" w:rsidRPr="00B8690B">
              <w:rPr>
                <w:rFonts w:ascii="Times New Roman" w:eastAsia="Calibri" w:hAnsi="Times New Roman" w:cs="Times New Roman"/>
                <w:color w:val="000000" w:themeColor="text1"/>
                <w:sz w:val="20"/>
                <w:szCs w:val="20"/>
              </w:rPr>
              <w:t xml:space="preserve">_________________ </w:t>
            </w:r>
            <w:r w:rsidR="00B359C0" w:rsidRPr="00B8690B">
              <w:rPr>
                <w:rFonts w:ascii="Times New Roman" w:hAnsi="Times New Roman" w:cs="Times New Roman"/>
                <w:b/>
                <w:color w:val="000000" w:themeColor="text1"/>
                <w:sz w:val="20"/>
                <w:szCs w:val="20"/>
              </w:rPr>
              <w:t xml:space="preserve">» </w:t>
            </w:r>
          </w:p>
          <w:p w14:paraId="0318BB94" w14:textId="77777777" w:rsidR="007A566D" w:rsidRPr="00B8690B" w:rsidRDefault="007A566D" w:rsidP="007A566D">
            <w:pPr>
              <w:rPr>
                <w:rFonts w:ascii="Times New Roman" w:hAnsi="Times New Roman" w:cs="Times New Roman"/>
                <w:b/>
                <w:color w:val="000000" w:themeColor="text1"/>
                <w:sz w:val="20"/>
                <w:szCs w:val="20"/>
              </w:rPr>
            </w:pPr>
          </w:p>
          <w:p w14:paraId="66E0BDF5" w14:textId="77777777" w:rsidR="007A566D" w:rsidRPr="00B8690B" w:rsidRDefault="007A566D" w:rsidP="007A566D">
            <w:pPr>
              <w:rPr>
                <w:rFonts w:ascii="Times New Roman" w:hAnsi="Times New Roman" w:cs="Times New Roman"/>
                <w:b/>
                <w:color w:val="000000" w:themeColor="text1"/>
                <w:sz w:val="20"/>
                <w:szCs w:val="20"/>
              </w:rPr>
            </w:pPr>
          </w:p>
          <w:p w14:paraId="56E44BC1" w14:textId="77777777" w:rsidR="007A566D" w:rsidRPr="00B8690B" w:rsidRDefault="007A566D" w:rsidP="007A566D">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Генеральний директор</w:t>
            </w:r>
          </w:p>
          <w:p w14:paraId="0F3AFD3D" w14:textId="77777777" w:rsidR="007A566D" w:rsidRPr="00B8690B" w:rsidRDefault="007A566D" w:rsidP="007A566D">
            <w:pPr>
              <w:rPr>
                <w:rFonts w:ascii="Times New Roman" w:hAnsi="Times New Roman" w:cs="Times New Roman"/>
                <w:b/>
                <w:bCs/>
                <w:color w:val="000000" w:themeColor="text1"/>
                <w:sz w:val="20"/>
                <w:szCs w:val="20"/>
              </w:rPr>
            </w:pPr>
            <w:r w:rsidRPr="00B8690B">
              <w:rPr>
                <w:rFonts w:ascii="Times New Roman" w:hAnsi="Times New Roman" w:cs="Times New Roman"/>
                <w:b/>
                <w:bCs/>
                <w:color w:val="000000" w:themeColor="text1"/>
                <w:sz w:val="20"/>
                <w:szCs w:val="20"/>
                <w:u w:val="single"/>
              </w:rPr>
              <w:t>_________________</w:t>
            </w:r>
            <w:r w:rsidRPr="00B8690B">
              <w:rPr>
                <w:rFonts w:ascii="Times New Roman" w:hAnsi="Times New Roman" w:cs="Times New Roman"/>
                <w:b/>
                <w:bCs/>
                <w:color w:val="000000" w:themeColor="text1"/>
                <w:sz w:val="20"/>
                <w:szCs w:val="20"/>
              </w:rPr>
              <w:t>__________________</w:t>
            </w:r>
          </w:p>
        </w:tc>
        <w:tc>
          <w:tcPr>
            <w:tcW w:w="5103" w:type="dxa"/>
          </w:tcPr>
          <w:p w14:paraId="6511C3A2" w14:textId="5681E808" w:rsidR="007A566D" w:rsidRPr="00B8690B" w:rsidRDefault="007A566D" w:rsidP="007A566D">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ТОВ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b/>
                <w:color w:val="000000" w:themeColor="text1"/>
                <w:sz w:val="20"/>
                <w:szCs w:val="20"/>
              </w:rPr>
              <w:t>»</w:t>
            </w:r>
          </w:p>
          <w:p w14:paraId="758AF9B6" w14:textId="77777777" w:rsidR="007A566D" w:rsidRPr="00B8690B" w:rsidRDefault="007A566D" w:rsidP="007A566D">
            <w:pPr>
              <w:rPr>
                <w:rFonts w:ascii="Times New Roman" w:hAnsi="Times New Roman" w:cs="Times New Roman"/>
                <w:b/>
                <w:color w:val="000000" w:themeColor="text1"/>
                <w:sz w:val="20"/>
                <w:szCs w:val="20"/>
              </w:rPr>
            </w:pPr>
          </w:p>
          <w:p w14:paraId="6F9AAF7A" w14:textId="77777777" w:rsidR="007A566D" w:rsidRPr="00B8690B" w:rsidRDefault="007A566D" w:rsidP="007A566D">
            <w:pPr>
              <w:rPr>
                <w:rFonts w:ascii="Times New Roman" w:hAnsi="Times New Roman" w:cs="Times New Roman"/>
                <w:b/>
                <w:color w:val="000000" w:themeColor="text1"/>
                <w:sz w:val="20"/>
                <w:szCs w:val="20"/>
              </w:rPr>
            </w:pPr>
          </w:p>
          <w:p w14:paraId="1C4ADEF9" w14:textId="77777777" w:rsidR="007A566D" w:rsidRPr="00B8690B" w:rsidRDefault="007A566D" w:rsidP="007A566D">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Директор </w:t>
            </w:r>
          </w:p>
          <w:p w14:paraId="7F58AF79" w14:textId="50AF6AA0" w:rsidR="007A566D" w:rsidRPr="00B8690B" w:rsidRDefault="007A566D" w:rsidP="007A566D">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u w:val="single"/>
              </w:rPr>
              <w:t>________________________</w:t>
            </w:r>
            <w:r w:rsidRPr="00B8690B">
              <w:rPr>
                <w:rFonts w:ascii="Times New Roman" w:hAnsi="Times New Roman" w:cs="Times New Roman"/>
                <w:b/>
                <w:color w:val="000000" w:themeColor="text1"/>
                <w:sz w:val="20"/>
                <w:szCs w:val="20"/>
              </w:rPr>
              <w:t>_</w:t>
            </w:r>
            <w:r w:rsidR="00FE2056" w:rsidRPr="00B8690B">
              <w:rPr>
                <w:rFonts w:ascii="Times New Roman" w:eastAsia="Calibri" w:hAnsi="Times New Roman" w:cs="Times New Roman"/>
                <w:color w:val="000000" w:themeColor="text1"/>
                <w:sz w:val="20"/>
                <w:szCs w:val="20"/>
              </w:rPr>
              <w:t>_________________</w:t>
            </w:r>
          </w:p>
        </w:tc>
      </w:tr>
    </w:tbl>
    <w:p w14:paraId="05A8F9CF" w14:textId="6FB38909" w:rsidR="007A566D" w:rsidRPr="00B8690B" w:rsidRDefault="007A566D" w:rsidP="007A566D"/>
    <w:p w14:paraId="559D218B" w14:textId="2BA34969" w:rsidR="0072789C" w:rsidRPr="00B8690B" w:rsidRDefault="0072789C" w:rsidP="007A566D"/>
    <w:p w14:paraId="324404BB" w14:textId="33185987" w:rsidR="0072789C" w:rsidRPr="00B8690B" w:rsidRDefault="0072789C" w:rsidP="007A566D"/>
    <w:p w14:paraId="482F61F0" w14:textId="77777777" w:rsidR="0072789C" w:rsidRPr="00B8690B" w:rsidRDefault="0072789C" w:rsidP="007A566D"/>
    <w:p w14:paraId="3E843C83" w14:textId="77777777" w:rsidR="007A566D" w:rsidRPr="00B8690B" w:rsidRDefault="007A566D" w:rsidP="007A566D">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Додаток №3 </w:t>
      </w:r>
    </w:p>
    <w:p w14:paraId="72123DE9" w14:textId="77777777" w:rsidR="007A566D" w:rsidRPr="00B8690B" w:rsidRDefault="007A566D" w:rsidP="007A566D">
      <w:pPr>
        <w:spacing w:line="240" w:lineRule="auto"/>
        <w:jc w:val="right"/>
        <w:rPr>
          <w:rFonts w:ascii="Times New Roman" w:eastAsia="Malgun Gothic"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до </w:t>
      </w:r>
      <w:r w:rsidRPr="00B8690B">
        <w:rPr>
          <w:rFonts w:ascii="Times New Roman" w:eastAsia="Malgun Gothic" w:hAnsi="Times New Roman" w:cs="Times New Roman"/>
          <w:b/>
          <w:color w:val="000000" w:themeColor="text1"/>
          <w:sz w:val="20"/>
          <w:szCs w:val="20"/>
        </w:rPr>
        <w:t xml:space="preserve">Договору про надання комплексних послуг зі складської логістики </w:t>
      </w:r>
    </w:p>
    <w:p w14:paraId="40DE090F" w14:textId="23FFFC47" w:rsidR="007A566D" w:rsidRPr="00B8690B" w:rsidRDefault="0072789C" w:rsidP="007A566D">
      <w:pPr>
        <w:spacing w:line="240" w:lineRule="auto"/>
        <w:jc w:val="right"/>
        <w:rPr>
          <w:rFonts w:ascii="Times New Roman" w:hAnsi="Times New Roman" w:cs="Times New Roman"/>
          <w:b/>
          <w:i/>
          <w:color w:val="000000" w:themeColor="text1"/>
          <w:sz w:val="20"/>
          <w:szCs w:val="20"/>
        </w:rPr>
      </w:pPr>
      <w:r w:rsidRPr="00B8690B">
        <w:rPr>
          <w:rFonts w:ascii="Times New Roman" w:hAnsi="Times New Roman" w:cs="Times New Roman"/>
          <w:b/>
          <w:bCs/>
          <w:color w:val="000000" w:themeColor="text1"/>
          <w:sz w:val="20"/>
          <w:szCs w:val="20"/>
          <w:shd w:val="clear" w:color="auto" w:fill="FFFFFF"/>
        </w:rPr>
        <w:t>№</w:t>
      </w:r>
      <w:r w:rsidR="00FE2056" w:rsidRPr="00B8690B">
        <w:rPr>
          <w:rFonts w:ascii="Times New Roman" w:eastAsia="Calibri" w:hAnsi="Times New Roman" w:cs="Times New Roman"/>
          <w:color w:val="000000" w:themeColor="text1"/>
          <w:sz w:val="20"/>
          <w:szCs w:val="20"/>
        </w:rPr>
        <w:t xml:space="preserve">_________________ </w:t>
      </w:r>
      <w:r w:rsidR="007A566D" w:rsidRPr="00B8690B">
        <w:rPr>
          <w:rFonts w:ascii="Times New Roman" w:hAnsi="Times New Roman" w:cs="Times New Roman"/>
          <w:b/>
          <w:bCs/>
          <w:color w:val="000000" w:themeColor="text1"/>
          <w:sz w:val="20"/>
          <w:szCs w:val="20"/>
          <w:shd w:val="clear" w:color="auto" w:fill="FFFFFF"/>
        </w:rPr>
        <w:t>від </w:t>
      </w:r>
      <w:r w:rsidR="00FE2056" w:rsidRPr="00B8690B">
        <w:rPr>
          <w:rFonts w:ascii="Times New Roman" w:eastAsia="Calibri" w:hAnsi="Times New Roman" w:cs="Times New Roman"/>
          <w:color w:val="000000" w:themeColor="text1"/>
          <w:sz w:val="20"/>
          <w:szCs w:val="20"/>
        </w:rPr>
        <w:t xml:space="preserve">_________________ </w:t>
      </w:r>
      <w:r w:rsidR="007A566D" w:rsidRPr="00B8690B">
        <w:rPr>
          <w:rFonts w:ascii="Times New Roman" w:eastAsia="Malgun Gothic" w:hAnsi="Times New Roman" w:cs="Times New Roman"/>
          <w:color w:val="000000" w:themeColor="text1"/>
          <w:sz w:val="20"/>
          <w:szCs w:val="20"/>
        </w:rPr>
        <w:t>р.</w:t>
      </w:r>
    </w:p>
    <w:p w14:paraId="210E5034" w14:textId="68349381" w:rsidR="007A566D" w:rsidRPr="00B8690B" w:rsidRDefault="007A566D" w:rsidP="007A566D">
      <w:pPr>
        <w:spacing w:line="240" w:lineRule="auto"/>
        <w:jc w:val="center"/>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м. Київ</w:t>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t xml:space="preserve">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color w:val="000000" w:themeColor="text1"/>
          <w:sz w:val="20"/>
          <w:szCs w:val="20"/>
        </w:rPr>
        <w:t>_ року</w:t>
      </w:r>
    </w:p>
    <w:p w14:paraId="3D27A6DE" w14:textId="77777777" w:rsidR="007A566D" w:rsidRPr="00B8690B" w:rsidRDefault="007A566D" w:rsidP="007A566D">
      <w:pPr>
        <w:spacing w:line="240" w:lineRule="auto"/>
        <w:jc w:val="center"/>
        <w:rPr>
          <w:rFonts w:ascii="Times New Roman" w:hAnsi="Times New Roman" w:cs="Times New Roman"/>
          <w:color w:val="000000" w:themeColor="text1"/>
          <w:sz w:val="20"/>
          <w:szCs w:val="20"/>
        </w:rPr>
      </w:pPr>
    </w:p>
    <w:p w14:paraId="35397388" w14:textId="77777777" w:rsidR="007A566D" w:rsidRPr="00B8690B" w:rsidRDefault="007A566D" w:rsidP="007A566D">
      <w:pPr>
        <w:spacing w:line="240" w:lineRule="auto"/>
        <w:rPr>
          <w:rFonts w:ascii="Times New Roman" w:hAnsi="Times New Roman" w:cs="Times New Roman"/>
          <w:color w:val="000000" w:themeColor="text1"/>
          <w:sz w:val="20"/>
          <w:szCs w:val="20"/>
        </w:rPr>
      </w:pPr>
    </w:p>
    <w:p w14:paraId="7811FCEC" w14:textId="17BDD044"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b/>
          <w:color w:val="000000" w:themeColor="text1"/>
          <w:sz w:val="20"/>
          <w:szCs w:val="20"/>
        </w:rPr>
        <w:t xml:space="preserve">Товариство з обмеженою відповідальністю </w:t>
      </w:r>
      <w:r w:rsidR="00B359C0" w:rsidRPr="00B8690B">
        <w:rPr>
          <w:rFonts w:ascii="Times New Roman" w:hAnsi="Times New Roman" w:cs="Times New Roman"/>
          <w:b/>
          <w:color w:val="000000" w:themeColor="text1"/>
          <w:sz w:val="20"/>
          <w:szCs w:val="20"/>
        </w:rPr>
        <w:t>«</w:t>
      </w:r>
      <w:r w:rsidR="00FE2056" w:rsidRPr="00B8690B">
        <w:rPr>
          <w:rFonts w:ascii="Times New Roman" w:eastAsia="Calibri" w:hAnsi="Times New Roman" w:cs="Times New Roman"/>
          <w:color w:val="000000" w:themeColor="text1"/>
          <w:sz w:val="20"/>
          <w:szCs w:val="20"/>
        </w:rPr>
        <w:t>_________________</w:t>
      </w:r>
      <w:r w:rsidR="00B359C0" w:rsidRPr="00B8690B">
        <w:rPr>
          <w:rFonts w:ascii="Times New Roman" w:hAnsi="Times New Roman" w:cs="Times New Roman"/>
          <w:i/>
          <w:color w:val="000000" w:themeColor="text1"/>
          <w:sz w:val="20"/>
          <w:szCs w:val="20"/>
        </w:rPr>
        <w:t>»</w:t>
      </w:r>
      <w:r w:rsidR="00B359C0" w:rsidRPr="00B8690B">
        <w:rPr>
          <w:rFonts w:ascii="Times New Roman" w:eastAsia="Courier New" w:hAnsi="Times New Roman" w:cs="Times New Roman"/>
          <w:i/>
          <w:color w:val="000000" w:themeColor="text1"/>
          <w:sz w:val="20"/>
          <w:szCs w:val="20"/>
        </w:rPr>
        <w:t xml:space="preserve">, </w:t>
      </w:r>
      <w:r w:rsidRPr="00B8690B">
        <w:rPr>
          <w:rFonts w:ascii="Times New Roman" w:hAnsi="Times New Roman" w:cs="Times New Roman"/>
          <w:color w:val="000000" w:themeColor="text1"/>
          <w:sz w:val="20"/>
          <w:szCs w:val="20"/>
        </w:rPr>
        <w:t xml:space="preserve">ЄДРПОУ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color w:val="000000" w:themeColor="text1"/>
          <w:sz w:val="20"/>
          <w:szCs w:val="20"/>
        </w:rPr>
        <w:t xml:space="preserve">надалі - </w:t>
      </w:r>
      <w:r w:rsidRPr="00B8690B">
        <w:rPr>
          <w:rFonts w:ascii="Times New Roman" w:hAnsi="Times New Roman" w:cs="Times New Roman"/>
          <w:b/>
          <w:color w:val="000000" w:themeColor="text1"/>
          <w:sz w:val="20"/>
          <w:szCs w:val="20"/>
        </w:rPr>
        <w:t>Виконавець</w:t>
      </w:r>
      <w:r w:rsidRPr="00B8690B">
        <w:rPr>
          <w:rFonts w:ascii="Times New Roman" w:hAnsi="Times New Roman" w:cs="Times New Roman"/>
          <w:color w:val="000000" w:themeColor="text1"/>
          <w:sz w:val="20"/>
          <w:szCs w:val="20"/>
        </w:rPr>
        <w:t>, в особі Генерального директора _______________________, що діє на підставі Статуту</w:t>
      </w:r>
      <w:r w:rsidRPr="00B8690B">
        <w:rPr>
          <w:rFonts w:ascii="Times New Roman" w:hAnsi="Times New Roman" w:cs="Times New Roman"/>
          <w:i/>
          <w:color w:val="000000" w:themeColor="text1"/>
          <w:sz w:val="20"/>
          <w:szCs w:val="20"/>
        </w:rPr>
        <w:t xml:space="preserve">, </w:t>
      </w:r>
      <w:r w:rsidRPr="00B8690B">
        <w:rPr>
          <w:rFonts w:ascii="Times New Roman" w:hAnsi="Times New Roman" w:cs="Times New Roman"/>
          <w:color w:val="000000" w:themeColor="text1"/>
          <w:sz w:val="20"/>
          <w:szCs w:val="20"/>
        </w:rPr>
        <w:t xml:space="preserve">з одного боку, і </w:t>
      </w:r>
    </w:p>
    <w:p w14:paraId="6520E5BD" w14:textId="2E0DB20C"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b/>
          <w:color w:val="000000" w:themeColor="text1"/>
          <w:sz w:val="20"/>
          <w:szCs w:val="20"/>
        </w:rPr>
        <w:t>Товариство з обмеженою відповідальністю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b/>
          <w:color w:val="000000" w:themeColor="text1"/>
          <w:sz w:val="20"/>
          <w:szCs w:val="20"/>
        </w:rPr>
        <w:t xml:space="preserve">», ЄДРПОУ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color w:val="000000" w:themeColor="text1"/>
          <w:sz w:val="20"/>
          <w:szCs w:val="20"/>
        </w:rPr>
        <w:t xml:space="preserve">, надалі – Замовник, в особі директора </w:t>
      </w:r>
      <w:r w:rsidR="00FE2056" w:rsidRPr="00B8690B">
        <w:rPr>
          <w:rFonts w:ascii="Times New Roman" w:eastAsia="Calibri" w:hAnsi="Times New Roman" w:cs="Times New Roman"/>
          <w:color w:val="000000" w:themeColor="text1"/>
          <w:sz w:val="20"/>
          <w:szCs w:val="20"/>
        </w:rPr>
        <w:t xml:space="preserve">__________________________________ </w:t>
      </w:r>
      <w:r w:rsidRPr="00B8690B">
        <w:rPr>
          <w:rFonts w:ascii="Times New Roman" w:hAnsi="Times New Roman" w:cs="Times New Roman"/>
          <w:color w:val="000000" w:themeColor="text1"/>
          <w:sz w:val="20"/>
          <w:szCs w:val="20"/>
        </w:rPr>
        <w:t>, що діє на підставі Статуту</w:t>
      </w:r>
      <w:r w:rsidRPr="00B8690B">
        <w:rPr>
          <w:rFonts w:ascii="Times New Roman" w:eastAsia="Courier New" w:hAnsi="Times New Roman" w:cs="Times New Roman"/>
          <w:color w:val="000000" w:themeColor="text1"/>
          <w:sz w:val="20"/>
          <w:szCs w:val="20"/>
        </w:rPr>
        <w:t xml:space="preserve">, </w:t>
      </w:r>
      <w:r w:rsidRPr="00B8690B">
        <w:rPr>
          <w:rFonts w:ascii="Times New Roman" w:hAnsi="Times New Roman" w:cs="Times New Roman"/>
          <w:color w:val="000000" w:themeColor="text1"/>
          <w:sz w:val="20"/>
          <w:szCs w:val="20"/>
        </w:rPr>
        <w:t xml:space="preserve">з іншого боку, далі спільно іменовані - «Сторони», а кожна окремо - «Сторона», уклали цей Додаток № 3 до Договору про надання комплексних послуг зі складської логістики </w:t>
      </w:r>
      <w:r w:rsidR="0072789C" w:rsidRPr="00B8690B">
        <w:rPr>
          <w:rFonts w:ascii="Times New Roman" w:hAnsi="Times New Roman" w:cs="Times New Roman"/>
          <w:b/>
          <w:bCs/>
          <w:color w:val="000000" w:themeColor="text1"/>
          <w:sz w:val="20"/>
          <w:szCs w:val="20"/>
          <w:shd w:val="clear" w:color="auto" w:fill="FFFFFF"/>
        </w:rPr>
        <w:t>№</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b/>
          <w:bCs/>
          <w:color w:val="000000" w:themeColor="text1"/>
          <w:sz w:val="20"/>
          <w:szCs w:val="20"/>
          <w:shd w:val="clear" w:color="auto" w:fill="FFFFFF"/>
        </w:rPr>
        <w:t>від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color w:val="000000" w:themeColor="text1"/>
          <w:sz w:val="20"/>
          <w:szCs w:val="20"/>
        </w:rPr>
        <w:t>року, надалі - «Договір», про наступне.</w:t>
      </w:r>
    </w:p>
    <w:p w14:paraId="3A1A752D" w14:textId="77777777" w:rsidR="007A566D" w:rsidRPr="00B8690B" w:rsidRDefault="007A566D" w:rsidP="007A566D">
      <w:pPr>
        <w:pStyle w:val="a6"/>
        <w:ind w:left="709"/>
        <w:jc w:val="both"/>
        <w:rPr>
          <w:rFonts w:ascii="Times New Roman" w:hAnsi="Times New Roman" w:cs="Times New Roman"/>
          <w:color w:val="000000" w:themeColor="text1"/>
          <w:sz w:val="20"/>
          <w:szCs w:val="20"/>
        </w:rPr>
      </w:pPr>
      <w:proofErr w:type="spellStart"/>
      <w:r w:rsidRPr="00B8690B">
        <w:rPr>
          <w:rFonts w:ascii="Times New Roman" w:hAnsi="Times New Roman" w:cs="Times New Roman"/>
          <w:color w:val="000000" w:themeColor="text1"/>
          <w:sz w:val="20"/>
          <w:szCs w:val="20"/>
        </w:rPr>
        <w:t>Сторони</w:t>
      </w:r>
      <w:proofErr w:type="spellEnd"/>
      <w:r w:rsidRPr="00B8690B">
        <w:rPr>
          <w:rFonts w:ascii="Times New Roman" w:hAnsi="Times New Roman" w:cs="Times New Roman"/>
          <w:color w:val="000000" w:themeColor="text1"/>
          <w:sz w:val="20"/>
          <w:szCs w:val="20"/>
        </w:rPr>
        <w:t xml:space="preserve"> </w:t>
      </w:r>
      <w:proofErr w:type="spellStart"/>
      <w:r w:rsidRPr="00B8690B">
        <w:rPr>
          <w:rFonts w:ascii="Times New Roman" w:hAnsi="Times New Roman" w:cs="Times New Roman"/>
          <w:color w:val="000000" w:themeColor="text1"/>
          <w:sz w:val="20"/>
          <w:szCs w:val="20"/>
        </w:rPr>
        <w:t>укладанням</w:t>
      </w:r>
      <w:proofErr w:type="spellEnd"/>
      <w:r w:rsidRPr="00B8690B">
        <w:rPr>
          <w:rFonts w:ascii="Times New Roman" w:hAnsi="Times New Roman" w:cs="Times New Roman"/>
          <w:color w:val="000000" w:themeColor="text1"/>
          <w:sz w:val="20"/>
          <w:szCs w:val="20"/>
        </w:rPr>
        <w:t xml:space="preserve"> </w:t>
      </w:r>
      <w:proofErr w:type="spellStart"/>
      <w:r w:rsidRPr="00B8690B">
        <w:rPr>
          <w:rFonts w:ascii="Times New Roman" w:hAnsi="Times New Roman" w:cs="Times New Roman"/>
          <w:color w:val="000000" w:themeColor="text1"/>
          <w:sz w:val="20"/>
          <w:szCs w:val="20"/>
        </w:rPr>
        <w:t>цього</w:t>
      </w:r>
      <w:proofErr w:type="spellEnd"/>
      <w:r w:rsidRPr="00B8690B">
        <w:rPr>
          <w:rFonts w:ascii="Times New Roman" w:hAnsi="Times New Roman" w:cs="Times New Roman"/>
          <w:color w:val="000000" w:themeColor="text1"/>
          <w:sz w:val="20"/>
          <w:szCs w:val="20"/>
        </w:rPr>
        <w:t xml:space="preserve"> </w:t>
      </w:r>
      <w:proofErr w:type="spellStart"/>
      <w:r w:rsidRPr="00B8690B">
        <w:rPr>
          <w:rFonts w:ascii="Times New Roman" w:hAnsi="Times New Roman" w:cs="Times New Roman"/>
          <w:color w:val="000000" w:themeColor="text1"/>
          <w:sz w:val="20"/>
          <w:szCs w:val="20"/>
        </w:rPr>
        <w:t>додатку</w:t>
      </w:r>
      <w:proofErr w:type="spellEnd"/>
      <w:r w:rsidRPr="00B8690B">
        <w:rPr>
          <w:rFonts w:ascii="Times New Roman" w:hAnsi="Times New Roman" w:cs="Times New Roman"/>
          <w:color w:val="000000" w:themeColor="text1"/>
          <w:sz w:val="20"/>
          <w:szCs w:val="20"/>
        </w:rPr>
        <w:t xml:space="preserve"> до Договору погодили:</w:t>
      </w:r>
    </w:p>
    <w:p w14:paraId="240E204F" w14:textId="77777777" w:rsidR="007A566D" w:rsidRPr="00B8690B" w:rsidRDefault="007A566D" w:rsidP="007A566D">
      <w:pPr>
        <w:pStyle w:val="a6"/>
        <w:ind w:left="709"/>
        <w:jc w:val="both"/>
        <w:rPr>
          <w:rFonts w:ascii="Times New Roman" w:hAnsi="Times New Roman" w:cs="Times New Roman"/>
          <w:color w:val="000000" w:themeColor="text1"/>
          <w:sz w:val="20"/>
          <w:szCs w:val="20"/>
        </w:rPr>
      </w:pPr>
    </w:p>
    <w:p w14:paraId="4CFA2BD3" w14:textId="77777777" w:rsidR="007A566D" w:rsidRPr="00B8690B" w:rsidRDefault="007A566D" w:rsidP="007A566D">
      <w:pPr>
        <w:pStyle w:val="a6"/>
        <w:ind w:left="709"/>
        <w:jc w:val="both"/>
        <w:rPr>
          <w:rFonts w:ascii="Times New Roman" w:hAnsi="Times New Roman" w:cs="Times New Roman"/>
          <w:color w:val="000000" w:themeColor="text1"/>
          <w:sz w:val="20"/>
          <w:szCs w:val="20"/>
        </w:rPr>
      </w:pPr>
    </w:p>
    <w:p w14:paraId="34700F2D" w14:textId="77777777" w:rsidR="007A566D" w:rsidRPr="00B8690B" w:rsidRDefault="007A566D" w:rsidP="007A566D">
      <w:pPr>
        <w:pStyle w:val="a6"/>
        <w:jc w:val="center"/>
        <w:rPr>
          <w:rFonts w:ascii="Times New Roman" w:hAnsi="Times New Roman" w:cs="Times New Roman"/>
          <w:b/>
          <w:color w:val="000000" w:themeColor="text1"/>
          <w:sz w:val="20"/>
          <w:szCs w:val="20"/>
        </w:rPr>
      </w:pPr>
      <w:proofErr w:type="spellStart"/>
      <w:r w:rsidRPr="00B8690B">
        <w:rPr>
          <w:rFonts w:ascii="Times New Roman" w:hAnsi="Times New Roman" w:cs="Times New Roman"/>
          <w:b/>
          <w:color w:val="000000" w:themeColor="text1"/>
          <w:sz w:val="20"/>
          <w:szCs w:val="20"/>
        </w:rPr>
        <w:t>Категорії</w:t>
      </w:r>
      <w:proofErr w:type="spellEnd"/>
      <w:r w:rsidRPr="00B8690B">
        <w:rPr>
          <w:rFonts w:ascii="Times New Roman" w:hAnsi="Times New Roman" w:cs="Times New Roman"/>
          <w:b/>
          <w:color w:val="000000" w:themeColor="text1"/>
          <w:sz w:val="20"/>
          <w:szCs w:val="20"/>
        </w:rPr>
        <w:t xml:space="preserve"> за </w:t>
      </w:r>
      <w:proofErr w:type="spellStart"/>
      <w:r w:rsidRPr="00B8690B">
        <w:rPr>
          <w:rFonts w:ascii="Times New Roman" w:hAnsi="Times New Roman" w:cs="Times New Roman"/>
          <w:b/>
          <w:color w:val="000000" w:themeColor="text1"/>
          <w:sz w:val="20"/>
          <w:szCs w:val="20"/>
        </w:rPr>
        <w:t>ознакою</w:t>
      </w:r>
      <w:proofErr w:type="spellEnd"/>
      <w:r w:rsidRPr="00B8690B">
        <w:rPr>
          <w:rFonts w:ascii="Times New Roman" w:hAnsi="Times New Roman" w:cs="Times New Roman"/>
          <w:b/>
          <w:color w:val="000000" w:themeColor="text1"/>
          <w:sz w:val="20"/>
          <w:szCs w:val="20"/>
        </w:rPr>
        <w:t xml:space="preserve"> </w:t>
      </w:r>
      <w:proofErr w:type="spellStart"/>
      <w:r w:rsidRPr="00B8690B">
        <w:rPr>
          <w:rFonts w:ascii="Times New Roman" w:hAnsi="Times New Roman" w:cs="Times New Roman"/>
          <w:b/>
          <w:color w:val="000000" w:themeColor="text1"/>
          <w:sz w:val="20"/>
          <w:szCs w:val="20"/>
        </w:rPr>
        <w:t>габаритності</w:t>
      </w:r>
      <w:proofErr w:type="spellEnd"/>
      <w:r w:rsidRPr="00B8690B">
        <w:rPr>
          <w:rFonts w:ascii="Times New Roman" w:hAnsi="Times New Roman" w:cs="Times New Roman"/>
          <w:b/>
          <w:color w:val="000000" w:themeColor="text1"/>
          <w:sz w:val="20"/>
          <w:szCs w:val="20"/>
        </w:rPr>
        <w:t xml:space="preserve"> </w:t>
      </w:r>
      <w:proofErr w:type="spellStart"/>
      <w:r w:rsidRPr="00B8690B">
        <w:rPr>
          <w:rFonts w:ascii="Times New Roman" w:hAnsi="Times New Roman" w:cs="Times New Roman"/>
          <w:b/>
          <w:color w:val="000000" w:themeColor="text1"/>
          <w:sz w:val="20"/>
          <w:szCs w:val="20"/>
        </w:rPr>
        <w:t>Товарів</w:t>
      </w:r>
      <w:proofErr w:type="spellEnd"/>
      <w:r w:rsidRPr="00B8690B">
        <w:rPr>
          <w:rFonts w:ascii="Times New Roman" w:hAnsi="Times New Roman" w:cs="Times New Roman"/>
          <w:b/>
          <w:color w:val="000000" w:themeColor="text1"/>
          <w:sz w:val="20"/>
          <w:szCs w:val="20"/>
        </w:rPr>
        <w:t>:</w:t>
      </w:r>
    </w:p>
    <w:p w14:paraId="4A02FCCD" w14:textId="77777777" w:rsidR="007A566D" w:rsidRPr="00B8690B" w:rsidRDefault="007A566D" w:rsidP="007A566D">
      <w:pPr>
        <w:spacing w:line="240" w:lineRule="auto"/>
        <w:ind w:firstLine="142"/>
        <w:jc w:val="center"/>
        <w:rPr>
          <w:rFonts w:ascii="Times New Roman" w:hAnsi="Times New Roman" w:cs="Times New Roman"/>
          <w:color w:val="000000" w:themeColor="text1"/>
          <w:sz w:val="20"/>
          <w:szCs w:val="20"/>
        </w:rPr>
      </w:pPr>
    </w:p>
    <w:tbl>
      <w:tblPr>
        <w:tblW w:w="0" w:type="auto"/>
        <w:tblInd w:w="-5" w:type="dxa"/>
        <w:tblLook w:val="04A0" w:firstRow="1" w:lastRow="0" w:firstColumn="1" w:lastColumn="0" w:noHBand="0" w:noVBand="1"/>
      </w:tblPr>
      <w:tblGrid>
        <w:gridCol w:w="2268"/>
        <w:gridCol w:w="1744"/>
        <w:gridCol w:w="1921"/>
        <w:gridCol w:w="1921"/>
        <w:gridCol w:w="1921"/>
      </w:tblGrid>
      <w:tr w:rsidR="007A566D" w:rsidRPr="00B8690B" w14:paraId="4BB219E9" w14:textId="77777777" w:rsidTr="000A0F76">
        <w:tc>
          <w:tcPr>
            <w:tcW w:w="2268" w:type="dxa"/>
            <w:tcBorders>
              <w:top w:val="single" w:sz="4" w:space="0" w:color="auto"/>
            </w:tcBorders>
            <w:vAlign w:val="center"/>
          </w:tcPr>
          <w:p w14:paraId="6FA91AF0" w14:textId="77777777" w:rsidR="007A566D" w:rsidRPr="00B8690B" w:rsidRDefault="007A566D" w:rsidP="000A0F76">
            <w:pPr>
              <w:jc w:val="center"/>
              <w:rPr>
                <w:color w:val="000000" w:themeColor="text1"/>
              </w:rPr>
            </w:pPr>
            <w:r w:rsidRPr="00B8690B">
              <w:rPr>
                <w:b/>
                <w:color w:val="000000" w:themeColor="text1"/>
              </w:rPr>
              <w:t>Категорія</w:t>
            </w:r>
          </w:p>
        </w:tc>
        <w:tc>
          <w:tcPr>
            <w:tcW w:w="3665" w:type="dxa"/>
            <w:gridSpan w:val="2"/>
            <w:tcBorders>
              <w:top w:val="single" w:sz="4" w:space="0" w:color="auto"/>
            </w:tcBorders>
          </w:tcPr>
          <w:p w14:paraId="457B5A8E" w14:textId="77777777" w:rsidR="007A566D" w:rsidRPr="00B8690B" w:rsidRDefault="007A566D" w:rsidP="000A0F76">
            <w:pPr>
              <w:jc w:val="center"/>
              <w:rPr>
                <w:b/>
                <w:color w:val="000000" w:themeColor="text1"/>
              </w:rPr>
            </w:pPr>
            <w:r w:rsidRPr="00B8690B">
              <w:rPr>
                <w:b/>
                <w:color w:val="000000" w:themeColor="text1"/>
              </w:rPr>
              <w:t>Від</w:t>
            </w:r>
          </w:p>
        </w:tc>
        <w:tc>
          <w:tcPr>
            <w:tcW w:w="3842" w:type="dxa"/>
            <w:gridSpan w:val="2"/>
            <w:tcBorders>
              <w:top w:val="single" w:sz="4" w:space="0" w:color="auto"/>
            </w:tcBorders>
          </w:tcPr>
          <w:p w14:paraId="284DCCAF" w14:textId="77777777" w:rsidR="007A566D" w:rsidRPr="00B8690B" w:rsidRDefault="007A566D" w:rsidP="000A0F76">
            <w:pPr>
              <w:jc w:val="center"/>
              <w:rPr>
                <w:b/>
                <w:color w:val="000000" w:themeColor="text1"/>
              </w:rPr>
            </w:pPr>
            <w:r w:rsidRPr="00B8690B">
              <w:rPr>
                <w:b/>
                <w:color w:val="000000" w:themeColor="text1"/>
              </w:rPr>
              <w:t>До</w:t>
            </w:r>
          </w:p>
        </w:tc>
      </w:tr>
      <w:tr w:rsidR="007A566D" w:rsidRPr="00B8690B" w14:paraId="748E5D44" w14:textId="77777777" w:rsidTr="000A0F76">
        <w:tc>
          <w:tcPr>
            <w:tcW w:w="2268" w:type="dxa"/>
            <w:vAlign w:val="center"/>
          </w:tcPr>
          <w:p w14:paraId="0A98CC4D" w14:textId="77777777" w:rsidR="007A566D" w:rsidRPr="00B8690B" w:rsidRDefault="007A566D" w:rsidP="000A0F76">
            <w:pPr>
              <w:jc w:val="center"/>
              <w:rPr>
                <w:color w:val="000000" w:themeColor="text1"/>
              </w:rPr>
            </w:pPr>
          </w:p>
        </w:tc>
        <w:tc>
          <w:tcPr>
            <w:tcW w:w="1744" w:type="dxa"/>
          </w:tcPr>
          <w:p w14:paraId="22E2527B" w14:textId="77777777" w:rsidR="007A566D" w:rsidRPr="00B8690B" w:rsidRDefault="007A566D" w:rsidP="000A0F76">
            <w:pPr>
              <w:jc w:val="center"/>
              <w:rPr>
                <w:b/>
                <w:color w:val="000000" w:themeColor="text1"/>
              </w:rPr>
            </w:pPr>
            <w:r w:rsidRPr="00B8690B">
              <w:rPr>
                <w:b/>
                <w:color w:val="000000" w:themeColor="text1"/>
              </w:rPr>
              <w:t>Об’єм, м</w:t>
            </w:r>
            <w:r w:rsidRPr="00B8690B">
              <w:rPr>
                <w:b/>
                <w:color w:val="000000" w:themeColor="text1"/>
                <w:vertAlign w:val="superscript"/>
              </w:rPr>
              <w:t>3</w:t>
            </w:r>
          </w:p>
        </w:tc>
        <w:tc>
          <w:tcPr>
            <w:tcW w:w="1921" w:type="dxa"/>
          </w:tcPr>
          <w:p w14:paraId="5F830E7A" w14:textId="77777777" w:rsidR="007A566D" w:rsidRPr="00B8690B" w:rsidRDefault="007A566D" w:rsidP="000A0F76">
            <w:pPr>
              <w:jc w:val="center"/>
              <w:rPr>
                <w:b/>
                <w:color w:val="000000" w:themeColor="text1"/>
              </w:rPr>
            </w:pPr>
            <w:r w:rsidRPr="00B8690B">
              <w:rPr>
                <w:b/>
                <w:color w:val="000000" w:themeColor="text1"/>
              </w:rPr>
              <w:t>Вага, кг</w:t>
            </w:r>
          </w:p>
        </w:tc>
        <w:tc>
          <w:tcPr>
            <w:tcW w:w="1921" w:type="dxa"/>
          </w:tcPr>
          <w:p w14:paraId="41CF3756" w14:textId="77777777" w:rsidR="007A566D" w:rsidRPr="00B8690B" w:rsidRDefault="007A566D" w:rsidP="000A0F76">
            <w:pPr>
              <w:jc w:val="center"/>
              <w:rPr>
                <w:b/>
                <w:color w:val="000000" w:themeColor="text1"/>
              </w:rPr>
            </w:pPr>
            <w:r w:rsidRPr="00B8690B">
              <w:rPr>
                <w:b/>
                <w:color w:val="000000" w:themeColor="text1"/>
              </w:rPr>
              <w:t>Об’єм, м</w:t>
            </w:r>
            <w:r w:rsidRPr="00B8690B">
              <w:rPr>
                <w:b/>
                <w:color w:val="000000" w:themeColor="text1"/>
                <w:vertAlign w:val="superscript"/>
              </w:rPr>
              <w:t>3</w:t>
            </w:r>
          </w:p>
        </w:tc>
        <w:tc>
          <w:tcPr>
            <w:tcW w:w="1921" w:type="dxa"/>
          </w:tcPr>
          <w:p w14:paraId="458AAFFD" w14:textId="77777777" w:rsidR="007A566D" w:rsidRPr="00B8690B" w:rsidRDefault="007A566D" w:rsidP="000A0F76">
            <w:pPr>
              <w:jc w:val="center"/>
              <w:rPr>
                <w:b/>
                <w:color w:val="000000" w:themeColor="text1"/>
              </w:rPr>
            </w:pPr>
            <w:r w:rsidRPr="00B8690B">
              <w:rPr>
                <w:b/>
                <w:color w:val="000000" w:themeColor="text1"/>
              </w:rPr>
              <w:t>Вага, кг</w:t>
            </w:r>
          </w:p>
        </w:tc>
      </w:tr>
      <w:tr w:rsidR="007A566D" w:rsidRPr="00B8690B" w14:paraId="71BAE5D5" w14:textId="77777777" w:rsidTr="000A0F76">
        <w:tc>
          <w:tcPr>
            <w:tcW w:w="2268" w:type="dxa"/>
            <w:tcBorders>
              <w:bottom w:val="single" w:sz="4" w:space="0" w:color="auto"/>
            </w:tcBorders>
            <w:vAlign w:val="center"/>
          </w:tcPr>
          <w:p w14:paraId="149CEA2C" w14:textId="77777777" w:rsidR="007A566D" w:rsidRPr="00B8690B" w:rsidRDefault="007A566D" w:rsidP="000A0F76">
            <w:pPr>
              <w:jc w:val="center"/>
              <w:rPr>
                <w:b/>
                <w:color w:val="000000" w:themeColor="text1"/>
              </w:rPr>
            </w:pPr>
            <w:r w:rsidRPr="00B8690B">
              <w:rPr>
                <w:b/>
                <w:color w:val="000000" w:themeColor="text1"/>
              </w:rPr>
              <w:t>МГТ</w:t>
            </w:r>
          </w:p>
          <w:p w14:paraId="62D0662F" w14:textId="77777777" w:rsidR="007A566D" w:rsidRPr="00B8690B" w:rsidRDefault="007A566D" w:rsidP="000A0F76">
            <w:pPr>
              <w:jc w:val="center"/>
              <w:rPr>
                <w:b/>
                <w:color w:val="000000" w:themeColor="text1"/>
              </w:rPr>
            </w:pPr>
            <w:r w:rsidRPr="00B8690B">
              <w:rPr>
                <w:b/>
                <w:color w:val="000000" w:themeColor="text1"/>
              </w:rPr>
              <w:t xml:space="preserve">(Мала габаритна </w:t>
            </w:r>
          </w:p>
          <w:p w14:paraId="6FED0EDC" w14:textId="77777777" w:rsidR="007A566D" w:rsidRPr="00B8690B" w:rsidRDefault="007A566D" w:rsidP="000A0F76">
            <w:pPr>
              <w:jc w:val="center"/>
              <w:rPr>
                <w:b/>
                <w:color w:val="000000" w:themeColor="text1"/>
              </w:rPr>
            </w:pPr>
            <w:r w:rsidRPr="00B8690B">
              <w:rPr>
                <w:b/>
                <w:color w:val="000000" w:themeColor="text1"/>
              </w:rPr>
              <w:t>Техніка)</w:t>
            </w:r>
          </w:p>
        </w:tc>
        <w:tc>
          <w:tcPr>
            <w:tcW w:w="1744" w:type="dxa"/>
            <w:tcBorders>
              <w:bottom w:val="single" w:sz="4" w:space="0" w:color="auto"/>
            </w:tcBorders>
          </w:tcPr>
          <w:p w14:paraId="745FFC70" w14:textId="77777777" w:rsidR="007A566D" w:rsidRPr="00B8690B" w:rsidRDefault="007A566D" w:rsidP="000A0F76">
            <w:pPr>
              <w:jc w:val="center"/>
              <w:rPr>
                <w:color w:val="000000" w:themeColor="text1"/>
              </w:rPr>
            </w:pPr>
            <w:r w:rsidRPr="00B8690B">
              <w:rPr>
                <w:color w:val="000000" w:themeColor="text1"/>
              </w:rPr>
              <w:t>0</w:t>
            </w:r>
          </w:p>
        </w:tc>
        <w:tc>
          <w:tcPr>
            <w:tcW w:w="1921" w:type="dxa"/>
            <w:tcBorders>
              <w:bottom w:val="single" w:sz="4" w:space="0" w:color="auto"/>
            </w:tcBorders>
          </w:tcPr>
          <w:p w14:paraId="216451E5" w14:textId="77777777" w:rsidR="007A566D" w:rsidRPr="00B8690B" w:rsidRDefault="007A566D" w:rsidP="000A0F76">
            <w:pPr>
              <w:jc w:val="center"/>
              <w:rPr>
                <w:color w:val="000000" w:themeColor="text1"/>
              </w:rPr>
            </w:pPr>
            <w:r w:rsidRPr="00B8690B">
              <w:rPr>
                <w:color w:val="000000" w:themeColor="text1"/>
              </w:rPr>
              <w:t>0</w:t>
            </w:r>
          </w:p>
        </w:tc>
        <w:tc>
          <w:tcPr>
            <w:tcW w:w="1921" w:type="dxa"/>
            <w:tcBorders>
              <w:bottom w:val="single" w:sz="4" w:space="0" w:color="auto"/>
            </w:tcBorders>
          </w:tcPr>
          <w:p w14:paraId="20A685C0" w14:textId="77777777" w:rsidR="007A566D" w:rsidRPr="00B8690B" w:rsidRDefault="007A566D" w:rsidP="000A0F76">
            <w:pPr>
              <w:jc w:val="center"/>
              <w:rPr>
                <w:color w:val="000000" w:themeColor="text1"/>
              </w:rPr>
            </w:pPr>
            <w:r w:rsidRPr="00B8690B">
              <w:rPr>
                <w:color w:val="000000" w:themeColor="text1"/>
              </w:rPr>
              <w:t>&lt;0,02</w:t>
            </w:r>
          </w:p>
        </w:tc>
        <w:tc>
          <w:tcPr>
            <w:tcW w:w="1921" w:type="dxa"/>
            <w:tcBorders>
              <w:bottom w:val="single" w:sz="4" w:space="0" w:color="auto"/>
            </w:tcBorders>
          </w:tcPr>
          <w:p w14:paraId="2F65DC23" w14:textId="77777777" w:rsidR="007A566D" w:rsidRPr="00B8690B" w:rsidRDefault="007A566D" w:rsidP="000A0F76">
            <w:pPr>
              <w:jc w:val="center"/>
              <w:rPr>
                <w:color w:val="000000" w:themeColor="text1"/>
              </w:rPr>
            </w:pPr>
            <w:r w:rsidRPr="00B8690B">
              <w:rPr>
                <w:color w:val="000000" w:themeColor="text1"/>
              </w:rPr>
              <w:t>&lt;4</w:t>
            </w:r>
          </w:p>
        </w:tc>
      </w:tr>
      <w:tr w:rsidR="007A566D" w:rsidRPr="00B8690B" w14:paraId="32946C95" w14:textId="77777777" w:rsidTr="000A0F76">
        <w:tc>
          <w:tcPr>
            <w:tcW w:w="2268" w:type="dxa"/>
            <w:tcBorders>
              <w:bottom w:val="single" w:sz="4" w:space="0" w:color="auto"/>
            </w:tcBorders>
            <w:vAlign w:val="center"/>
          </w:tcPr>
          <w:p w14:paraId="2A100248" w14:textId="77777777" w:rsidR="007A566D" w:rsidRPr="00B8690B" w:rsidRDefault="007A566D" w:rsidP="000A0F76">
            <w:pPr>
              <w:jc w:val="center"/>
              <w:rPr>
                <w:b/>
                <w:color w:val="000000" w:themeColor="text1"/>
              </w:rPr>
            </w:pPr>
            <w:r w:rsidRPr="00B8690B">
              <w:rPr>
                <w:b/>
                <w:color w:val="000000" w:themeColor="text1"/>
              </w:rPr>
              <w:t>СГТ</w:t>
            </w:r>
          </w:p>
          <w:p w14:paraId="43345F32" w14:textId="77777777" w:rsidR="007A566D" w:rsidRPr="00B8690B" w:rsidRDefault="007A566D" w:rsidP="000A0F76">
            <w:pPr>
              <w:jc w:val="center"/>
              <w:rPr>
                <w:b/>
                <w:color w:val="000000" w:themeColor="text1"/>
              </w:rPr>
            </w:pPr>
            <w:r w:rsidRPr="00B8690B">
              <w:rPr>
                <w:b/>
                <w:color w:val="000000" w:themeColor="text1"/>
              </w:rPr>
              <w:t>(Середня габаритна техніка)</w:t>
            </w:r>
          </w:p>
        </w:tc>
        <w:tc>
          <w:tcPr>
            <w:tcW w:w="1744" w:type="dxa"/>
            <w:tcBorders>
              <w:bottom w:val="single" w:sz="4" w:space="0" w:color="auto"/>
            </w:tcBorders>
          </w:tcPr>
          <w:p w14:paraId="4B34CF3D" w14:textId="77777777" w:rsidR="007A566D" w:rsidRPr="00B8690B" w:rsidRDefault="007A566D" w:rsidP="000A0F76">
            <w:pPr>
              <w:jc w:val="center"/>
              <w:rPr>
                <w:color w:val="000000" w:themeColor="text1"/>
              </w:rPr>
            </w:pPr>
            <w:r w:rsidRPr="00B8690B">
              <w:rPr>
                <w:color w:val="000000" w:themeColor="text1"/>
              </w:rPr>
              <w:t>&gt;=0,02</w:t>
            </w:r>
          </w:p>
        </w:tc>
        <w:tc>
          <w:tcPr>
            <w:tcW w:w="1921" w:type="dxa"/>
            <w:tcBorders>
              <w:bottom w:val="single" w:sz="4" w:space="0" w:color="auto"/>
            </w:tcBorders>
          </w:tcPr>
          <w:p w14:paraId="43FF3B57" w14:textId="77777777" w:rsidR="007A566D" w:rsidRPr="00B8690B" w:rsidRDefault="007A566D" w:rsidP="000A0F76">
            <w:pPr>
              <w:jc w:val="center"/>
              <w:rPr>
                <w:color w:val="000000" w:themeColor="text1"/>
              </w:rPr>
            </w:pPr>
            <w:r w:rsidRPr="00B8690B">
              <w:rPr>
                <w:color w:val="000000" w:themeColor="text1"/>
              </w:rPr>
              <w:t>&gt;=4</w:t>
            </w:r>
          </w:p>
        </w:tc>
        <w:tc>
          <w:tcPr>
            <w:tcW w:w="1921" w:type="dxa"/>
            <w:tcBorders>
              <w:bottom w:val="single" w:sz="4" w:space="0" w:color="auto"/>
            </w:tcBorders>
          </w:tcPr>
          <w:p w14:paraId="31944CD3" w14:textId="77777777" w:rsidR="007A566D" w:rsidRPr="00B8690B" w:rsidRDefault="007A566D" w:rsidP="000A0F76">
            <w:pPr>
              <w:jc w:val="center"/>
              <w:rPr>
                <w:color w:val="000000" w:themeColor="text1"/>
              </w:rPr>
            </w:pPr>
            <w:r w:rsidRPr="00B8690B">
              <w:rPr>
                <w:color w:val="000000" w:themeColor="text1"/>
              </w:rPr>
              <w:t>&lt;=0.24</w:t>
            </w:r>
          </w:p>
        </w:tc>
        <w:tc>
          <w:tcPr>
            <w:tcW w:w="1921" w:type="dxa"/>
            <w:tcBorders>
              <w:bottom w:val="single" w:sz="4" w:space="0" w:color="auto"/>
            </w:tcBorders>
          </w:tcPr>
          <w:p w14:paraId="21541ACA" w14:textId="77777777" w:rsidR="007A566D" w:rsidRPr="00B8690B" w:rsidRDefault="007A566D" w:rsidP="000A0F76">
            <w:pPr>
              <w:jc w:val="center"/>
              <w:rPr>
                <w:color w:val="000000" w:themeColor="text1"/>
              </w:rPr>
            </w:pPr>
            <w:r w:rsidRPr="00B8690B">
              <w:rPr>
                <w:color w:val="000000" w:themeColor="text1"/>
              </w:rPr>
              <w:t>&lt;=20</w:t>
            </w:r>
          </w:p>
        </w:tc>
      </w:tr>
      <w:tr w:rsidR="007A566D" w:rsidRPr="00B8690B" w14:paraId="1849F6D4" w14:textId="77777777" w:rsidTr="000A0F76">
        <w:tc>
          <w:tcPr>
            <w:tcW w:w="2268" w:type="dxa"/>
            <w:tcBorders>
              <w:top w:val="single" w:sz="4" w:space="0" w:color="auto"/>
              <w:bottom w:val="single" w:sz="4" w:space="0" w:color="auto"/>
            </w:tcBorders>
          </w:tcPr>
          <w:p w14:paraId="031668A0" w14:textId="77777777" w:rsidR="007A566D" w:rsidRPr="00B8690B" w:rsidRDefault="007A566D" w:rsidP="000A0F76">
            <w:pPr>
              <w:jc w:val="center"/>
              <w:rPr>
                <w:b/>
                <w:color w:val="000000" w:themeColor="text1"/>
              </w:rPr>
            </w:pPr>
            <w:r w:rsidRPr="00B8690B">
              <w:rPr>
                <w:b/>
                <w:color w:val="000000" w:themeColor="text1"/>
              </w:rPr>
              <w:t>ВГТ</w:t>
            </w:r>
          </w:p>
          <w:p w14:paraId="0DB86319" w14:textId="77777777" w:rsidR="007A566D" w:rsidRPr="00B8690B" w:rsidRDefault="007A566D" w:rsidP="000A0F76">
            <w:pPr>
              <w:jc w:val="center"/>
              <w:rPr>
                <w:b/>
                <w:color w:val="000000" w:themeColor="text1"/>
              </w:rPr>
            </w:pPr>
            <w:r w:rsidRPr="00B8690B">
              <w:rPr>
                <w:b/>
                <w:color w:val="000000" w:themeColor="text1"/>
              </w:rPr>
              <w:t>(велика габаритна техніка)</w:t>
            </w:r>
          </w:p>
        </w:tc>
        <w:tc>
          <w:tcPr>
            <w:tcW w:w="1744" w:type="dxa"/>
            <w:tcBorders>
              <w:top w:val="single" w:sz="4" w:space="0" w:color="auto"/>
              <w:bottom w:val="single" w:sz="4" w:space="0" w:color="auto"/>
            </w:tcBorders>
          </w:tcPr>
          <w:p w14:paraId="75BE668F" w14:textId="77777777" w:rsidR="007A566D" w:rsidRPr="00B8690B" w:rsidRDefault="007A566D" w:rsidP="000A0F76">
            <w:pPr>
              <w:jc w:val="center"/>
              <w:rPr>
                <w:color w:val="000000" w:themeColor="text1"/>
              </w:rPr>
            </w:pPr>
            <w:r w:rsidRPr="00B8690B">
              <w:rPr>
                <w:color w:val="000000" w:themeColor="text1"/>
              </w:rPr>
              <w:t>&gt;0,24</w:t>
            </w:r>
          </w:p>
        </w:tc>
        <w:tc>
          <w:tcPr>
            <w:tcW w:w="1921" w:type="dxa"/>
            <w:tcBorders>
              <w:top w:val="single" w:sz="4" w:space="0" w:color="auto"/>
              <w:bottom w:val="single" w:sz="4" w:space="0" w:color="auto"/>
            </w:tcBorders>
          </w:tcPr>
          <w:p w14:paraId="247180CD" w14:textId="77777777" w:rsidR="007A566D" w:rsidRPr="00B8690B" w:rsidRDefault="007A566D" w:rsidP="000A0F76">
            <w:pPr>
              <w:jc w:val="center"/>
              <w:rPr>
                <w:color w:val="000000" w:themeColor="text1"/>
              </w:rPr>
            </w:pPr>
            <w:r w:rsidRPr="00B8690B">
              <w:rPr>
                <w:color w:val="000000" w:themeColor="text1"/>
              </w:rPr>
              <w:t>&gt;20</w:t>
            </w:r>
          </w:p>
        </w:tc>
        <w:tc>
          <w:tcPr>
            <w:tcW w:w="1921" w:type="dxa"/>
            <w:tcBorders>
              <w:top w:val="single" w:sz="4" w:space="0" w:color="auto"/>
              <w:bottom w:val="single" w:sz="4" w:space="0" w:color="auto"/>
            </w:tcBorders>
          </w:tcPr>
          <w:p w14:paraId="3166EDE6" w14:textId="77777777" w:rsidR="007A566D" w:rsidRPr="00B8690B" w:rsidRDefault="007A566D" w:rsidP="000A0F76">
            <w:pPr>
              <w:jc w:val="center"/>
              <w:rPr>
                <w:color w:val="000000" w:themeColor="text1"/>
              </w:rPr>
            </w:pPr>
            <w:r w:rsidRPr="00B8690B">
              <w:rPr>
                <w:color w:val="000000" w:themeColor="text1"/>
              </w:rPr>
              <w:t>4</w:t>
            </w:r>
          </w:p>
        </w:tc>
        <w:tc>
          <w:tcPr>
            <w:tcW w:w="1921" w:type="dxa"/>
            <w:tcBorders>
              <w:top w:val="single" w:sz="4" w:space="0" w:color="auto"/>
              <w:bottom w:val="single" w:sz="4" w:space="0" w:color="auto"/>
            </w:tcBorders>
          </w:tcPr>
          <w:p w14:paraId="54C15796" w14:textId="77777777" w:rsidR="007A566D" w:rsidRPr="00B8690B" w:rsidRDefault="007A566D" w:rsidP="000A0F76">
            <w:pPr>
              <w:jc w:val="center"/>
              <w:rPr>
                <w:color w:val="000000" w:themeColor="text1"/>
              </w:rPr>
            </w:pPr>
            <w:r w:rsidRPr="00B8690B">
              <w:rPr>
                <w:color w:val="000000" w:themeColor="text1"/>
              </w:rPr>
              <w:t>150</w:t>
            </w:r>
          </w:p>
        </w:tc>
      </w:tr>
    </w:tbl>
    <w:p w14:paraId="688ED49E"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2. Цей додаток №3 викладено українською мовою в двох оригінальних примірниках, по одному для кожної із Сторін, що її підписали.</w:t>
      </w:r>
    </w:p>
    <w:p w14:paraId="4A7F94AE"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3. Цей додаток №3 є невід'ємною частиною </w:t>
      </w:r>
      <w:r w:rsidRPr="00B8690B">
        <w:rPr>
          <w:rFonts w:ascii="Times New Roman" w:eastAsia="Malgun Gothic" w:hAnsi="Times New Roman" w:cs="Times New Roman"/>
          <w:color w:val="000000" w:themeColor="text1"/>
          <w:sz w:val="20"/>
          <w:szCs w:val="20"/>
        </w:rPr>
        <w:t xml:space="preserve">Договору про надання комплексних послуг зі складської </w:t>
      </w:r>
      <w:r w:rsidRPr="00B8690B">
        <w:rPr>
          <w:rFonts w:ascii="Times New Roman" w:hAnsi="Times New Roman" w:cs="Times New Roman"/>
          <w:b/>
          <w:bCs/>
          <w:color w:val="000000" w:themeColor="text1"/>
          <w:sz w:val="20"/>
          <w:szCs w:val="20"/>
          <w:shd w:val="clear" w:color="auto" w:fill="FFFFFF"/>
        </w:rPr>
        <w:t xml:space="preserve">№_____ від ___ ___________ 202__ </w:t>
      </w:r>
      <w:r w:rsidRPr="00B8690B">
        <w:rPr>
          <w:rFonts w:ascii="Times New Roman" w:eastAsia="Malgun Gothic" w:hAnsi="Times New Roman" w:cs="Times New Roman"/>
          <w:color w:val="000000" w:themeColor="text1"/>
          <w:sz w:val="20"/>
          <w:szCs w:val="20"/>
        </w:rPr>
        <w:t>р</w:t>
      </w:r>
      <w:r w:rsidRPr="00B8690B">
        <w:rPr>
          <w:rFonts w:ascii="Times New Roman" w:hAnsi="Times New Roman" w:cs="Times New Roman"/>
          <w:color w:val="000000" w:themeColor="text1"/>
          <w:sz w:val="20"/>
          <w:szCs w:val="20"/>
        </w:rPr>
        <w:t xml:space="preserve"> </w:t>
      </w:r>
    </w:p>
    <w:p w14:paraId="1B77A48A"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4. Цей додаток №3 може бути змінено та/або доповнено за взаємною згодою Сторін, шляхом викладення його в новій редакції.</w:t>
      </w:r>
    </w:p>
    <w:p w14:paraId="57F006FE"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p>
    <w:p w14:paraId="2E491557" w14:textId="77777777" w:rsidR="007A566D" w:rsidRPr="00B8690B" w:rsidRDefault="007A566D" w:rsidP="007A566D">
      <w:pPr>
        <w:spacing w:line="240" w:lineRule="auto"/>
        <w:rPr>
          <w:rFonts w:ascii="Times New Roman" w:hAnsi="Times New Roman" w:cs="Times New Roman"/>
          <w:color w:val="000000" w:themeColor="text1"/>
          <w:sz w:val="20"/>
          <w:szCs w:val="20"/>
        </w:rPr>
      </w:pPr>
    </w:p>
    <w:tbl>
      <w:tblPr>
        <w:tblW w:w="10349" w:type="dxa"/>
        <w:tblLook w:val="04A0" w:firstRow="1" w:lastRow="0" w:firstColumn="1" w:lastColumn="0" w:noHBand="0" w:noVBand="1"/>
      </w:tblPr>
      <w:tblGrid>
        <w:gridCol w:w="5246"/>
        <w:gridCol w:w="168"/>
        <w:gridCol w:w="4089"/>
        <w:gridCol w:w="846"/>
      </w:tblGrid>
      <w:tr w:rsidR="007A566D" w:rsidRPr="00B8690B" w14:paraId="1A50C4AB" w14:textId="77777777" w:rsidTr="000A0F76">
        <w:trPr>
          <w:gridAfter w:val="1"/>
          <w:wAfter w:w="846" w:type="dxa"/>
        </w:trPr>
        <w:tc>
          <w:tcPr>
            <w:tcW w:w="5414" w:type="dxa"/>
            <w:gridSpan w:val="2"/>
            <w:hideMark/>
          </w:tcPr>
          <w:p w14:paraId="44C486FE" w14:textId="77777777" w:rsidR="007A566D" w:rsidRPr="00B8690B" w:rsidRDefault="007A566D"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Виконавець:</w:t>
            </w:r>
          </w:p>
        </w:tc>
        <w:tc>
          <w:tcPr>
            <w:tcW w:w="4089" w:type="dxa"/>
            <w:hideMark/>
          </w:tcPr>
          <w:p w14:paraId="427B96B0" w14:textId="77777777" w:rsidR="007A566D" w:rsidRPr="00B8690B" w:rsidRDefault="007A566D"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Замовник:</w:t>
            </w:r>
          </w:p>
        </w:tc>
      </w:tr>
      <w:tr w:rsidR="007A566D" w:rsidRPr="00B8690B" w14:paraId="319FFAB5" w14:textId="77777777" w:rsidTr="000A0F76">
        <w:tc>
          <w:tcPr>
            <w:tcW w:w="5246" w:type="dxa"/>
            <w:hideMark/>
          </w:tcPr>
          <w:p w14:paraId="279588B9" w14:textId="5E744662"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ТОВ </w:t>
            </w:r>
            <w:r w:rsidR="00B359C0" w:rsidRPr="00B8690B">
              <w:rPr>
                <w:rFonts w:ascii="Times New Roman" w:hAnsi="Times New Roman" w:cs="Times New Roman"/>
                <w:b/>
                <w:color w:val="000000" w:themeColor="text1"/>
                <w:sz w:val="20"/>
                <w:szCs w:val="20"/>
              </w:rPr>
              <w:t>«</w:t>
            </w:r>
            <w:r w:rsidR="00FE2056" w:rsidRPr="00B8690B">
              <w:rPr>
                <w:rFonts w:ascii="Times New Roman" w:eastAsia="Calibri" w:hAnsi="Times New Roman" w:cs="Times New Roman"/>
                <w:color w:val="000000" w:themeColor="text1"/>
                <w:sz w:val="20"/>
                <w:szCs w:val="20"/>
              </w:rPr>
              <w:t>_________________</w:t>
            </w:r>
            <w:r w:rsidR="00B359C0" w:rsidRPr="00B8690B">
              <w:rPr>
                <w:rFonts w:ascii="Times New Roman" w:hAnsi="Times New Roman" w:cs="Times New Roman"/>
                <w:b/>
                <w:color w:val="000000" w:themeColor="text1"/>
                <w:sz w:val="20"/>
                <w:szCs w:val="20"/>
              </w:rPr>
              <w:t xml:space="preserve">» </w:t>
            </w:r>
          </w:p>
          <w:p w14:paraId="2EAAE851" w14:textId="77777777" w:rsidR="007A566D" w:rsidRPr="00B8690B" w:rsidRDefault="007A566D" w:rsidP="000A0F76">
            <w:pPr>
              <w:rPr>
                <w:rFonts w:ascii="Times New Roman" w:hAnsi="Times New Roman" w:cs="Times New Roman"/>
                <w:b/>
                <w:color w:val="000000" w:themeColor="text1"/>
                <w:sz w:val="20"/>
                <w:szCs w:val="20"/>
              </w:rPr>
            </w:pPr>
          </w:p>
          <w:p w14:paraId="6D9F2D5C" w14:textId="77777777" w:rsidR="007A566D" w:rsidRPr="00B8690B" w:rsidRDefault="007A566D" w:rsidP="000A0F76">
            <w:pPr>
              <w:rPr>
                <w:rFonts w:ascii="Times New Roman" w:hAnsi="Times New Roman" w:cs="Times New Roman"/>
                <w:b/>
                <w:color w:val="000000" w:themeColor="text1"/>
                <w:sz w:val="20"/>
                <w:szCs w:val="20"/>
              </w:rPr>
            </w:pPr>
          </w:p>
          <w:p w14:paraId="0E9C1CA2" w14:textId="77777777"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Генеральний директор</w:t>
            </w:r>
          </w:p>
          <w:p w14:paraId="16033039" w14:textId="77777777" w:rsidR="007A566D" w:rsidRPr="00B8690B" w:rsidRDefault="007A566D" w:rsidP="000A0F76">
            <w:pPr>
              <w:rPr>
                <w:b/>
                <w:bCs/>
                <w:color w:val="000000" w:themeColor="text1"/>
              </w:rPr>
            </w:pPr>
            <w:r w:rsidRPr="00B8690B">
              <w:rPr>
                <w:b/>
                <w:bCs/>
                <w:color w:val="000000" w:themeColor="text1"/>
                <w:u w:val="single"/>
              </w:rPr>
              <w:t>_________________</w:t>
            </w:r>
            <w:r w:rsidRPr="00B8690B">
              <w:rPr>
                <w:b/>
                <w:bCs/>
                <w:color w:val="000000" w:themeColor="text1"/>
              </w:rPr>
              <w:t>____________________</w:t>
            </w:r>
          </w:p>
        </w:tc>
        <w:tc>
          <w:tcPr>
            <w:tcW w:w="5103" w:type="dxa"/>
            <w:gridSpan w:val="3"/>
          </w:tcPr>
          <w:p w14:paraId="135DA51F" w14:textId="2DBCF724"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ТОВ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b/>
                <w:color w:val="000000" w:themeColor="text1"/>
                <w:sz w:val="20"/>
                <w:szCs w:val="20"/>
              </w:rPr>
              <w:t>»</w:t>
            </w:r>
          </w:p>
          <w:p w14:paraId="0A944266" w14:textId="77777777" w:rsidR="007A566D" w:rsidRPr="00B8690B" w:rsidRDefault="007A566D" w:rsidP="000A0F76">
            <w:pPr>
              <w:rPr>
                <w:rFonts w:ascii="Times New Roman" w:hAnsi="Times New Roman" w:cs="Times New Roman"/>
                <w:b/>
                <w:color w:val="000000" w:themeColor="text1"/>
                <w:sz w:val="20"/>
                <w:szCs w:val="20"/>
              </w:rPr>
            </w:pPr>
          </w:p>
          <w:p w14:paraId="74C3F601" w14:textId="77777777" w:rsidR="007A566D" w:rsidRPr="00B8690B" w:rsidRDefault="007A566D" w:rsidP="000A0F76">
            <w:pPr>
              <w:rPr>
                <w:rFonts w:ascii="Times New Roman" w:hAnsi="Times New Roman" w:cs="Times New Roman"/>
                <w:b/>
                <w:color w:val="000000" w:themeColor="text1"/>
                <w:sz w:val="20"/>
                <w:szCs w:val="20"/>
              </w:rPr>
            </w:pPr>
          </w:p>
          <w:p w14:paraId="1CC171FC" w14:textId="77777777"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Директор </w:t>
            </w:r>
          </w:p>
          <w:p w14:paraId="443EA07F" w14:textId="07E21493" w:rsidR="007A566D" w:rsidRPr="00B8690B" w:rsidRDefault="007A566D" w:rsidP="000A0F76">
            <w:pPr>
              <w:rPr>
                <w:b/>
                <w:color w:val="000000" w:themeColor="text1"/>
              </w:rPr>
            </w:pPr>
            <w:r w:rsidRPr="00B8690B">
              <w:rPr>
                <w:b/>
                <w:color w:val="000000" w:themeColor="text1"/>
                <w:u w:val="single"/>
              </w:rPr>
              <w:t>________________________</w:t>
            </w:r>
            <w:r w:rsidRPr="00B8690B">
              <w:rPr>
                <w:b/>
                <w:color w:val="000000" w:themeColor="text1"/>
              </w:rPr>
              <w:t>_</w:t>
            </w:r>
            <w:bookmarkStart w:id="24" w:name="_GoBack"/>
            <w:bookmarkEnd w:id="24"/>
          </w:p>
        </w:tc>
      </w:tr>
      <w:tr w:rsidR="007A566D" w:rsidRPr="00B8690B" w14:paraId="68FC31D0" w14:textId="77777777" w:rsidTr="000A0F76">
        <w:trPr>
          <w:gridAfter w:val="1"/>
          <w:wAfter w:w="846" w:type="dxa"/>
        </w:trPr>
        <w:tc>
          <w:tcPr>
            <w:tcW w:w="5414" w:type="dxa"/>
            <w:gridSpan w:val="2"/>
          </w:tcPr>
          <w:p w14:paraId="6161D209" w14:textId="77777777" w:rsidR="007A566D" w:rsidRPr="00B8690B" w:rsidRDefault="007A566D"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p>
        </w:tc>
        <w:tc>
          <w:tcPr>
            <w:tcW w:w="4089" w:type="dxa"/>
          </w:tcPr>
          <w:p w14:paraId="00C38CC6" w14:textId="77777777" w:rsidR="007A566D" w:rsidRPr="00B8690B" w:rsidRDefault="007A566D"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p>
        </w:tc>
      </w:tr>
    </w:tbl>
    <w:p w14:paraId="5A77B33F" w14:textId="77777777" w:rsidR="007A566D" w:rsidRPr="00B8690B" w:rsidRDefault="007A566D"/>
    <w:p w14:paraId="35407FAA" w14:textId="77777777" w:rsidR="007A566D" w:rsidRPr="00B8690B" w:rsidRDefault="007A566D"/>
    <w:p w14:paraId="57C2B200" w14:textId="6E931C5E" w:rsidR="007A566D" w:rsidRPr="00B8690B" w:rsidRDefault="007A566D"/>
    <w:p w14:paraId="1CB43564" w14:textId="77777777" w:rsidR="00401DF8" w:rsidRPr="00B8690B" w:rsidRDefault="00401DF8"/>
    <w:p w14:paraId="4E07563B" w14:textId="77777777" w:rsidR="007A566D" w:rsidRPr="00B8690B" w:rsidRDefault="007A566D"/>
    <w:p w14:paraId="05B290A1" w14:textId="77777777" w:rsidR="007A566D" w:rsidRPr="00B8690B" w:rsidRDefault="007A566D" w:rsidP="007A566D">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Додаток №</w:t>
      </w:r>
      <w:r w:rsidRPr="00B8690B">
        <w:rPr>
          <w:rFonts w:ascii="Times New Roman" w:hAnsi="Times New Roman" w:cs="Times New Roman"/>
          <w:b/>
          <w:color w:val="000000" w:themeColor="text1"/>
          <w:sz w:val="20"/>
          <w:szCs w:val="20"/>
          <w:lang w:val="ru-RU"/>
        </w:rPr>
        <w:t>4</w:t>
      </w:r>
      <w:r w:rsidRPr="00B8690B">
        <w:rPr>
          <w:rFonts w:ascii="Times New Roman" w:hAnsi="Times New Roman" w:cs="Times New Roman"/>
          <w:b/>
          <w:color w:val="000000" w:themeColor="text1"/>
          <w:sz w:val="20"/>
          <w:szCs w:val="20"/>
        </w:rPr>
        <w:t xml:space="preserve"> </w:t>
      </w:r>
    </w:p>
    <w:p w14:paraId="2E632CF5" w14:textId="77777777" w:rsidR="007A566D" w:rsidRPr="00B8690B" w:rsidRDefault="007A566D" w:rsidP="007A566D">
      <w:pPr>
        <w:spacing w:line="240" w:lineRule="auto"/>
        <w:jc w:val="right"/>
        <w:rPr>
          <w:rFonts w:ascii="Times New Roman" w:eastAsia="Malgun Gothic"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до </w:t>
      </w:r>
      <w:r w:rsidRPr="00B8690B">
        <w:rPr>
          <w:rFonts w:ascii="Times New Roman" w:eastAsia="Malgun Gothic" w:hAnsi="Times New Roman" w:cs="Times New Roman"/>
          <w:b/>
          <w:color w:val="000000" w:themeColor="text1"/>
          <w:sz w:val="20"/>
          <w:szCs w:val="20"/>
        </w:rPr>
        <w:t xml:space="preserve">Договору про надання комплексних послуг зі складської логістики </w:t>
      </w:r>
    </w:p>
    <w:p w14:paraId="2DC07CE2" w14:textId="59B501A9" w:rsidR="007A566D" w:rsidRPr="00B8690B" w:rsidRDefault="00401DF8" w:rsidP="007A566D">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bCs/>
          <w:color w:val="000000" w:themeColor="text1"/>
          <w:sz w:val="20"/>
          <w:szCs w:val="20"/>
          <w:shd w:val="clear" w:color="auto" w:fill="FFFFFF"/>
        </w:rPr>
        <w:t>№</w:t>
      </w:r>
      <w:r w:rsidR="00FE2056" w:rsidRPr="00B8690B">
        <w:rPr>
          <w:rFonts w:ascii="Times New Roman" w:eastAsia="Calibri" w:hAnsi="Times New Roman" w:cs="Times New Roman"/>
          <w:color w:val="000000" w:themeColor="text1"/>
          <w:sz w:val="20"/>
          <w:szCs w:val="20"/>
        </w:rPr>
        <w:t xml:space="preserve">_________________ </w:t>
      </w:r>
      <w:r w:rsidR="007A566D" w:rsidRPr="00B8690B">
        <w:rPr>
          <w:rFonts w:ascii="Times New Roman" w:hAnsi="Times New Roman" w:cs="Times New Roman"/>
          <w:b/>
          <w:bCs/>
          <w:color w:val="000000" w:themeColor="text1"/>
          <w:sz w:val="20"/>
          <w:szCs w:val="20"/>
          <w:shd w:val="clear" w:color="auto" w:fill="FFFFFF"/>
        </w:rPr>
        <w:t>від </w:t>
      </w:r>
      <w:r w:rsidR="00FE2056" w:rsidRPr="00B8690B">
        <w:rPr>
          <w:rFonts w:ascii="Times New Roman" w:eastAsia="Calibri" w:hAnsi="Times New Roman" w:cs="Times New Roman"/>
          <w:color w:val="000000" w:themeColor="text1"/>
          <w:sz w:val="20"/>
          <w:szCs w:val="20"/>
        </w:rPr>
        <w:t xml:space="preserve">_________________ </w:t>
      </w:r>
      <w:r w:rsidR="007A566D" w:rsidRPr="00B8690B">
        <w:rPr>
          <w:rFonts w:ascii="Times New Roman" w:eastAsia="Malgun Gothic" w:hAnsi="Times New Roman" w:cs="Times New Roman"/>
          <w:b/>
          <w:color w:val="000000" w:themeColor="text1"/>
          <w:sz w:val="20"/>
          <w:szCs w:val="20"/>
        </w:rPr>
        <w:t>р</w:t>
      </w:r>
    </w:p>
    <w:p w14:paraId="4C83C7B0" w14:textId="067A0CF4" w:rsidR="007A566D" w:rsidRPr="00B8690B" w:rsidRDefault="007A566D" w:rsidP="007A566D">
      <w:pPr>
        <w:spacing w:line="240" w:lineRule="auto"/>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м. Київ</w:t>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t xml:space="preserve"> </w:t>
      </w:r>
      <w:r w:rsidR="00401DF8" w:rsidRPr="00B8690B">
        <w:rPr>
          <w:rFonts w:ascii="Times New Roman" w:hAnsi="Times New Roman" w:cs="Times New Roman"/>
          <w:color w:val="000000" w:themeColor="text1"/>
          <w:sz w:val="20"/>
          <w:szCs w:val="20"/>
        </w:rPr>
        <w:t>«</w:t>
      </w:r>
      <w:r w:rsidR="00FE2056" w:rsidRPr="00B8690B">
        <w:rPr>
          <w:rFonts w:ascii="Times New Roman" w:hAnsi="Times New Roman" w:cs="Times New Roman"/>
          <w:color w:val="000000" w:themeColor="text1"/>
          <w:sz w:val="20"/>
          <w:szCs w:val="20"/>
        </w:rPr>
        <w:t>__</w:t>
      </w:r>
      <w:r w:rsidR="00401DF8" w:rsidRPr="00B8690B">
        <w:rPr>
          <w:rFonts w:ascii="Times New Roman" w:hAnsi="Times New Roman" w:cs="Times New Roman"/>
          <w:color w:val="000000" w:themeColor="text1"/>
          <w:sz w:val="20"/>
          <w:szCs w:val="20"/>
        </w:rPr>
        <w:t xml:space="preserve">»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color w:val="000000" w:themeColor="text1"/>
          <w:sz w:val="20"/>
          <w:szCs w:val="20"/>
        </w:rPr>
        <w:t>року</w:t>
      </w:r>
    </w:p>
    <w:p w14:paraId="76907FC1" w14:textId="77777777" w:rsidR="007A566D" w:rsidRPr="00B8690B" w:rsidRDefault="007A566D" w:rsidP="007A566D">
      <w:pPr>
        <w:rPr>
          <w:rFonts w:ascii="Times New Roman" w:hAnsi="Times New Roman" w:cs="Times New Roman"/>
          <w:color w:val="000000" w:themeColor="text1"/>
          <w:sz w:val="20"/>
          <w:szCs w:val="20"/>
        </w:rPr>
      </w:pPr>
    </w:p>
    <w:p w14:paraId="208200A2" w14:textId="71D26427"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b/>
          <w:color w:val="000000" w:themeColor="text1"/>
          <w:sz w:val="20"/>
          <w:szCs w:val="20"/>
        </w:rPr>
        <w:t>Товариство з обмеженою відповідальністю «</w:t>
      </w:r>
      <w:r w:rsidR="00FE2056" w:rsidRPr="00B8690B">
        <w:rPr>
          <w:rFonts w:ascii="Times New Roman" w:eastAsia="Calibri" w:hAnsi="Times New Roman" w:cs="Times New Roman"/>
          <w:color w:val="000000" w:themeColor="text1"/>
          <w:sz w:val="20"/>
          <w:szCs w:val="20"/>
        </w:rPr>
        <w:t>_________________</w:t>
      </w:r>
      <w:r w:rsidR="00B359C0" w:rsidRPr="00B8690B">
        <w:rPr>
          <w:rFonts w:ascii="Times New Roman" w:hAnsi="Times New Roman" w:cs="Times New Roman"/>
          <w:i/>
          <w:color w:val="000000" w:themeColor="text1"/>
          <w:sz w:val="20"/>
          <w:szCs w:val="20"/>
        </w:rPr>
        <w:t>»</w:t>
      </w:r>
      <w:r w:rsidR="00B359C0" w:rsidRPr="00B8690B">
        <w:rPr>
          <w:rFonts w:ascii="Times New Roman" w:eastAsia="Courier New" w:hAnsi="Times New Roman" w:cs="Times New Roman"/>
          <w:i/>
          <w:color w:val="000000" w:themeColor="text1"/>
          <w:sz w:val="20"/>
          <w:szCs w:val="20"/>
        </w:rPr>
        <w:t xml:space="preserve">, </w:t>
      </w:r>
      <w:r w:rsidR="00B359C0" w:rsidRPr="00B8690B">
        <w:rPr>
          <w:rFonts w:ascii="Times New Roman" w:hAnsi="Times New Roman" w:cs="Times New Roman"/>
          <w:color w:val="000000" w:themeColor="text1"/>
          <w:sz w:val="20"/>
          <w:szCs w:val="20"/>
        </w:rPr>
        <w:t xml:space="preserve">ЄДРПОУ </w:t>
      </w:r>
      <w:r w:rsidR="00B359C0" w:rsidRPr="00B8690B">
        <w:rPr>
          <w:rFonts w:ascii="Times New Roman" w:hAnsi="Times New Roman" w:cs="Times New Roman"/>
          <w:b/>
          <w:color w:val="000000" w:themeColor="text1"/>
          <w:sz w:val="20"/>
          <w:szCs w:val="20"/>
        </w:rPr>
        <w:t>3</w:t>
      </w:r>
      <w:r w:rsidR="00FE2056" w:rsidRPr="00B8690B">
        <w:rPr>
          <w:rFonts w:ascii="Times New Roman" w:eastAsia="Calibri" w:hAnsi="Times New Roman" w:cs="Times New Roman"/>
          <w:color w:val="000000" w:themeColor="text1"/>
          <w:sz w:val="20"/>
          <w:szCs w:val="20"/>
        </w:rPr>
        <w:t>_________________</w:t>
      </w:r>
      <w:r w:rsidR="00B359C0" w:rsidRPr="00B8690B">
        <w:rPr>
          <w:rFonts w:ascii="Times New Roman" w:hAnsi="Times New Roman" w:cs="Times New Roman"/>
          <w:b/>
          <w:color w:val="000000" w:themeColor="text1"/>
          <w:sz w:val="20"/>
          <w:szCs w:val="20"/>
        </w:rPr>
        <w:t xml:space="preserve">, </w:t>
      </w:r>
      <w:r w:rsidRPr="00B8690B">
        <w:rPr>
          <w:rFonts w:ascii="Times New Roman" w:hAnsi="Times New Roman" w:cs="Times New Roman"/>
          <w:color w:val="000000" w:themeColor="text1"/>
          <w:sz w:val="20"/>
          <w:szCs w:val="20"/>
        </w:rPr>
        <w:t xml:space="preserve">надалі - </w:t>
      </w:r>
      <w:r w:rsidRPr="00B8690B">
        <w:rPr>
          <w:rFonts w:ascii="Times New Roman" w:hAnsi="Times New Roman" w:cs="Times New Roman"/>
          <w:b/>
          <w:color w:val="000000" w:themeColor="text1"/>
          <w:sz w:val="20"/>
          <w:szCs w:val="20"/>
        </w:rPr>
        <w:lastRenderedPageBreak/>
        <w:t>Виконавець</w:t>
      </w:r>
      <w:r w:rsidRPr="00B8690B">
        <w:rPr>
          <w:rFonts w:ascii="Times New Roman" w:hAnsi="Times New Roman" w:cs="Times New Roman"/>
          <w:color w:val="000000" w:themeColor="text1"/>
          <w:sz w:val="20"/>
          <w:szCs w:val="20"/>
        </w:rPr>
        <w:t xml:space="preserve">, в особі Генерального директора _______________________, що діє на підставі Статуту, і </w:t>
      </w:r>
    </w:p>
    <w:p w14:paraId="365F0185" w14:textId="4CD5BC7C"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b/>
          <w:color w:val="000000" w:themeColor="text1"/>
          <w:sz w:val="20"/>
          <w:szCs w:val="20"/>
        </w:rPr>
        <w:t>Товариство з обмеженою відповідальністю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b/>
          <w:color w:val="000000" w:themeColor="text1"/>
          <w:sz w:val="20"/>
          <w:szCs w:val="20"/>
        </w:rPr>
        <w:t xml:space="preserve">», ЄДРПОУ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color w:val="000000" w:themeColor="text1"/>
          <w:sz w:val="20"/>
          <w:szCs w:val="20"/>
        </w:rPr>
        <w:t xml:space="preserve">, надалі – Замовник, в особі директора </w:t>
      </w:r>
      <w:r w:rsidR="00FE2056" w:rsidRPr="00B8690B">
        <w:rPr>
          <w:rFonts w:ascii="Times New Roman" w:eastAsia="Calibri" w:hAnsi="Times New Roman" w:cs="Times New Roman"/>
          <w:color w:val="000000" w:themeColor="text1"/>
          <w:sz w:val="20"/>
          <w:szCs w:val="20"/>
        </w:rPr>
        <w:t xml:space="preserve">__________________________________ </w:t>
      </w:r>
      <w:r w:rsidRPr="00B8690B">
        <w:rPr>
          <w:rFonts w:ascii="Times New Roman" w:hAnsi="Times New Roman" w:cs="Times New Roman"/>
          <w:color w:val="000000" w:themeColor="text1"/>
          <w:sz w:val="20"/>
          <w:szCs w:val="20"/>
        </w:rPr>
        <w:t>, що діє на підставі Статуту</w:t>
      </w:r>
      <w:r w:rsidRPr="00B8690B">
        <w:rPr>
          <w:rFonts w:ascii="Times New Roman" w:eastAsia="Courier New" w:hAnsi="Times New Roman" w:cs="Times New Roman"/>
          <w:color w:val="000000" w:themeColor="text1"/>
          <w:sz w:val="20"/>
          <w:szCs w:val="20"/>
        </w:rPr>
        <w:t xml:space="preserve">, </w:t>
      </w:r>
      <w:r w:rsidRPr="00B8690B">
        <w:rPr>
          <w:rFonts w:ascii="Times New Roman" w:hAnsi="Times New Roman" w:cs="Times New Roman"/>
          <w:color w:val="000000" w:themeColor="text1"/>
          <w:sz w:val="20"/>
          <w:szCs w:val="20"/>
        </w:rPr>
        <w:t xml:space="preserve">з іншого боку, далі спільно іменовані - «Сторони», а кожна окремо - «Сторона», уклали цей Додаток № 4 до Договору про надання комплексних послуг зі складської логістики </w:t>
      </w:r>
      <w:r w:rsidRPr="00B8690B">
        <w:rPr>
          <w:rFonts w:ascii="Times New Roman" w:hAnsi="Times New Roman" w:cs="Times New Roman"/>
          <w:b/>
          <w:bCs/>
          <w:color w:val="000000" w:themeColor="text1"/>
          <w:sz w:val="20"/>
          <w:szCs w:val="20"/>
          <w:shd w:val="clear" w:color="auto" w:fill="FFFFFF"/>
        </w:rPr>
        <w:t xml:space="preserve">№_____ від ___ ___________ 202__ </w:t>
      </w:r>
      <w:r w:rsidRPr="00B8690B">
        <w:rPr>
          <w:rFonts w:ascii="Times New Roman" w:hAnsi="Times New Roman" w:cs="Times New Roman"/>
          <w:color w:val="000000" w:themeColor="text1"/>
          <w:sz w:val="20"/>
          <w:szCs w:val="20"/>
        </w:rPr>
        <w:t xml:space="preserve">р, надалі - «Договір», про наступне. </w:t>
      </w:r>
    </w:p>
    <w:p w14:paraId="75CA2DC5" w14:textId="77777777"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p>
    <w:p w14:paraId="684AD254" w14:textId="77777777"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Сторони дійшли до згоди про необхідність затвердити форму Акту приймання-передачі Товару на зберігання та Акт приймання-передачі Товару зі зберігання до Договору про надання комплексних послуг зі складської логістики </w:t>
      </w:r>
      <w:r w:rsidRPr="00B8690B">
        <w:rPr>
          <w:rFonts w:ascii="Times New Roman" w:hAnsi="Times New Roman" w:cs="Times New Roman"/>
          <w:b/>
          <w:bCs/>
          <w:color w:val="000000" w:themeColor="text1"/>
          <w:sz w:val="20"/>
          <w:szCs w:val="20"/>
          <w:shd w:val="clear" w:color="auto" w:fill="FFFFFF"/>
        </w:rPr>
        <w:t xml:space="preserve">№_____ від ___ ___________ 202__ </w:t>
      </w:r>
      <w:r w:rsidRPr="00B8690B">
        <w:rPr>
          <w:rFonts w:ascii="Times New Roman" w:hAnsi="Times New Roman" w:cs="Times New Roman"/>
          <w:color w:val="000000" w:themeColor="text1"/>
          <w:sz w:val="20"/>
          <w:szCs w:val="20"/>
        </w:rPr>
        <w:t>р</w:t>
      </w:r>
    </w:p>
    <w:p w14:paraId="1973D2C9" w14:textId="77777777"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7A566D" w:rsidRPr="00B8690B" w14:paraId="42F5A9B3" w14:textId="77777777" w:rsidTr="000A0F76">
        <w:tc>
          <w:tcPr>
            <w:tcW w:w="5027" w:type="dxa"/>
          </w:tcPr>
          <w:p w14:paraId="0B6A1C93" w14:textId="77777777" w:rsidR="007A566D" w:rsidRPr="00B8690B" w:rsidRDefault="007A566D" w:rsidP="000A0F76">
            <w:pPr>
              <w:jc w:val="center"/>
              <w:rPr>
                <w:b/>
                <w:color w:val="000000" w:themeColor="text1"/>
              </w:rPr>
            </w:pPr>
            <w:r w:rsidRPr="00B8690B">
              <w:rPr>
                <w:b/>
                <w:color w:val="000000" w:themeColor="text1"/>
              </w:rPr>
              <w:t xml:space="preserve">Акт приймання-передачі Товару на зберігання </w:t>
            </w:r>
          </w:p>
          <w:p w14:paraId="00D6E5AF" w14:textId="77777777" w:rsidR="007A566D" w:rsidRPr="00B8690B" w:rsidRDefault="007A566D" w:rsidP="000A0F76">
            <w:pPr>
              <w:jc w:val="center"/>
              <w:rPr>
                <w:b/>
                <w:color w:val="000000" w:themeColor="text1"/>
              </w:rPr>
            </w:pPr>
            <w:r w:rsidRPr="00B8690B">
              <w:rPr>
                <w:b/>
                <w:color w:val="000000" w:themeColor="text1"/>
              </w:rPr>
              <w:t>(Акт на прийняття товару на зберігання)</w:t>
            </w:r>
          </w:p>
          <w:p w14:paraId="4F36197B" w14:textId="77777777" w:rsidR="007A566D" w:rsidRPr="00B8690B" w:rsidRDefault="007A566D" w:rsidP="000A0F76">
            <w:pPr>
              <w:widowControl w:val="0"/>
              <w:jc w:val="both"/>
              <w:rPr>
                <w:color w:val="000000" w:themeColor="text1"/>
              </w:rPr>
            </w:pPr>
          </w:p>
        </w:tc>
        <w:tc>
          <w:tcPr>
            <w:tcW w:w="5027" w:type="dxa"/>
          </w:tcPr>
          <w:p w14:paraId="697C5248" w14:textId="77777777" w:rsidR="007A566D" w:rsidRPr="00B8690B" w:rsidRDefault="007A566D" w:rsidP="000A0F76">
            <w:pPr>
              <w:widowControl w:val="0"/>
              <w:jc w:val="both"/>
              <w:rPr>
                <w:b/>
                <w:color w:val="000000" w:themeColor="text1"/>
              </w:rPr>
            </w:pPr>
            <w:r w:rsidRPr="00B8690B">
              <w:rPr>
                <w:b/>
                <w:color w:val="000000" w:themeColor="text1"/>
              </w:rPr>
              <w:t>Акт приймання-передачі Товару зі зберігання</w:t>
            </w:r>
          </w:p>
          <w:p w14:paraId="616D8E36" w14:textId="77777777" w:rsidR="007A566D" w:rsidRPr="00B8690B" w:rsidRDefault="007A566D" w:rsidP="000A0F76">
            <w:pPr>
              <w:widowControl w:val="0"/>
              <w:jc w:val="both"/>
              <w:rPr>
                <w:color w:val="000000" w:themeColor="text1"/>
              </w:rPr>
            </w:pPr>
            <w:r w:rsidRPr="00B8690B">
              <w:rPr>
                <w:b/>
                <w:color w:val="000000" w:themeColor="text1"/>
              </w:rPr>
              <w:t>(Акт повернення Товару зі зберігання)</w:t>
            </w:r>
          </w:p>
        </w:tc>
      </w:tr>
      <w:tr w:rsidR="007A566D" w:rsidRPr="00B8690B" w14:paraId="1B189625" w14:textId="77777777" w:rsidTr="000A0F76">
        <w:tc>
          <w:tcPr>
            <w:tcW w:w="5027" w:type="dxa"/>
          </w:tcPr>
          <w:p w14:paraId="657C0A12" w14:textId="77777777" w:rsidR="007A566D" w:rsidRPr="00B8690B" w:rsidRDefault="007A566D" w:rsidP="000A0F76">
            <w:pPr>
              <w:jc w:val="center"/>
              <w:rPr>
                <w:b/>
                <w:color w:val="000000" w:themeColor="text1"/>
                <w:sz w:val="16"/>
                <w:szCs w:val="16"/>
              </w:rPr>
            </w:pPr>
            <w:r w:rsidRPr="00B8690B">
              <w:rPr>
                <w:b/>
                <w:color w:val="000000" w:themeColor="text1"/>
                <w:sz w:val="16"/>
                <w:szCs w:val="16"/>
              </w:rPr>
              <w:t>АКТ №_________</w:t>
            </w:r>
          </w:p>
          <w:p w14:paraId="629B50C5" w14:textId="77777777" w:rsidR="007A566D" w:rsidRPr="00B8690B" w:rsidRDefault="007A566D" w:rsidP="000A0F76">
            <w:pPr>
              <w:jc w:val="center"/>
              <w:rPr>
                <w:b/>
                <w:color w:val="000000" w:themeColor="text1"/>
                <w:sz w:val="16"/>
                <w:szCs w:val="16"/>
              </w:rPr>
            </w:pPr>
            <w:r w:rsidRPr="00B8690B">
              <w:rPr>
                <w:b/>
                <w:color w:val="000000" w:themeColor="text1"/>
                <w:sz w:val="16"/>
                <w:szCs w:val="16"/>
              </w:rPr>
              <w:t>НА ПРИЙНЯТТЯ ТОВАРУ НА ЗБЕРІГАННЯ</w:t>
            </w:r>
          </w:p>
          <w:p w14:paraId="7B76758C" w14:textId="77777777" w:rsidR="007A566D" w:rsidRPr="00B8690B" w:rsidRDefault="007A566D" w:rsidP="000A0F76">
            <w:pPr>
              <w:jc w:val="both"/>
              <w:rPr>
                <w:color w:val="000000" w:themeColor="text1"/>
                <w:sz w:val="16"/>
                <w:szCs w:val="16"/>
              </w:rPr>
            </w:pPr>
            <w:r w:rsidRPr="00B8690B">
              <w:rPr>
                <w:color w:val="000000" w:themeColor="text1"/>
                <w:sz w:val="16"/>
                <w:szCs w:val="16"/>
              </w:rPr>
              <w:t xml:space="preserve">м. Київ </w:t>
            </w:r>
            <w:r w:rsidRPr="00B8690B">
              <w:rPr>
                <w:color w:val="000000" w:themeColor="text1"/>
                <w:sz w:val="16"/>
                <w:szCs w:val="16"/>
              </w:rPr>
              <w:tab/>
              <w:t xml:space="preserve">                                                                         «__»___ 202_ р.</w:t>
            </w:r>
          </w:p>
          <w:p w14:paraId="0A886FDA" w14:textId="77777777" w:rsidR="007A566D" w:rsidRPr="00B8690B" w:rsidRDefault="007A566D" w:rsidP="000A0F76">
            <w:pPr>
              <w:jc w:val="both"/>
              <w:rPr>
                <w:color w:val="000000" w:themeColor="text1"/>
                <w:sz w:val="16"/>
                <w:szCs w:val="16"/>
              </w:rPr>
            </w:pPr>
            <w:r w:rsidRPr="00B8690B">
              <w:rPr>
                <w:color w:val="000000" w:themeColor="text1"/>
                <w:sz w:val="16"/>
                <w:szCs w:val="16"/>
              </w:rPr>
              <w:t xml:space="preserve">Цим актом підтверджується, що Виконавець(Товарний склад) ТОВ «____________» (код ЄДРПОУ _______________, юридична адреса ___________________________________), </w:t>
            </w:r>
          </w:p>
          <w:p w14:paraId="2F37B891" w14:textId="77777777" w:rsidR="007A566D" w:rsidRPr="00B8690B" w:rsidRDefault="007A566D" w:rsidP="000A0F76">
            <w:pPr>
              <w:jc w:val="both"/>
              <w:rPr>
                <w:color w:val="000000" w:themeColor="text1"/>
                <w:sz w:val="16"/>
                <w:szCs w:val="16"/>
              </w:rPr>
            </w:pPr>
            <w:r w:rsidRPr="00B8690B">
              <w:rPr>
                <w:color w:val="000000" w:themeColor="text1"/>
                <w:sz w:val="16"/>
                <w:szCs w:val="16"/>
              </w:rPr>
              <w:t>в особі ________________</w:t>
            </w:r>
          </w:p>
          <w:p w14:paraId="07B05943" w14:textId="3F09ED55" w:rsidR="007A566D" w:rsidRPr="00B8690B" w:rsidRDefault="007A566D" w:rsidP="000A0F76">
            <w:pPr>
              <w:jc w:val="both"/>
              <w:rPr>
                <w:color w:val="000000" w:themeColor="text1"/>
                <w:sz w:val="16"/>
                <w:szCs w:val="16"/>
              </w:rPr>
            </w:pPr>
            <w:r w:rsidRPr="00B8690B">
              <w:rPr>
                <w:color w:val="000000" w:themeColor="text1"/>
                <w:sz w:val="16"/>
                <w:szCs w:val="16"/>
              </w:rPr>
              <w:t>Прийняв на зберігання від Замовника (</w:t>
            </w:r>
            <w:proofErr w:type="spellStart"/>
            <w:r w:rsidRPr="00B8690B">
              <w:rPr>
                <w:color w:val="000000" w:themeColor="text1"/>
                <w:sz w:val="16"/>
                <w:szCs w:val="16"/>
              </w:rPr>
              <w:t>Поклажодавця</w:t>
            </w:r>
            <w:proofErr w:type="spellEnd"/>
            <w:r w:rsidRPr="00B8690B">
              <w:rPr>
                <w:color w:val="000000" w:themeColor="text1"/>
                <w:sz w:val="16"/>
                <w:szCs w:val="16"/>
              </w:rPr>
              <w:t xml:space="preserve">) ТОВ «ФТД-РИТЕЙЛ» код ЄДРПОУ </w:t>
            </w:r>
            <w:r w:rsidRPr="00B8690B">
              <w:rPr>
                <w:rFonts w:eastAsia="Times New Roman"/>
                <w:color w:val="000000" w:themeColor="text1"/>
                <w:sz w:val="16"/>
                <w:szCs w:val="16"/>
              </w:rPr>
              <w:t>43890029</w:t>
            </w:r>
            <w:r w:rsidRPr="00B8690B">
              <w:rPr>
                <w:color w:val="000000" w:themeColor="text1"/>
                <w:sz w:val="16"/>
                <w:szCs w:val="16"/>
              </w:rPr>
              <w:t xml:space="preserve">, юридична адреса:04119, </w:t>
            </w:r>
            <w:r w:rsidRPr="00B8690B">
              <w:rPr>
                <w:rFonts w:eastAsia="Times New Roman"/>
                <w:color w:val="000000" w:themeColor="text1"/>
                <w:sz w:val="16"/>
                <w:szCs w:val="16"/>
              </w:rPr>
              <w:t xml:space="preserve">м. Київ, вул. </w:t>
            </w:r>
            <w:proofErr w:type="spellStart"/>
            <w:r w:rsidRPr="00B8690B">
              <w:rPr>
                <w:rFonts w:eastAsia="Times New Roman"/>
                <w:color w:val="000000" w:themeColor="text1"/>
                <w:sz w:val="16"/>
                <w:szCs w:val="16"/>
              </w:rPr>
              <w:t>Дорогожицька</w:t>
            </w:r>
            <w:proofErr w:type="spellEnd"/>
            <w:r w:rsidRPr="00B8690B">
              <w:rPr>
                <w:rFonts w:eastAsia="Times New Roman"/>
                <w:color w:val="000000" w:themeColor="text1"/>
                <w:sz w:val="16"/>
                <w:szCs w:val="16"/>
              </w:rPr>
              <w:t>, буд. 1, поверх 6</w:t>
            </w:r>
            <w:r w:rsidRPr="00B8690B">
              <w:rPr>
                <w:color w:val="000000" w:themeColor="text1"/>
                <w:sz w:val="16"/>
                <w:szCs w:val="16"/>
              </w:rPr>
              <w:t xml:space="preserve">), </w:t>
            </w:r>
          </w:p>
          <w:p w14:paraId="135D16DD" w14:textId="77777777" w:rsidR="007A566D" w:rsidRPr="00B8690B" w:rsidRDefault="007A566D" w:rsidP="000A0F76">
            <w:pPr>
              <w:jc w:val="both"/>
              <w:rPr>
                <w:color w:val="000000" w:themeColor="text1"/>
                <w:sz w:val="16"/>
                <w:szCs w:val="16"/>
              </w:rPr>
            </w:pPr>
            <w:r w:rsidRPr="00B8690B">
              <w:rPr>
                <w:color w:val="000000" w:themeColor="text1"/>
                <w:sz w:val="16"/>
                <w:szCs w:val="16"/>
              </w:rPr>
              <w:t>в особі _______________________ діючий на підставі довіреності _________, ТОВ № ___ від_____ р.</w:t>
            </w:r>
          </w:p>
          <w:p w14:paraId="7542E69C" w14:textId="77777777" w:rsidR="007A566D" w:rsidRPr="00B8690B" w:rsidRDefault="007A566D" w:rsidP="000A0F76">
            <w:pPr>
              <w:jc w:val="both"/>
              <w:rPr>
                <w:color w:val="000000" w:themeColor="text1"/>
                <w:sz w:val="16"/>
                <w:szCs w:val="16"/>
              </w:rPr>
            </w:pPr>
          </w:p>
          <w:p w14:paraId="2295F612" w14:textId="77777777" w:rsidR="007A566D" w:rsidRPr="00B8690B" w:rsidRDefault="007A566D" w:rsidP="000A0F76">
            <w:pPr>
              <w:jc w:val="both"/>
              <w:rPr>
                <w:rFonts w:eastAsia="Malgun Gothic"/>
                <w:color w:val="000000" w:themeColor="text1"/>
                <w:sz w:val="16"/>
                <w:szCs w:val="16"/>
              </w:rPr>
            </w:pPr>
            <w:r w:rsidRPr="00B8690B">
              <w:rPr>
                <w:color w:val="000000" w:themeColor="text1"/>
                <w:sz w:val="16"/>
                <w:szCs w:val="16"/>
              </w:rPr>
              <w:t xml:space="preserve">На підставі договору </w:t>
            </w:r>
            <w:proofErr w:type="spellStart"/>
            <w:r w:rsidRPr="00B8690B">
              <w:rPr>
                <w:rFonts w:eastAsia="Malgun Gothic"/>
                <w:color w:val="000000" w:themeColor="text1"/>
                <w:sz w:val="16"/>
                <w:szCs w:val="16"/>
              </w:rPr>
              <w:t>Договору</w:t>
            </w:r>
            <w:proofErr w:type="spellEnd"/>
            <w:r w:rsidRPr="00B8690B">
              <w:rPr>
                <w:rFonts w:eastAsia="Malgun Gothic"/>
                <w:color w:val="000000" w:themeColor="text1"/>
                <w:sz w:val="16"/>
                <w:szCs w:val="16"/>
              </w:rPr>
              <w:t xml:space="preserve"> про надання комплексних послуг зі складської логістики </w:t>
            </w:r>
            <w:r w:rsidRPr="00B8690B">
              <w:rPr>
                <w:b/>
                <w:bCs/>
                <w:color w:val="000000" w:themeColor="text1"/>
                <w:sz w:val="16"/>
                <w:szCs w:val="16"/>
                <w:shd w:val="clear" w:color="auto" w:fill="FFFFFF"/>
              </w:rPr>
              <w:t>№_____ від ___  __________ 202__ р</w:t>
            </w:r>
            <w:r w:rsidRPr="00B8690B">
              <w:rPr>
                <w:b/>
                <w:bCs/>
                <w:color w:val="000000" w:themeColor="text1"/>
                <w:shd w:val="clear" w:color="auto" w:fill="FFFFFF"/>
              </w:rPr>
              <w:t xml:space="preserve">. </w:t>
            </w:r>
          </w:p>
          <w:p w14:paraId="6E0DCCB4" w14:textId="0529955C" w:rsidR="007A566D" w:rsidRPr="00B8690B" w:rsidRDefault="007A566D" w:rsidP="000A0F76">
            <w:pPr>
              <w:jc w:val="both"/>
              <w:rPr>
                <w:color w:val="000000" w:themeColor="text1"/>
                <w:sz w:val="16"/>
                <w:szCs w:val="16"/>
              </w:rPr>
            </w:pPr>
            <w:r w:rsidRPr="00B8690B">
              <w:rPr>
                <w:color w:val="000000" w:themeColor="text1"/>
                <w:sz w:val="16"/>
                <w:szCs w:val="16"/>
              </w:rPr>
              <w:t>наступний товар</w:t>
            </w:r>
            <w:r w:rsidR="00647EC2" w:rsidRPr="00B8690B">
              <w:rPr>
                <w:color w:val="000000" w:themeColor="text1"/>
                <w:sz w:val="16"/>
                <w:szCs w:val="16"/>
              </w:rPr>
              <w:t xml:space="preserve">  та поставки (передачі)  товару Замовнику від ________ (код ЄДРПОУ/РНОКПП _________________)  на підставі договору _______ №________ від _______згідно накладної №_____ від__________ р.</w:t>
            </w:r>
          </w:p>
          <w:p w14:paraId="22731020" w14:textId="77777777" w:rsidR="007A566D" w:rsidRPr="00B8690B" w:rsidRDefault="007A566D" w:rsidP="000A0F76">
            <w:pPr>
              <w:jc w:val="both"/>
              <w:rPr>
                <w:color w:val="000000" w:themeColor="text1"/>
                <w:sz w:val="16"/>
                <w:szCs w:val="16"/>
              </w:rPr>
            </w:pPr>
          </w:p>
          <w:tbl>
            <w:tblPr>
              <w:tblW w:w="0" w:type="auto"/>
              <w:tblLook w:val="04A0" w:firstRow="1" w:lastRow="0" w:firstColumn="1" w:lastColumn="0" w:noHBand="0" w:noVBand="1"/>
            </w:tblPr>
            <w:tblGrid>
              <w:gridCol w:w="376"/>
              <w:gridCol w:w="1310"/>
              <w:gridCol w:w="776"/>
              <w:gridCol w:w="868"/>
              <w:gridCol w:w="904"/>
              <w:gridCol w:w="945"/>
            </w:tblGrid>
            <w:tr w:rsidR="007A566D" w:rsidRPr="00B8690B" w14:paraId="67085C13" w14:textId="77777777" w:rsidTr="000A0F76">
              <w:tc>
                <w:tcPr>
                  <w:tcW w:w="595" w:type="dxa"/>
                </w:tcPr>
                <w:p w14:paraId="333E637B" w14:textId="77777777" w:rsidR="007A566D" w:rsidRPr="00B8690B" w:rsidRDefault="007A566D" w:rsidP="000A0F76">
                  <w:pPr>
                    <w:jc w:val="both"/>
                    <w:rPr>
                      <w:b/>
                      <w:color w:val="000000" w:themeColor="text1"/>
                      <w:sz w:val="16"/>
                      <w:szCs w:val="16"/>
                    </w:rPr>
                  </w:pPr>
                  <w:r w:rsidRPr="00B8690B">
                    <w:rPr>
                      <w:b/>
                      <w:color w:val="000000" w:themeColor="text1"/>
                      <w:sz w:val="16"/>
                      <w:szCs w:val="16"/>
                    </w:rPr>
                    <w:t>№</w:t>
                  </w:r>
                </w:p>
              </w:tc>
              <w:tc>
                <w:tcPr>
                  <w:tcW w:w="1357" w:type="dxa"/>
                </w:tcPr>
                <w:p w14:paraId="7B7B46F0" w14:textId="77777777" w:rsidR="007A566D" w:rsidRPr="00B8690B" w:rsidRDefault="007A566D" w:rsidP="000A0F76">
                  <w:pPr>
                    <w:jc w:val="both"/>
                    <w:rPr>
                      <w:b/>
                      <w:color w:val="000000" w:themeColor="text1"/>
                      <w:sz w:val="16"/>
                      <w:szCs w:val="16"/>
                    </w:rPr>
                  </w:pPr>
                  <w:r w:rsidRPr="00B8690B">
                    <w:rPr>
                      <w:b/>
                      <w:color w:val="000000" w:themeColor="text1"/>
                      <w:sz w:val="16"/>
                      <w:szCs w:val="16"/>
                    </w:rPr>
                    <w:t>Асортимент (номенклатура)</w:t>
                  </w:r>
                </w:p>
              </w:tc>
              <w:tc>
                <w:tcPr>
                  <w:tcW w:w="825" w:type="dxa"/>
                </w:tcPr>
                <w:p w14:paraId="435D5C8C" w14:textId="77777777" w:rsidR="007A566D" w:rsidRPr="00B8690B" w:rsidRDefault="007A566D" w:rsidP="000A0F76">
                  <w:pPr>
                    <w:jc w:val="both"/>
                    <w:rPr>
                      <w:b/>
                      <w:color w:val="000000" w:themeColor="text1"/>
                      <w:sz w:val="16"/>
                      <w:szCs w:val="16"/>
                    </w:rPr>
                  </w:pPr>
                  <w:proofErr w:type="spellStart"/>
                  <w:r w:rsidRPr="00B8690B">
                    <w:rPr>
                      <w:b/>
                      <w:color w:val="000000" w:themeColor="text1"/>
                      <w:sz w:val="16"/>
                      <w:szCs w:val="16"/>
                    </w:rPr>
                    <w:t>Од.вим</w:t>
                  </w:r>
                  <w:proofErr w:type="spellEnd"/>
                  <w:r w:rsidRPr="00B8690B">
                    <w:rPr>
                      <w:b/>
                      <w:color w:val="000000" w:themeColor="text1"/>
                      <w:sz w:val="16"/>
                      <w:szCs w:val="16"/>
                    </w:rPr>
                    <w:t>.</w:t>
                  </w:r>
                </w:p>
              </w:tc>
              <w:tc>
                <w:tcPr>
                  <w:tcW w:w="922" w:type="dxa"/>
                </w:tcPr>
                <w:p w14:paraId="6FB44E55" w14:textId="77777777" w:rsidR="007A566D" w:rsidRPr="00B8690B" w:rsidRDefault="007A566D" w:rsidP="000A0F76">
                  <w:pPr>
                    <w:jc w:val="center"/>
                    <w:rPr>
                      <w:b/>
                      <w:color w:val="000000" w:themeColor="text1"/>
                      <w:sz w:val="16"/>
                      <w:szCs w:val="16"/>
                    </w:rPr>
                  </w:pPr>
                  <w:r w:rsidRPr="00B8690B">
                    <w:rPr>
                      <w:b/>
                      <w:color w:val="000000" w:themeColor="text1"/>
                      <w:sz w:val="16"/>
                      <w:szCs w:val="16"/>
                    </w:rPr>
                    <w:t>Кількість</w:t>
                  </w:r>
                </w:p>
              </w:tc>
              <w:tc>
                <w:tcPr>
                  <w:tcW w:w="908" w:type="dxa"/>
                </w:tcPr>
                <w:p w14:paraId="732E0D29" w14:textId="77777777" w:rsidR="007A566D" w:rsidRPr="00B8690B" w:rsidRDefault="007A566D" w:rsidP="000A0F76">
                  <w:pPr>
                    <w:jc w:val="both"/>
                    <w:rPr>
                      <w:b/>
                      <w:color w:val="000000" w:themeColor="text1"/>
                      <w:sz w:val="16"/>
                      <w:szCs w:val="16"/>
                    </w:rPr>
                  </w:pPr>
                  <w:proofErr w:type="spellStart"/>
                  <w:r w:rsidRPr="00B8690B">
                    <w:rPr>
                      <w:b/>
                      <w:color w:val="000000" w:themeColor="text1"/>
                      <w:sz w:val="16"/>
                      <w:szCs w:val="16"/>
                    </w:rPr>
                    <w:t>Оцін</w:t>
                  </w:r>
                  <w:proofErr w:type="spellEnd"/>
                  <w:r w:rsidRPr="00B8690B">
                    <w:rPr>
                      <w:b/>
                      <w:color w:val="000000" w:themeColor="text1"/>
                      <w:sz w:val="16"/>
                      <w:szCs w:val="16"/>
                    </w:rPr>
                    <w:t>. вартість за одиницю, грн.</w:t>
                  </w:r>
                  <w:r w:rsidRPr="00B8690B">
                    <w:rPr>
                      <w:b/>
                      <w:color w:val="000000" w:themeColor="text1"/>
                      <w:sz w:val="16"/>
                      <w:szCs w:val="16"/>
                    </w:rPr>
                    <w:tab/>
                  </w:r>
                </w:p>
              </w:tc>
              <w:tc>
                <w:tcPr>
                  <w:tcW w:w="974" w:type="dxa"/>
                </w:tcPr>
                <w:p w14:paraId="48BBC884" w14:textId="77777777" w:rsidR="007A566D" w:rsidRPr="00B8690B" w:rsidRDefault="007A566D" w:rsidP="000A0F76">
                  <w:pPr>
                    <w:jc w:val="both"/>
                    <w:rPr>
                      <w:b/>
                      <w:color w:val="000000" w:themeColor="text1"/>
                      <w:sz w:val="16"/>
                      <w:szCs w:val="16"/>
                    </w:rPr>
                  </w:pPr>
                  <w:r w:rsidRPr="00B8690B">
                    <w:rPr>
                      <w:b/>
                      <w:color w:val="000000" w:themeColor="text1"/>
                      <w:sz w:val="16"/>
                      <w:szCs w:val="16"/>
                    </w:rPr>
                    <w:t>Загальна (оціночна) вартість, грн.</w:t>
                  </w:r>
                </w:p>
              </w:tc>
            </w:tr>
            <w:tr w:rsidR="007A566D" w:rsidRPr="00B8690B" w14:paraId="4FD4B14B" w14:textId="77777777" w:rsidTr="000A0F76">
              <w:tc>
                <w:tcPr>
                  <w:tcW w:w="595" w:type="dxa"/>
                </w:tcPr>
                <w:p w14:paraId="46C122DD" w14:textId="77777777" w:rsidR="007A566D" w:rsidRPr="00B8690B" w:rsidRDefault="007A566D" w:rsidP="000A0F76">
                  <w:pPr>
                    <w:jc w:val="center"/>
                    <w:rPr>
                      <w:b/>
                      <w:color w:val="000000" w:themeColor="text1"/>
                      <w:sz w:val="16"/>
                      <w:szCs w:val="16"/>
                    </w:rPr>
                  </w:pPr>
                  <w:r w:rsidRPr="00B8690B">
                    <w:rPr>
                      <w:b/>
                      <w:color w:val="000000" w:themeColor="text1"/>
                      <w:sz w:val="16"/>
                      <w:szCs w:val="16"/>
                    </w:rPr>
                    <w:t>-</w:t>
                  </w:r>
                </w:p>
              </w:tc>
              <w:tc>
                <w:tcPr>
                  <w:tcW w:w="1357" w:type="dxa"/>
                </w:tcPr>
                <w:p w14:paraId="7A634994" w14:textId="77777777" w:rsidR="007A566D" w:rsidRPr="00B8690B" w:rsidRDefault="007A566D" w:rsidP="000A0F76">
                  <w:pPr>
                    <w:jc w:val="center"/>
                    <w:rPr>
                      <w:b/>
                      <w:color w:val="000000" w:themeColor="text1"/>
                      <w:sz w:val="16"/>
                      <w:szCs w:val="16"/>
                    </w:rPr>
                  </w:pPr>
                  <w:r w:rsidRPr="00B8690B">
                    <w:rPr>
                      <w:b/>
                      <w:color w:val="000000" w:themeColor="text1"/>
                      <w:sz w:val="16"/>
                      <w:szCs w:val="16"/>
                    </w:rPr>
                    <w:t>-</w:t>
                  </w:r>
                </w:p>
              </w:tc>
              <w:tc>
                <w:tcPr>
                  <w:tcW w:w="825" w:type="dxa"/>
                </w:tcPr>
                <w:p w14:paraId="4E0AB60A" w14:textId="77777777" w:rsidR="007A566D" w:rsidRPr="00B8690B" w:rsidRDefault="007A566D" w:rsidP="000A0F76">
                  <w:pPr>
                    <w:jc w:val="center"/>
                    <w:rPr>
                      <w:b/>
                      <w:color w:val="000000" w:themeColor="text1"/>
                      <w:sz w:val="16"/>
                      <w:szCs w:val="16"/>
                    </w:rPr>
                  </w:pPr>
                  <w:r w:rsidRPr="00B8690B">
                    <w:rPr>
                      <w:b/>
                      <w:color w:val="000000" w:themeColor="text1"/>
                      <w:sz w:val="16"/>
                      <w:szCs w:val="16"/>
                    </w:rPr>
                    <w:t>-</w:t>
                  </w:r>
                </w:p>
              </w:tc>
              <w:tc>
                <w:tcPr>
                  <w:tcW w:w="922" w:type="dxa"/>
                </w:tcPr>
                <w:p w14:paraId="0BF68077" w14:textId="77777777" w:rsidR="007A566D" w:rsidRPr="00B8690B" w:rsidRDefault="007A566D" w:rsidP="000A0F76">
                  <w:pPr>
                    <w:jc w:val="center"/>
                    <w:rPr>
                      <w:b/>
                      <w:color w:val="000000" w:themeColor="text1"/>
                      <w:sz w:val="16"/>
                      <w:szCs w:val="16"/>
                    </w:rPr>
                  </w:pPr>
                  <w:r w:rsidRPr="00B8690B">
                    <w:rPr>
                      <w:b/>
                      <w:color w:val="000000" w:themeColor="text1"/>
                      <w:sz w:val="16"/>
                      <w:szCs w:val="16"/>
                    </w:rPr>
                    <w:t>-</w:t>
                  </w:r>
                </w:p>
              </w:tc>
              <w:tc>
                <w:tcPr>
                  <w:tcW w:w="908" w:type="dxa"/>
                </w:tcPr>
                <w:p w14:paraId="0AAB1F1D" w14:textId="77777777" w:rsidR="007A566D" w:rsidRPr="00B8690B" w:rsidRDefault="007A566D" w:rsidP="000A0F76">
                  <w:pPr>
                    <w:jc w:val="center"/>
                    <w:rPr>
                      <w:b/>
                      <w:color w:val="000000" w:themeColor="text1"/>
                      <w:sz w:val="16"/>
                      <w:szCs w:val="16"/>
                    </w:rPr>
                  </w:pPr>
                  <w:r w:rsidRPr="00B8690B">
                    <w:rPr>
                      <w:b/>
                      <w:color w:val="000000" w:themeColor="text1"/>
                      <w:sz w:val="16"/>
                      <w:szCs w:val="16"/>
                    </w:rPr>
                    <w:t>-</w:t>
                  </w:r>
                </w:p>
              </w:tc>
              <w:tc>
                <w:tcPr>
                  <w:tcW w:w="974" w:type="dxa"/>
                </w:tcPr>
                <w:p w14:paraId="61D552C1" w14:textId="77777777" w:rsidR="007A566D" w:rsidRPr="00B8690B" w:rsidRDefault="007A566D" w:rsidP="000A0F76">
                  <w:pPr>
                    <w:jc w:val="center"/>
                    <w:rPr>
                      <w:b/>
                      <w:color w:val="000000" w:themeColor="text1"/>
                      <w:sz w:val="16"/>
                      <w:szCs w:val="16"/>
                    </w:rPr>
                  </w:pPr>
                  <w:r w:rsidRPr="00B8690B">
                    <w:rPr>
                      <w:b/>
                      <w:color w:val="000000" w:themeColor="text1"/>
                      <w:sz w:val="16"/>
                      <w:szCs w:val="16"/>
                    </w:rPr>
                    <w:t>-</w:t>
                  </w:r>
                </w:p>
              </w:tc>
            </w:tr>
          </w:tbl>
          <w:p w14:paraId="2DA27BC4" w14:textId="77777777" w:rsidR="007A566D" w:rsidRPr="00B8690B" w:rsidRDefault="007A566D" w:rsidP="000A0F76">
            <w:pPr>
              <w:jc w:val="both"/>
              <w:rPr>
                <w:b/>
                <w:color w:val="000000" w:themeColor="text1"/>
                <w:sz w:val="16"/>
                <w:szCs w:val="16"/>
              </w:rPr>
            </w:pPr>
            <w:r w:rsidRPr="00B8690B">
              <w:rPr>
                <w:b/>
                <w:color w:val="000000" w:themeColor="text1"/>
                <w:sz w:val="16"/>
                <w:szCs w:val="16"/>
              </w:rPr>
              <w:t>Загальна кількість</w:t>
            </w:r>
            <w:r w:rsidRPr="00B8690B">
              <w:rPr>
                <w:b/>
                <w:color w:val="000000" w:themeColor="text1"/>
                <w:sz w:val="16"/>
                <w:szCs w:val="16"/>
              </w:rPr>
              <w:tab/>
              <w:t>-</w:t>
            </w:r>
            <w:r w:rsidRPr="00B8690B">
              <w:rPr>
                <w:b/>
                <w:color w:val="000000" w:themeColor="text1"/>
                <w:sz w:val="16"/>
                <w:szCs w:val="16"/>
              </w:rPr>
              <w:tab/>
              <w:t>Всього:</w:t>
            </w:r>
            <w:r w:rsidRPr="00B8690B">
              <w:rPr>
                <w:b/>
                <w:color w:val="000000" w:themeColor="text1"/>
                <w:sz w:val="16"/>
                <w:szCs w:val="16"/>
              </w:rPr>
              <w:tab/>
              <w:t>-</w:t>
            </w:r>
          </w:p>
          <w:tbl>
            <w:tblPr>
              <w:tblW w:w="0" w:type="auto"/>
              <w:tblLook w:val="04A0" w:firstRow="1" w:lastRow="0" w:firstColumn="1" w:lastColumn="0" w:noHBand="0" w:noVBand="1"/>
            </w:tblPr>
            <w:tblGrid>
              <w:gridCol w:w="2589"/>
              <w:gridCol w:w="2590"/>
            </w:tblGrid>
            <w:tr w:rsidR="007A566D" w:rsidRPr="00B8690B" w14:paraId="0C36B8F2" w14:textId="77777777" w:rsidTr="000A0F76">
              <w:tc>
                <w:tcPr>
                  <w:tcW w:w="4957" w:type="dxa"/>
                </w:tcPr>
                <w:p w14:paraId="4D72C8CC" w14:textId="77777777" w:rsidR="007A566D" w:rsidRPr="00B8690B" w:rsidRDefault="007A566D" w:rsidP="000A0F76">
                  <w:pPr>
                    <w:rPr>
                      <w:color w:val="000000" w:themeColor="text1"/>
                      <w:sz w:val="16"/>
                      <w:szCs w:val="16"/>
                    </w:rPr>
                  </w:pPr>
                  <w:r w:rsidRPr="00B8690B">
                    <w:rPr>
                      <w:color w:val="000000" w:themeColor="text1"/>
                      <w:sz w:val="16"/>
                      <w:szCs w:val="16"/>
                    </w:rPr>
                    <w:t xml:space="preserve">Товар Прийняв </w:t>
                  </w:r>
                </w:p>
                <w:p w14:paraId="478E1599" w14:textId="77777777" w:rsidR="007A566D" w:rsidRPr="00B8690B" w:rsidRDefault="007A566D" w:rsidP="000A0F76">
                  <w:pPr>
                    <w:rPr>
                      <w:color w:val="000000" w:themeColor="text1"/>
                      <w:sz w:val="16"/>
                      <w:szCs w:val="16"/>
                    </w:rPr>
                  </w:pPr>
                  <w:r w:rsidRPr="00B8690B">
                    <w:rPr>
                      <w:color w:val="000000" w:themeColor="text1"/>
                      <w:sz w:val="16"/>
                      <w:szCs w:val="16"/>
                    </w:rPr>
                    <w:t>Представник Виконавця</w:t>
                  </w:r>
                </w:p>
                <w:p w14:paraId="30DF601B" w14:textId="77777777" w:rsidR="007A566D" w:rsidRPr="00B8690B" w:rsidRDefault="007A566D" w:rsidP="000A0F76">
                  <w:pPr>
                    <w:rPr>
                      <w:color w:val="000000" w:themeColor="text1"/>
                      <w:sz w:val="16"/>
                      <w:szCs w:val="16"/>
                      <w:lang w:bidi="uk-UA"/>
                    </w:rPr>
                  </w:pPr>
                  <w:r w:rsidRPr="00B8690B">
                    <w:rPr>
                      <w:color w:val="000000" w:themeColor="text1"/>
                      <w:sz w:val="16"/>
                      <w:szCs w:val="16"/>
                      <w:lang w:bidi="uk-UA"/>
                    </w:rPr>
                    <w:t>___________________________</w:t>
                  </w:r>
                </w:p>
                <w:p w14:paraId="0476B744" w14:textId="77777777" w:rsidR="007A566D" w:rsidRPr="00B8690B" w:rsidRDefault="007A566D" w:rsidP="000A0F76">
                  <w:pPr>
                    <w:rPr>
                      <w:color w:val="000000" w:themeColor="text1"/>
                      <w:sz w:val="16"/>
                      <w:szCs w:val="16"/>
                      <w:lang w:bidi="uk-UA"/>
                    </w:rPr>
                  </w:pPr>
                </w:p>
                <w:p w14:paraId="59615BCE" w14:textId="77777777" w:rsidR="007A566D" w:rsidRPr="00B8690B" w:rsidRDefault="007A566D" w:rsidP="000A0F76">
                  <w:pPr>
                    <w:rPr>
                      <w:color w:val="000000" w:themeColor="text1"/>
                      <w:sz w:val="16"/>
                      <w:szCs w:val="16"/>
                      <w:lang w:bidi="uk-UA"/>
                    </w:rPr>
                  </w:pPr>
                </w:p>
                <w:p w14:paraId="070BDF35" w14:textId="77777777" w:rsidR="007A566D" w:rsidRPr="00B8690B" w:rsidRDefault="007A566D" w:rsidP="000A0F76">
                  <w:pPr>
                    <w:rPr>
                      <w:color w:val="000000" w:themeColor="text1"/>
                      <w:sz w:val="16"/>
                      <w:szCs w:val="16"/>
                      <w:lang w:bidi="uk-UA"/>
                    </w:rPr>
                  </w:pPr>
                </w:p>
                <w:p w14:paraId="6D7EA0E9" w14:textId="77777777" w:rsidR="007A566D" w:rsidRPr="00B8690B" w:rsidRDefault="007A566D" w:rsidP="000A0F76">
                  <w:pPr>
                    <w:rPr>
                      <w:color w:val="000000" w:themeColor="text1"/>
                      <w:sz w:val="16"/>
                      <w:szCs w:val="16"/>
                      <w:lang w:bidi="uk-UA"/>
                    </w:rPr>
                  </w:pPr>
                  <w:r w:rsidRPr="00B8690B">
                    <w:rPr>
                      <w:color w:val="000000" w:themeColor="text1"/>
                      <w:sz w:val="16"/>
                      <w:szCs w:val="16"/>
                      <w:lang w:bidi="uk-UA"/>
                    </w:rPr>
                    <w:t>___________________________</w:t>
                  </w:r>
                </w:p>
                <w:p w14:paraId="2DEFEE60" w14:textId="77777777" w:rsidR="007A566D" w:rsidRPr="00B8690B" w:rsidRDefault="007A566D" w:rsidP="000A0F76">
                  <w:pPr>
                    <w:rPr>
                      <w:color w:val="000000" w:themeColor="text1"/>
                      <w:sz w:val="16"/>
                      <w:szCs w:val="16"/>
                      <w:lang w:bidi="uk-UA"/>
                    </w:rPr>
                  </w:pPr>
                  <w:r w:rsidRPr="00B8690B">
                    <w:rPr>
                      <w:color w:val="000000" w:themeColor="text1"/>
                      <w:sz w:val="16"/>
                      <w:szCs w:val="16"/>
                      <w:lang w:bidi="uk-UA"/>
                    </w:rPr>
                    <w:t>М.П.   «__» ________ 202_ р.</w:t>
                  </w:r>
                </w:p>
              </w:tc>
              <w:tc>
                <w:tcPr>
                  <w:tcW w:w="4388" w:type="dxa"/>
                </w:tcPr>
                <w:p w14:paraId="6898A9B8" w14:textId="77777777" w:rsidR="007A566D" w:rsidRPr="00B8690B" w:rsidRDefault="007A566D" w:rsidP="000A0F76">
                  <w:pPr>
                    <w:rPr>
                      <w:color w:val="000000" w:themeColor="text1"/>
                      <w:sz w:val="16"/>
                      <w:szCs w:val="16"/>
                    </w:rPr>
                  </w:pPr>
                  <w:r w:rsidRPr="00B8690B">
                    <w:rPr>
                      <w:color w:val="000000" w:themeColor="text1"/>
                      <w:sz w:val="16"/>
                      <w:szCs w:val="16"/>
                    </w:rPr>
                    <w:t>Товар Здав Представник</w:t>
                  </w:r>
                </w:p>
                <w:p w14:paraId="43B3F7AC" w14:textId="77777777" w:rsidR="007A566D" w:rsidRPr="00B8690B" w:rsidRDefault="007A566D" w:rsidP="000A0F76">
                  <w:pPr>
                    <w:rPr>
                      <w:color w:val="000000" w:themeColor="text1"/>
                      <w:sz w:val="16"/>
                      <w:szCs w:val="16"/>
                    </w:rPr>
                  </w:pPr>
                  <w:proofErr w:type="spellStart"/>
                  <w:r w:rsidRPr="00B8690B">
                    <w:rPr>
                      <w:color w:val="000000" w:themeColor="text1"/>
                      <w:sz w:val="16"/>
                      <w:szCs w:val="16"/>
                    </w:rPr>
                    <w:t>Поклажодавця</w:t>
                  </w:r>
                  <w:proofErr w:type="spellEnd"/>
                </w:p>
                <w:p w14:paraId="6A3156AD" w14:textId="77777777" w:rsidR="007A566D" w:rsidRPr="00B8690B" w:rsidRDefault="007A566D" w:rsidP="000A0F76">
                  <w:pPr>
                    <w:rPr>
                      <w:color w:val="000000" w:themeColor="text1"/>
                      <w:sz w:val="16"/>
                      <w:szCs w:val="16"/>
                    </w:rPr>
                  </w:pPr>
                  <w:r w:rsidRPr="00B8690B">
                    <w:rPr>
                      <w:color w:val="000000" w:themeColor="text1"/>
                      <w:sz w:val="16"/>
                      <w:szCs w:val="16"/>
                    </w:rPr>
                    <w:t>___________________________</w:t>
                  </w:r>
                </w:p>
                <w:p w14:paraId="01D718D9" w14:textId="77777777" w:rsidR="007A566D" w:rsidRPr="00B8690B" w:rsidRDefault="007A566D" w:rsidP="000A0F76">
                  <w:pPr>
                    <w:rPr>
                      <w:color w:val="000000" w:themeColor="text1"/>
                      <w:sz w:val="16"/>
                      <w:szCs w:val="16"/>
                      <w:lang w:bidi="uk-UA"/>
                    </w:rPr>
                  </w:pPr>
                  <w:r w:rsidRPr="00B8690B">
                    <w:rPr>
                      <w:color w:val="000000" w:themeColor="text1"/>
                      <w:sz w:val="16"/>
                      <w:szCs w:val="16"/>
                      <w:lang w:bidi="uk-UA"/>
                    </w:rPr>
                    <w:t xml:space="preserve">діючий на підставі довіреності ______ </w:t>
                  </w:r>
                  <w:r w:rsidRPr="00B8690B">
                    <w:rPr>
                      <w:color w:val="000000" w:themeColor="text1"/>
                      <w:sz w:val="16"/>
                      <w:szCs w:val="16"/>
                    </w:rPr>
                    <w:t xml:space="preserve">від </w:t>
                  </w:r>
                  <w:r w:rsidRPr="00B8690B">
                    <w:rPr>
                      <w:color w:val="000000" w:themeColor="text1"/>
                      <w:sz w:val="16"/>
                      <w:szCs w:val="16"/>
                      <w:lang w:bidi="uk-UA"/>
                    </w:rPr>
                    <w:t>«__» ____ 202_ р.</w:t>
                  </w:r>
                </w:p>
                <w:p w14:paraId="33E0E2D2" w14:textId="77777777" w:rsidR="007A566D" w:rsidRPr="00B8690B" w:rsidRDefault="007A566D" w:rsidP="000A0F76">
                  <w:pPr>
                    <w:rPr>
                      <w:color w:val="000000" w:themeColor="text1"/>
                      <w:sz w:val="16"/>
                      <w:szCs w:val="16"/>
                      <w:lang w:bidi="uk-UA"/>
                    </w:rPr>
                  </w:pPr>
                </w:p>
                <w:p w14:paraId="556A6FA7" w14:textId="77777777" w:rsidR="007A566D" w:rsidRPr="00B8690B" w:rsidRDefault="007A566D" w:rsidP="000A0F76">
                  <w:pPr>
                    <w:rPr>
                      <w:color w:val="000000" w:themeColor="text1"/>
                      <w:sz w:val="16"/>
                      <w:szCs w:val="16"/>
                      <w:lang w:bidi="uk-UA"/>
                    </w:rPr>
                  </w:pPr>
                  <w:r w:rsidRPr="00B8690B">
                    <w:rPr>
                      <w:color w:val="000000" w:themeColor="text1"/>
                      <w:sz w:val="16"/>
                      <w:szCs w:val="16"/>
                      <w:lang w:bidi="uk-UA"/>
                    </w:rPr>
                    <w:t>_________________________</w:t>
                  </w:r>
                </w:p>
                <w:p w14:paraId="6F4A3095" w14:textId="77777777" w:rsidR="007A566D" w:rsidRPr="00B8690B" w:rsidRDefault="007A566D" w:rsidP="000A0F76">
                  <w:pPr>
                    <w:rPr>
                      <w:color w:val="000000" w:themeColor="text1"/>
                      <w:sz w:val="16"/>
                      <w:szCs w:val="16"/>
                    </w:rPr>
                  </w:pPr>
                  <w:r w:rsidRPr="00B8690B">
                    <w:rPr>
                      <w:color w:val="000000" w:themeColor="text1"/>
                      <w:sz w:val="16"/>
                      <w:szCs w:val="16"/>
                      <w:lang w:bidi="uk-UA"/>
                    </w:rPr>
                    <w:t>М.П.   «__» ________ 202_ р.</w:t>
                  </w:r>
                </w:p>
              </w:tc>
            </w:tr>
          </w:tbl>
          <w:p w14:paraId="2A61D649" w14:textId="77777777" w:rsidR="007A566D" w:rsidRPr="00B8690B" w:rsidRDefault="007A566D" w:rsidP="000A0F76">
            <w:pPr>
              <w:jc w:val="both"/>
              <w:rPr>
                <w:b/>
                <w:color w:val="000000" w:themeColor="text1"/>
                <w:sz w:val="16"/>
                <w:szCs w:val="16"/>
              </w:rPr>
            </w:pPr>
          </w:p>
        </w:tc>
        <w:tc>
          <w:tcPr>
            <w:tcW w:w="5027" w:type="dxa"/>
          </w:tcPr>
          <w:p w14:paraId="0666751B" w14:textId="77777777" w:rsidR="007A566D" w:rsidRPr="00B8690B" w:rsidRDefault="007A566D" w:rsidP="000A0F76">
            <w:pPr>
              <w:jc w:val="center"/>
              <w:rPr>
                <w:b/>
                <w:color w:val="000000" w:themeColor="text1"/>
                <w:sz w:val="16"/>
                <w:szCs w:val="16"/>
              </w:rPr>
            </w:pPr>
            <w:r w:rsidRPr="00B8690B">
              <w:rPr>
                <w:b/>
                <w:color w:val="000000" w:themeColor="text1"/>
                <w:sz w:val="16"/>
                <w:szCs w:val="16"/>
              </w:rPr>
              <w:t>АКТ №________</w:t>
            </w:r>
          </w:p>
          <w:p w14:paraId="23A74455" w14:textId="77777777" w:rsidR="007A566D" w:rsidRPr="00B8690B" w:rsidRDefault="007A566D" w:rsidP="000A0F76">
            <w:pPr>
              <w:jc w:val="center"/>
              <w:rPr>
                <w:b/>
                <w:color w:val="000000" w:themeColor="text1"/>
                <w:sz w:val="16"/>
                <w:szCs w:val="16"/>
              </w:rPr>
            </w:pPr>
            <w:r w:rsidRPr="00B8690B">
              <w:rPr>
                <w:b/>
                <w:color w:val="000000" w:themeColor="text1"/>
                <w:sz w:val="16"/>
                <w:szCs w:val="16"/>
              </w:rPr>
              <w:t>ПОВЕРНЕННЯ ТОВАРУ ЗІ ЗБЕРІГАННЯ</w:t>
            </w:r>
          </w:p>
          <w:p w14:paraId="62F53B35" w14:textId="77777777" w:rsidR="007A566D" w:rsidRPr="00B8690B" w:rsidRDefault="007A566D" w:rsidP="000A0F76">
            <w:pPr>
              <w:jc w:val="both"/>
              <w:rPr>
                <w:color w:val="000000" w:themeColor="text1"/>
                <w:sz w:val="16"/>
                <w:szCs w:val="16"/>
              </w:rPr>
            </w:pPr>
            <w:r w:rsidRPr="00B8690B">
              <w:rPr>
                <w:color w:val="000000" w:themeColor="text1"/>
                <w:sz w:val="16"/>
                <w:szCs w:val="16"/>
              </w:rPr>
              <w:t xml:space="preserve">м. Київ  </w:t>
            </w:r>
            <w:r w:rsidRPr="00B8690B">
              <w:rPr>
                <w:color w:val="000000" w:themeColor="text1"/>
                <w:sz w:val="16"/>
                <w:szCs w:val="16"/>
              </w:rPr>
              <w:tab/>
              <w:t xml:space="preserve">                                                                          «__»___ 202_ р.</w:t>
            </w:r>
          </w:p>
          <w:p w14:paraId="74ED4148" w14:textId="77777777" w:rsidR="007A566D" w:rsidRPr="00B8690B" w:rsidRDefault="007A566D" w:rsidP="000A0F76">
            <w:pPr>
              <w:jc w:val="both"/>
              <w:rPr>
                <w:color w:val="000000" w:themeColor="text1"/>
                <w:sz w:val="16"/>
                <w:szCs w:val="16"/>
              </w:rPr>
            </w:pPr>
            <w:r w:rsidRPr="00B8690B">
              <w:rPr>
                <w:color w:val="000000" w:themeColor="text1"/>
                <w:sz w:val="16"/>
                <w:szCs w:val="16"/>
              </w:rPr>
              <w:t xml:space="preserve">Цим актом підтверджується, що Виконавець(Товарний склад) ТОВ «_______________» (код ЄДРПОУ ______________, юридична адреса _____________________________________), </w:t>
            </w:r>
          </w:p>
          <w:p w14:paraId="4CEE6FFA" w14:textId="77777777" w:rsidR="007A566D" w:rsidRPr="00B8690B" w:rsidRDefault="007A566D" w:rsidP="000A0F76">
            <w:pPr>
              <w:jc w:val="both"/>
              <w:rPr>
                <w:color w:val="000000" w:themeColor="text1"/>
                <w:sz w:val="16"/>
                <w:szCs w:val="16"/>
              </w:rPr>
            </w:pPr>
            <w:r w:rsidRPr="00B8690B">
              <w:rPr>
                <w:color w:val="000000" w:themeColor="text1"/>
                <w:sz w:val="16"/>
                <w:szCs w:val="16"/>
              </w:rPr>
              <w:t>в особі  ________________</w:t>
            </w:r>
          </w:p>
          <w:p w14:paraId="724A975E" w14:textId="418D416F" w:rsidR="007A566D" w:rsidRPr="00B8690B" w:rsidRDefault="007A566D" w:rsidP="000A0F76">
            <w:pPr>
              <w:jc w:val="both"/>
              <w:rPr>
                <w:color w:val="000000" w:themeColor="text1"/>
                <w:sz w:val="16"/>
                <w:szCs w:val="16"/>
              </w:rPr>
            </w:pPr>
            <w:r w:rsidRPr="00B8690B">
              <w:rPr>
                <w:color w:val="000000" w:themeColor="text1"/>
                <w:sz w:val="16"/>
                <w:szCs w:val="16"/>
              </w:rPr>
              <w:t xml:space="preserve">Передав зі зберігання ТОВ «ФТД-РИТЕЙЛ» код ЄДРПОУ </w:t>
            </w:r>
            <w:r w:rsidRPr="00B8690B">
              <w:rPr>
                <w:rFonts w:eastAsia="Times New Roman"/>
                <w:color w:val="000000" w:themeColor="text1"/>
                <w:sz w:val="16"/>
                <w:szCs w:val="16"/>
              </w:rPr>
              <w:t>43890029</w:t>
            </w:r>
            <w:r w:rsidRPr="00B8690B">
              <w:rPr>
                <w:color w:val="000000" w:themeColor="text1"/>
                <w:sz w:val="16"/>
                <w:szCs w:val="16"/>
              </w:rPr>
              <w:t xml:space="preserve">, юридична адреса:04119, </w:t>
            </w:r>
            <w:r w:rsidRPr="00B8690B">
              <w:rPr>
                <w:rFonts w:eastAsia="Times New Roman"/>
                <w:color w:val="000000" w:themeColor="text1"/>
                <w:sz w:val="16"/>
                <w:szCs w:val="16"/>
              </w:rPr>
              <w:t xml:space="preserve">м. Київ, вул. </w:t>
            </w:r>
            <w:proofErr w:type="spellStart"/>
            <w:r w:rsidRPr="00B8690B">
              <w:rPr>
                <w:rFonts w:eastAsia="Times New Roman"/>
                <w:color w:val="000000" w:themeColor="text1"/>
                <w:sz w:val="16"/>
                <w:szCs w:val="16"/>
              </w:rPr>
              <w:t>Дорогожицька</w:t>
            </w:r>
            <w:proofErr w:type="spellEnd"/>
            <w:r w:rsidRPr="00B8690B">
              <w:rPr>
                <w:rFonts w:eastAsia="Times New Roman"/>
                <w:color w:val="000000" w:themeColor="text1"/>
                <w:sz w:val="16"/>
                <w:szCs w:val="16"/>
              </w:rPr>
              <w:t>, буд. 1, поверх 6</w:t>
            </w:r>
            <w:r w:rsidRPr="00B8690B">
              <w:rPr>
                <w:color w:val="000000" w:themeColor="text1"/>
                <w:sz w:val="16"/>
                <w:szCs w:val="16"/>
              </w:rPr>
              <w:t xml:space="preserve">), </w:t>
            </w:r>
          </w:p>
          <w:p w14:paraId="329DF147" w14:textId="77777777" w:rsidR="007A566D" w:rsidRPr="00B8690B" w:rsidRDefault="007A566D" w:rsidP="000A0F76">
            <w:pPr>
              <w:jc w:val="both"/>
              <w:rPr>
                <w:color w:val="000000" w:themeColor="text1"/>
                <w:sz w:val="16"/>
                <w:szCs w:val="16"/>
              </w:rPr>
            </w:pPr>
            <w:r w:rsidRPr="00B8690B">
              <w:rPr>
                <w:color w:val="000000" w:themeColor="text1"/>
                <w:sz w:val="16"/>
                <w:szCs w:val="16"/>
              </w:rPr>
              <w:t>в особі _______________________, діючий на підставі довіреності _________, ТОВ № ___ від _____р.</w:t>
            </w:r>
          </w:p>
          <w:p w14:paraId="703DFBA5" w14:textId="77777777" w:rsidR="007A566D" w:rsidRPr="00B8690B" w:rsidRDefault="007A566D" w:rsidP="000A0F76">
            <w:pPr>
              <w:jc w:val="both"/>
              <w:rPr>
                <w:color w:val="000000" w:themeColor="text1"/>
                <w:sz w:val="16"/>
                <w:szCs w:val="16"/>
              </w:rPr>
            </w:pPr>
          </w:p>
          <w:p w14:paraId="14EBD464" w14:textId="77777777" w:rsidR="007A566D" w:rsidRPr="00B8690B" w:rsidRDefault="007A566D" w:rsidP="000A0F76">
            <w:pPr>
              <w:jc w:val="both"/>
              <w:rPr>
                <w:color w:val="000000" w:themeColor="text1"/>
                <w:sz w:val="16"/>
                <w:szCs w:val="16"/>
              </w:rPr>
            </w:pPr>
          </w:p>
          <w:p w14:paraId="363FC616" w14:textId="5B854504" w:rsidR="007A566D" w:rsidRPr="00B8690B" w:rsidRDefault="007A566D" w:rsidP="000A0F76">
            <w:pPr>
              <w:jc w:val="both"/>
              <w:rPr>
                <w:b/>
                <w:bCs/>
                <w:color w:val="000000" w:themeColor="text1"/>
                <w:sz w:val="16"/>
                <w:szCs w:val="16"/>
                <w:shd w:val="clear" w:color="auto" w:fill="FFFFFF"/>
              </w:rPr>
            </w:pPr>
            <w:r w:rsidRPr="00B8690B">
              <w:rPr>
                <w:color w:val="000000" w:themeColor="text1"/>
                <w:sz w:val="16"/>
                <w:szCs w:val="16"/>
              </w:rPr>
              <w:t xml:space="preserve">На підставі </w:t>
            </w:r>
            <w:r w:rsidRPr="00B8690B">
              <w:rPr>
                <w:rFonts w:eastAsia="Malgun Gothic"/>
                <w:color w:val="000000" w:themeColor="text1"/>
                <w:sz w:val="16"/>
                <w:szCs w:val="16"/>
              </w:rPr>
              <w:t xml:space="preserve">Договору про надання комплексних послуг зі складської логістики  </w:t>
            </w:r>
            <w:r w:rsidRPr="00B8690B">
              <w:rPr>
                <w:b/>
                <w:bCs/>
                <w:color w:val="000000" w:themeColor="text1"/>
                <w:sz w:val="16"/>
                <w:szCs w:val="16"/>
                <w:shd w:val="clear" w:color="auto" w:fill="FFFFFF"/>
              </w:rPr>
              <w:t>№______ від ____ ___________ 202___ р.</w:t>
            </w:r>
            <w:r w:rsidR="00647EC2" w:rsidRPr="00B8690B">
              <w:rPr>
                <w:b/>
                <w:bCs/>
                <w:color w:val="000000" w:themeColor="text1"/>
                <w:sz w:val="16"/>
                <w:szCs w:val="16"/>
                <w:shd w:val="clear" w:color="auto" w:fill="FFFFFF"/>
              </w:rPr>
              <w:t xml:space="preserve"> та Замовлення/Розпорядження на повернення Товару зі зберігання №_______ від ____________ року</w:t>
            </w:r>
          </w:p>
          <w:p w14:paraId="479F17F4" w14:textId="77777777" w:rsidR="007A566D" w:rsidRPr="00B8690B" w:rsidRDefault="007A566D" w:rsidP="000A0F76">
            <w:pPr>
              <w:jc w:val="both"/>
              <w:rPr>
                <w:color w:val="000000" w:themeColor="text1"/>
                <w:sz w:val="16"/>
                <w:szCs w:val="16"/>
              </w:rPr>
            </w:pPr>
            <w:r w:rsidRPr="00B8690B">
              <w:rPr>
                <w:color w:val="000000" w:themeColor="text1"/>
                <w:sz w:val="16"/>
                <w:szCs w:val="16"/>
              </w:rPr>
              <w:t>наступний товар</w:t>
            </w:r>
          </w:p>
          <w:p w14:paraId="3D66BCF0" w14:textId="77777777" w:rsidR="007A566D" w:rsidRPr="00B8690B" w:rsidRDefault="007A566D" w:rsidP="000A0F76">
            <w:pPr>
              <w:jc w:val="both"/>
              <w:rPr>
                <w:color w:val="000000" w:themeColor="text1"/>
                <w:sz w:val="16"/>
                <w:szCs w:val="16"/>
              </w:rPr>
            </w:pPr>
          </w:p>
          <w:tbl>
            <w:tblPr>
              <w:tblW w:w="0" w:type="auto"/>
              <w:tblLook w:val="04A0" w:firstRow="1" w:lastRow="0" w:firstColumn="1" w:lastColumn="0" w:noHBand="0" w:noVBand="1"/>
            </w:tblPr>
            <w:tblGrid>
              <w:gridCol w:w="376"/>
              <w:gridCol w:w="1310"/>
              <w:gridCol w:w="776"/>
              <w:gridCol w:w="868"/>
              <w:gridCol w:w="904"/>
              <w:gridCol w:w="945"/>
            </w:tblGrid>
            <w:tr w:rsidR="007A566D" w:rsidRPr="00B8690B" w14:paraId="1DD45444" w14:textId="77777777" w:rsidTr="000A0F76">
              <w:tc>
                <w:tcPr>
                  <w:tcW w:w="595" w:type="dxa"/>
                </w:tcPr>
                <w:p w14:paraId="296B201A" w14:textId="77777777" w:rsidR="007A566D" w:rsidRPr="00B8690B" w:rsidRDefault="007A566D" w:rsidP="000A0F76">
                  <w:pPr>
                    <w:jc w:val="both"/>
                    <w:rPr>
                      <w:b/>
                      <w:color w:val="000000" w:themeColor="text1"/>
                      <w:sz w:val="16"/>
                      <w:szCs w:val="16"/>
                    </w:rPr>
                  </w:pPr>
                  <w:r w:rsidRPr="00B8690B">
                    <w:rPr>
                      <w:b/>
                      <w:color w:val="000000" w:themeColor="text1"/>
                      <w:sz w:val="16"/>
                      <w:szCs w:val="16"/>
                    </w:rPr>
                    <w:t>№</w:t>
                  </w:r>
                </w:p>
              </w:tc>
              <w:tc>
                <w:tcPr>
                  <w:tcW w:w="1357" w:type="dxa"/>
                </w:tcPr>
                <w:p w14:paraId="0DBB41EA" w14:textId="77777777" w:rsidR="007A566D" w:rsidRPr="00B8690B" w:rsidRDefault="007A566D" w:rsidP="000A0F76">
                  <w:pPr>
                    <w:jc w:val="both"/>
                    <w:rPr>
                      <w:b/>
                      <w:color w:val="000000" w:themeColor="text1"/>
                      <w:sz w:val="16"/>
                      <w:szCs w:val="16"/>
                    </w:rPr>
                  </w:pPr>
                  <w:r w:rsidRPr="00B8690B">
                    <w:rPr>
                      <w:b/>
                      <w:color w:val="000000" w:themeColor="text1"/>
                      <w:sz w:val="16"/>
                      <w:szCs w:val="16"/>
                    </w:rPr>
                    <w:t>Асортимент (номенклатура)</w:t>
                  </w:r>
                </w:p>
              </w:tc>
              <w:tc>
                <w:tcPr>
                  <w:tcW w:w="825" w:type="dxa"/>
                </w:tcPr>
                <w:p w14:paraId="63DC77E3" w14:textId="77777777" w:rsidR="007A566D" w:rsidRPr="00B8690B" w:rsidRDefault="007A566D" w:rsidP="000A0F76">
                  <w:pPr>
                    <w:jc w:val="both"/>
                    <w:rPr>
                      <w:b/>
                      <w:color w:val="000000" w:themeColor="text1"/>
                      <w:sz w:val="16"/>
                      <w:szCs w:val="16"/>
                    </w:rPr>
                  </w:pPr>
                  <w:proofErr w:type="spellStart"/>
                  <w:r w:rsidRPr="00B8690B">
                    <w:rPr>
                      <w:b/>
                      <w:color w:val="000000" w:themeColor="text1"/>
                      <w:sz w:val="16"/>
                      <w:szCs w:val="16"/>
                    </w:rPr>
                    <w:t>Од.вим</w:t>
                  </w:r>
                  <w:proofErr w:type="spellEnd"/>
                  <w:r w:rsidRPr="00B8690B">
                    <w:rPr>
                      <w:b/>
                      <w:color w:val="000000" w:themeColor="text1"/>
                      <w:sz w:val="16"/>
                      <w:szCs w:val="16"/>
                    </w:rPr>
                    <w:t>.</w:t>
                  </w:r>
                </w:p>
              </w:tc>
              <w:tc>
                <w:tcPr>
                  <w:tcW w:w="922" w:type="dxa"/>
                </w:tcPr>
                <w:p w14:paraId="1BF01D0E" w14:textId="77777777" w:rsidR="007A566D" w:rsidRPr="00B8690B" w:rsidRDefault="007A566D" w:rsidP="000A0F76">
                  <w:pPr>
                    <w:jc w:val="center"/>
                    <w:rPr>
                      <w:b/>
                      <w:color w:val="000000" w:themeColor="text1"/>
                      <w:sz w:val="16"/>
                      <w:szCs w:val="16"/>
                    </w:rPr>
                  </w:pPr>
                  <w:r w:rsidRPr="00B8690B">
                    <w:rPr>
                      <w:b/>
                      <w:color w:val="000000" w:themeColor="text1"/>
                      <w:sz w:val="16"/>
                      <w:szCs w:val="16"/>
                    </w:rPr>
                    <w:t>Кількість</w:t>
                  </w:r>
                </w:p>
              </w:tc>
              <w:tc>
                <w:tcPr>
                  <w:tcW w:w="908" w:type="dxa"/>
                </w:tcPr>
                <w:p w14:paraId="6597508A" w14:textId="77777777" w:rsidR="007A566D" w:rsidRPr="00B8690B" w:rsidRDefault="007A566D" w:rsidP="000A0F76">
                  <w:pPr>
                    <w:jc w:val="both"/>
                    <w:rPr>
                      <w:b/>
                      <w:color w:val="000000" w:themeColor="text1"/>
                      <w:sz w:val="16"/>
                      <w:szCs w:val="16"/>
                    </w:rPr>
                  </w:pPr>
                  <w:proofErr w:type="spellStart"/>
                  <w:r w:rsidRPr="00B8690B">
                    <w:rPr>
                      <w:b/>
                      <w:color w:val="000000" w:themeColor="text1"/>
                      <w:sz w:val="16"/>
                      <w:szCs w:val="16"/>
                    </w:rPr>
                    <w:t>Оцін</w:t>
                  </w:r>
                  <w:proofErr w:type="spellEnd"/>
                  <w:r w:rsidRPr="00B8690B">
                    <w:rPr>
                      <w:b/>
                      <w:color w:val="000000" w:themeColor="text1"/>
                      <w:sz w:val="16"/>
                      <w:szCs w:val="16"/>
                    </w:rPr>
                    <w:t>. вартість за одиницю, грн.</w:t>
                  </w:r>
                  <w:r w:rsidRPr="00B8690B">
                    <w:rPr>
                      <w:b/>
                      <w:color w:val="000000" w:themeColor="text1"/>
                      <w:sz w:val="16"/>
                      <w:szCs w:val="16"/>
                    </w:rPr>
                    <w:tab/>
                  </w:r>
                </w:p>
              </w:tc>
              <w:tc>
                <w:tcPr>
                  <w:tcW w:w="974" w:type="dxa"/>
                </w:tcPr>
                <w:p w14:paraId="78F9AFA5" w14:textId="77777777" w:rsidR="007A566D" w:rsidRPr="00B8690B" w:rsidRDefault="007A566D" w:rsidP="000A0F76">
                  <w:pPr>
                    <w:jc w:val="both"/>
                    <w:rPr>
                      <w:b/>
                      <w:color w:val="000000" w:themeColor="text1"/>
                      <w:sz w:val="16"/>
                      <w:szCs w:val="16"/>
                    </w:rPr>
                  </w:pPr>
                  <w:r w:rsidRPr="00B8690B">
                    <w:rPr>
                      <w:b/>
                      <w:color w:val="000000" w:themeColor="text1"/>
                      <w:sz w:val="16"/>
                      <w:szCs w:val="16"/>
                    </w:rPr>
                    <w:t>Загальна (оціночна) вартість, грн.</w:t>
                  </w:r>
                </w:p>
              </w:tc>
            </w:tr>
            <w:tr w:rsidR="007A566D" w:rsidRPr="00B8690B" w14:paraId="2DE5472F" w14:textId="77777777" w:rsidTr="000A0F76">
              <w:tc>
                <w:tcPr>
                  <w:tcW w:w="595" w:type="dxa"/>
                </w:tcPr>
                <w:p w14:paraId="75B169F9" w14:textId="77777777" w:rsidR="007A566D" w:rsidRPr="00B8690B" w:rsidRDefault="007A566D" w:rsidP="000A0F76">
                  <w:pPr>
                    <w:jc w:val="center"/>
                    <w:rPr>
                      <w:b/>
                      <w:color w:val="000000" w:themeColor="text1"/>
                      <w:sz w:val="16"/>
                      <w:szCs w:val="16"/>
                    </w:rPr>
                  </w:pPr>
                  <w:r w:rsidRPr="00B8690B">
                    <w:rPr>
                      <w:b/>
                      <w:color w:val="000000" w:themeColor="text1"/>
                      <w:sz w:val="16"/>
                      <w:szCs w:val="16"/>
                    </w:rPr>
                    <w:t>-</w:t>
                  </w:r>
                </w:p>
              </w:tc>
              <w:tc>
                <w:tcPr>
                  <w:tcW w:w="1357" w:type="dxa"/>
                </w:tcPr>
                <w:p w14:paraId="323B7B48" w14:textId="77777777" w:rsidR="007A566D" w:rsidRPr="00B8690B" w:rsidRDefault="007A566D" w:rsidP="000A0F76">
                  <w:pPr>
                    <w:jc w:val="center"/>
                    <w:rPr>
                      <w:b/>
                      <w:color w:val="000000" w:themeColor="text1"/>
                      <w:sz w:val="16"/>
                      <w:szCs w:val="16"/>
                    </w:rPr>
                  </w:pPr>
                  <w:r w:rsidRPr="00B8690B">
                    <w:rPr>
                      <w:b/>
                      <w:color w:val="000000" w:themeColor="text1"/>
                      <w:sz w:val="16"/>
                      <w:szCs w:val="16"/>
                    </w:rPr>
                    <w:t>-</w:t>
                  </w:r>
                </w:p>
              </w:tc>
              <w:tc>
                <w:tcPr>
                  <w:tcW w:w="825" w:type="dxa"/>
                </w:tcPr>
                <w:p w14:paraId="2EF53C85" w14:textId="77777777" w:rsidR="007A566D" w:rsidRPr="00B8690B" w:rsidRDefault="007A566D" w:rsidP="000A0F76">
                  <w:pPr>
                    <w:jc w:val="center"/>
                    <w:rPr>
                      <w:b/>
                      <w:color w:val="000000" w:themeColor="text1"/>
                      <w:sz w:val="16"/>
                      <w:szCs w:val="16"/>
                    </w:rPr>
                  </w:pPr>
                  <w:r w:rsidRPr="00B8690B">
                    <w:rPr>
                      <w:b/>
                      <w:color w:val="000000" w:themeColor="text1"/>
                      <w:sz w:val="16"/>
                      <w:szCs w:val="16"/>
                    </w:rPr>
                    <w:t>-</w:t>
                  </w:r>
                </w:p>
              </w:tc>
              <w:tc>
                <w:tcPr>
                  <w:tcW w:w="922" w:type="dxa"/>
                </w:tcPr>
                <w:p w14:paraId="111F791C" w14:textId="77777777" w:rsidR="007A566D" w:rsidRPr="00B8690B" w:rsidRDefault="007A566D" w:rsidP="000A0F76">
                  <w:pPr>
                    <w:jc w:val="center"/>
                    <w:rPr>
                      <w:b/>
                      <w:color w:val="000000" w:themeColor="text1"/>
                      <w:sz w:val="16"/>
                      <w:szCs w:val="16"/>
                    </w:rPr>
                  </w:pPr>
                  <w:r w:rsidRPr="00B8690B">
                    <w:rPr>
                      <w:b/>
                      <w:color w:val="000000" w:themeColor="text1"/>
                      <w:sz w:val="16"/>
                      <w:szCs w:val="16"/>
                    </w:rPr>
                    <w:t>-</w:t>
                  </w:r>
                </w:p>
              </w:tc>
              <w:tc>
                <w:tcPr>
                  <w:tcW w:w="908" w:type="dxa"/>
                </w:tcPr>
                <w:p w14:paraId="7F75E2E3" w14:textId="77777777" w:rsidR="007A566D" w:rsidRPr="00B8690B" w:rsidRDefault="007A566D" w:rsidP="000A0F76">
                  <w:pPr>
                    <w:jc w:val="center"/>
                    <w:rPr>
                      <w:b/>
                      <w:color w:val="000000" w:themeColor="text1"/>
                      <w:sz w:val="16"/>
                      <w:szCs w:val="16"/>
                    </w:rPr>
                  </w:pPr>
                  <w:r w:rsidRPr="00B8690B">
                    <w:rPr>
                      <w:b/>
                      <w:color w:val="000000" w:themeColor="text1"/>
                      <w:sz w:val="16"/>
                      <w:szCs w:val="16"/>
                    </w:rPr>
                    <w:t>-</w:t>
                  </w:r>
                </w:p>
              </w:tc>
              <w:tc>
                <w:tcPr>
                  <w:tcW w:w="974" w:type="dxa"/>
                </w:tcPr>
                <w:p w14:paraId="688E15C0" w14:textId="77777777" w:rsidR="007A566D" w:rsidRPr="00B8690B" w:rsidRDefault="007A566D" w:rsidP="000A0F76">
                  <w:pPr>
                    <w:jc w:val="center"/>
                    <w:rPr>
                      <w:b/>
                      <w:color w:val="000000" w:themeColor="text1"/>
                      <w:sz w:val="16"/>
                      <w:szCs w:val="16"/>
                    </w:rPr>
                  </w:pPr>
                  <w:r w:rsidRPr="00B8690B">
                    <w:rPr>
                      <w:b/>
                      <w:color w:val="000000" w:themeColor="text1"/>
                      <w:sz w:val="16"/>
                      <w:szCs w:val="16"/>
                    </w:rPr>
                    <w:t>-</w:t>
                  </w:r>
                </w:p>
              </w:tc>
            </w:tr>
          </w:tbl>
          <w:p w14:paraId="4FE8A725" w14:textId="77777777" w:rsidR="007A566D" w:rsidRPr="00B8690B" w:rsidRDefault="007A566D" w:rsidP="000A0F76">
            <w:pPr>
              <w:jc w:val="both"/>
              <w:rPr>
                <w:b/>
                <w:color w:val="000000" w:themeColor="text1"/>
                <w:sz w:val="16"/>
                <w:szCs w:val="16"/>
              </w:rPr>
            </w:pPr>
            <w:r w:rsidRPr="00B8690B">
              <w:rPr>
                <w:b/>
                <w:color w:val="000000" w:themeColor="text1"/>
                <w:sz w:val="16"/>
                <w:szCs w:val="16"/>
              </w:rPr>
              <w:t>Загальна кількість</w:t>
            </w:r>
            <w:r w:rsidRPr="00B8690B">
              <w:rPr>
                <w:b/>
                <w:color w:val="000000" w:themeColor="text1"/>
                <w:sz w:val="16"/>
                <w:szCs w:val="16"/>
              </w:rPr>
              <w:tab/>
              <w:t>-</w:t>
            </w:r>
            <w:r w:rsidRPr="00B8690B">
              <w:rPr>
                <w:b/>
                <w:color w:val="000000" w:themeColor="text1"/>
                <w:sz w:val="16"/>
                <w:szCs w:val="16"/>
              </w:rPr>
              <w:tab/>
              <w:t>Всього:</w:t>
            </w:r>
            <w:r w:rsidRPr="00B8690B">
              <w:rPr>
                <w:b/>
                <w:color w:val="000000" w:themeColor="text1"/>
                <w:sz w:val="16"/>
                <w:szCs w:val="16"/>
              </w:rPr>
              <w:tab/>
              <w:t>-</w:t>
            </w:r>
          </w:p>
          <w:tbl>
            <w:tblPr>
              <w:tblW w:w="0" w:type="auto"/>
              <w:tblLook w:val="04A0" w:firstRow="1" w:lastRow="0" w:firstColumn="1" w:lastColumn="0" w:noHBand="0" w:noVBand="1"/>
            </w:tblPr>
            <w:tblGrid>
              <w:gridCol w:w="2547"/>
              <w:gridCol w:w="2632"/>
            </w:tblGrid>
            <w:tr w:rsidR="007A566D" w:rsidRPr="00B8690B" w14:paraId="74B701A7" w14:textId="77777777" w:rsidTr="000A0F76">
              <w:tc>
                <w:tcPr>
                  <w:tcW w:w="4957" w:type="dxa"/>
                </w:tcPr>
                <w:p w14:paraId="2B6124D0" w14:textId="77777777" w:rsidR="007A566D" w:rsidRPr="00B8690B" w:rsidRDefault="007A566D" w:rsidP="000A0F76">
                  <w:pPr>
                    <w:rPr>
                      <w:color w:val="000000" w:themeColor="text1"/>
                      <w:sz w:val="16"/>
                      <w:szCs w:val="16"/>
                    </w:rPr>
                  </w:pPr>
                  <w:r w:rsidRPr="00B8690B">
                    <w:rPr>
                      <w:color w:val="000000" w:themeColor="text1"/>
                      <w:sz w:val="16"/>
                      <w:szCs w:val="16"/>
                    </w:rPr>
                    <w:t>Товар Здав Представник</w:t>
                  </w:r>
                </w:p>
                <w:p w14:paraId="48CE0865" w14:textId="77777777" w:rsidR="007A566D" w:rsidRPr="00B8690B" w:rsidRDefault="007A566D" w:rsidP="000A0F76">
                  <w:pPr>
                    <w:rPr>
                      <w:color w:val="000000" w:themeColor="text1"/>
                      <w:sz w:val="16"/>
                      <w:szCs w:val="16"/>
                      <w:lang w:bidi="uk-UA"/>
                    </w:rPr>
                  </w:pPr>
                  <w:r w:rsidRPr="00B8690B">
                    <w:rPr>
                      <w:color w:val="000000" w:themeColor="text1"/>
                      <w:sz w:val="16"/>
                      <w:szCs w:val="16"/>
                      <w:lang w:bidi="uk-UA"/>
                    </w:rPr>
                    <w:t>Товарного складу</w:t>
                  </w:r>
                </w:p>
                <w:p w14:paraId="2324D373" w14:textId="77777777" w:rsidR="007A566D" w:rsidRPr="00B8690B" w:rsidRDefault="007A566D" w:rsidP="000A0F76">
                  <w:pPr>
                    <w:rPr>
                      <w:color w:val="000000" w:themeColor="text1"/>
                      <w:sz w:val="16"/>
                      <w:szCs w:val="16"/>
                      <w:lang w:bidi="uk-UA"/>
                    </w:rPr>
                  </w:pPr>
                  <w:r w:rsidRPr="00B8690B">
                    <w:rPr>
                      <w:color w:val="000000" w:themeColor="text1"/>
                      <w:sz w:val="16"/>
                      <w:szCs w:val="16"/>
                      <w:lang w:bidi="uk-UA"/>
                    </w:rPr>
                    <w:t>__________________________</w:t>
                  </w:r>
                </w:p>
                <w:p w14:paraId="56D0A490" w14:textId="77777777" w:rsidR="007A566D" w:rsidRPr="00B8690B" w:rsidRDefault="007A566D" w:rsidP="000A0F76">
                  <w:pPr>
                    <w:rPr>
                      <w:color w:val="000000" w:themeColor="text1"/>
                      <w:sz w:val="16"/>
                      <w:szCs w:val="16"/>
                      <w:lang w:bidi="uk-UA"/>
                    </w:rPr>
                  </w:pPr>
                </w:p>
                <w:p w14:paraId="1D461496" w14:textId="77777777" w:rsidR="007A566D" w:rsidRPr="00B8690B" w:rsidRDefault="007A566D" w:rsidP="000A0F76">
                  <w:pPr>
                    <w:rPr>
                      <w:color w:val="000000" w:themeColor="text1"/>
                      <w:sz w:val="16"/>
                      <w:szCs w:val="16"/>
                      <w:lang w:bidi="uk-UA"/>
                    </w:rPr>
                  </w:pPr>
                </w:p>
                <w:p w14:paraId="24908407" w14:textId="77777777" w:rsidR="007A566D" w:rsidRPr="00B8690B" w:rsidRDefault="007A566D" w:rsidP="000A0F76">
                  <w:pPr>
                    <w:rPr>
                      <w:color w:val="000000" w:themeColor="text1"/>
                      <w:sz w:val="16"/>
                      <w:szCs w:val="16"/>
                      <w:lang w:bidi="uk-UA"/>
                    </w:rPr>
                  </w:pPr>
                </w:p>
                <w:p w14:paraId="5725C999" w14:textId="77777777" w:rsidR="007A566D" w:rsidRPr="00B8690B" w:rsidRDefault="007A566D" w:rsidP="000A0F76">
                  <w:pPr>
                    <w:rPr>
                      <w:color w:val="000000" w:themeColor="text1"/>
                      <w:sz w:val="16"/>
                      <w:szCs w:val="16"/>
                      <w:lang w:bidi="uk-UA"/>
                    </w:rPr>
                  </w:pPr>
                  <w:r w:rsidRPr="00B8690B">
                    <w:rPr>
                      <w:color w:val="000000" w:themeColor="text1"/>
                      <w:sz w:val="16"/>
                      <w:szCs w:val="16"/>
                      <w:lang w:bidi="uk-UA"/>
                    </w:rPr>
                    <w:t>__________________________</w:t>
                  </w:r>
                </w:p>
                <w:p w14:paraId="5FB3D03E" w14:textId="77777777" w:rsidR="007A566D" w:rsidRPr="00B8690B" w:rsidRDefault="007A566D" w:rsidP="000A0F76">
                  <w:pPr>
                    <w:rPr>
                      <w:color w:val="000000" w:themeColor="text1"/>
                      <w:sz w:val="16"/>
                      <w:szCs w:val="16"/>
                      <w:lang w:bidi="uk-UA"/>
                    </w:rPr>
                  </w:pPr>
                  <w:r w:rsidRPr="00B8690B">
                    <w:rPr>
                      <w:color w:val="000000" w:themeColor="text1"/>
                      <w:sz w:val="16"/>
                      <w:szCs w:val="16"/>
                      <w:lang w:bidi="uk-UA"/>
                    </w:rPr>
                    <w:t>М.П.      «__» _______ 202_ р.</w:t>
                  </w:r>
                </w:p>
              </w:tc>
              <w:tc>
                <w:tcPr>
                  <w:tcW w:w="4388" w:type="dxa"/>
                </w:tcPr>
                <w:p w14:paraId="1048B650" w14:textId="77777777" w:rsidR="007A566D" w:rsidRPr="00B8690B" w:rsidRDefault="007A566D" w:rsidP="000A0F76">
                  <w:pPr>
                    <w:rPr>
                      <w:color w:val="000000" w:themeColor="text1"/>
                      <w:sz w:val="16"/>
                      <w:szCs w:val="16"/>
                    </w:rPr>
                  </w:pPr>
                  <w:r w:rsidRPr="00B8690B">
                    <w:rPr>
                      <w:color w:val="000000" w:themeColor="text1"/>
                      <w:sz w:val="16"/>
                      <w:szCs w:val="16"/>
                    </w:rPr>
                    <w:t>Товар Прийняв Представник</w:t>
                  </w:r>
                </w:p>
                <w:p w14:paraId="5086E218" w14:textId="77777777" w:rsidR="007A566D" w:rsidRPr="00B8690B" w:rsidRDefault="007A566D" w:rsidP="000A0F76">
                  <w:pPr>
                    <w:rPr>
                      <w:color w:val="000000" w:themeColor="text1"/>
                      <w:sz w:val="16"/>
                      <w:szCs w:val="16"/>
                    </w:rPr>
                  </w:pPr>
                  <w:proofErr w:type="spellStart"/>
                  <w:r w:rsidRPr="00B8690B">
                    <w:rPr>
                      <w:color w:val="000000" w:themeColor="text1"/>
                      <w:sz w:val="16"/>
                      <w:szCs w:val="16"/>
                    </w:rPr>
                    <w:t>Поклажодавця</w:t>
                  </w:r>
                  <w:proofErr w:type="spellEnd"/>
                </w:p>
                <w:p w14:paraId="619C940D" w14:textId="77777777" w:rsidR="007A566D" w:rsidRPr="00B8690B" w:rsidRDefault="007A566D" w:rsidP="000A0F76">
                  <w:pPr>
                    <w:rPr>
                      <w:color w:val="000000" w:themeColor="text1"/>
                      <w:sz w:val="16"/>
                      <w:szCs w:val="16"/>
                    </w:rPr>
                  </w:pPr>
                  <w:r w:rsidRPr="00B8690B">
                    <w:rPr>
                      <w:color w:val="000000" w:themeColor="text1"/>
                      <w:sz w:val="16"/>
                      <w:szCs w:val="16"/>
                    </w:rPr>
                    <w:t>___________________________</w:t>
                  </w:r>
                </w:p>
                <w:p w14:paraId="4EE88EB0" w14:textId="77777777" w:rsidR="007A566D" w:rsidRPr="00B8690B" w:rsidRDefault="007A566D" w:rsidP="000A0F76">
                  <w:pPr>
                    <w:rPr>
                      <w:color w:val="000000" w:themeColor="text1"/>
                      <w:sz w:val="16"/>
                      <w:szCs w:val="16"/>
                      <w:lang w:bidi="uk-UA"/>
                    </w:rPr>
                  </w:pPr>
                  <w:r w:rsidRPr="00B8690B">
                    <w:rPr>
                      <w:color w:val="000000" w:themeColor="text1"/>
                      <w:sz w:val="16"/>
                      <w:szCs w:val="16"/>
                      <w:lang w:bidi="uk-UA"/>
                    </w:rPr>
                    <w:t xml:space="preserve">діючий на підставі довіреності </w:t>
                  </w:r>
                </w:p>
                <w:p w14:paraId="4AB6D938" w14:textId="77777777" w:rsidR="007A566D" w:rsidRPr="00B8690B" w:rsidRDefault="007A566D" w:rsidP="000A0F76">
                  <w:pPr>
                    <w:rPr>
                      <w:color w:val="000000" w:themeColor="text1"/>
                      <w:sz w:val="16"/>
                      <w:szCs w:val="16"/>
                      <w:lang w:bidi="uk-UA"/>
                    </w:rPr>
                  </w:pPr>
                  <w:r w:rsidRPr="00B8690B">
                    <w:rPr>
                      <w:color w:val="000000" w:themeColor="text1"/>
                      <w:sz w:val="16"/>
                      <w:szCs w:val="16"/>
                    </w:rPr>
                    <w:t xml:space="preserve">від </w:t>
                  </w:r>
                  <w:r w:rsidRPr="00B8690B">
                    <w:rPr>
                      <w:color w:val="000000" w:themeColor="text1"/>
                      <w:sz w:val="16"/>
                      <w:szCs w:val="16"/>
                      <w:lang w:bidi="uk-UA"/>
                    </w:rPr>
                    <w:t>«__» ___________ 202_ р.</w:t>
                  </w:r>
                </w:p>
                <w:p w14:paraId="63B806AB" w14:textId="77777777" w:rsidR="007A566D" w:rsidRPr="00B8690B" w:rsidRDefault="007A566D" w:rsidP="000A0F76">
                  <w:pPr>
                    <w:rPr>
                      <w:color w:val="000000" w:themeColor="text1"/>
                      <w:sz w:val="16"/>
                      <w:szCs w:val="16"/>
                      <w:lang w:bidi="uk-UA"/>
                    </w:rPr>
                  </w:pPr>
                </w:p>
                <w:p w14:paraId="25E4B958" w14:textId="77777777" w:rsidR="007A566D" w:rsidRPr="00B8690B" w:rsidRDefault="007A566D" w:rsidP="000A0F76">
                  <w:pPr>
                    <w:rPr>
                      <w:color w:val="000000" w:themeColor="text1"/>
                      <w:sz w:val="16"/>
                      <w:szCs w:val="16"/>
                      <w:lang w:bidi="uk-UA"/>
                    </w:rPr>
                  </w:pPr>
                  <w:r w:rsidRPr="00B8690B">
                    <w:rPr>
                      <w:color w:val="000000" w:themeColor="text1"/>
                      <w:sz w:val="16"/>
                      <w:szCs w:val="16"/>
                      <w:lang w:bidi="uk-UA"/>
                    </w:rPr>
                    <w:t>__________________________</w:t>
                  </w:r>
                </w:p>
                <w:p w14:paraId="52A73C09" w14:textId="77777777" w:rsidR="007A566D" w:rsidRPr="00B8690B" w:rsidRDefault="007A566D" w:rsidP="000A0F76">
                  <w:pPr>
                    <w:rPr>
                      <w:color w:val="000000" w:themeColor="text1"/>
                      <w:sz w:val="16"/>
                      <w:szCs w:val="16"/>
                    </w:rPr>
                  </w:pPr>
                  <w:r w:rsidRPr="00B8690B">
                    <w:rPr>
                      <w:color w:val="000000" w:themeColor="text1"/>
                      <w:sz w:val="16"/>
                      <w:szCs w:val="16"/>
                      <w:lang w:bidi="uk-UA"/>
                    </w:rPr>
                    <w:t>М.П.      «__» ________ 202_ р.</w:t>
                  </w:r>
                </w:p>
              </w:tc>
            </w:tr>
          </w:tbl>
          <w:p w14:paraId="2BC76273" w14:textId="77777777" w:rsidR="007A566D" w:rsidRPr="00B8690B" w:rsidRDefault="007A566D" w:rsidP="000A0F76">
            <w:pPr>
              <w:jc w:val="center"/>
              <w:rPr>
                <w:b/>
                <w:color w:val="000000" w:themeColor="text1"/>
                <w:sz w:val="16"/>
                <w:szCs w:val="16"/>
              </w:rPr>
            </w:pPr>
          </w:p>
        </w:tc>
      </w:tr>
    </w:tbl>
    <w:p w14:paraId="1944BE0B" w14:textId="77777777" w:rsidR="007A566D" w:rsidRPr="00B8690B" w:rsidRDefault="007A566D" w:rsidP="007A566D">
      <w:pPr>
        <w:spacing w:line="240" w:lineRule="auto"/>
        <w:ind w:right="50"/>
        <w:jc w:val="both"/>
        <w:rPr>
          <w:rFonts w:ascii="Times New Roman" w:hAnsi="Times New Roman" w:cs="Times New Roman"/>
          <w:color w:val="000000" w:themeColor="text1"/>
          <w:sz w:val="20"/>
          <w:szCs w:val="20"/>
        </w:rPr>
      </w:pPr>
    </w:p>
    <w:p w14:paraId="7D3B731A" w14:textId="77777777" w:rsidR="007A566D" w:rsidRPr="00B8690B" w:rsidRDefault="007A566D" w:rsidP="007A566D">
      <w:pPr>
        <w:spacing w:line="240" w:lineRule="auto"/>
        <w:ind w:right="5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*Сторони мають право відступити від погодженої вище форми вказаних Актів за умови зазначення всіх вказаних обов’язкових реквізитів. </w:t>
      </w:r>
    </w:p>
    <w:p w14:paraId="6CBB94BE"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2. Цей додаток №</w:t>
      </w:r>
      <w:r w:rsidRPr="00B8690B">
        <w:rPr>
          <w:rFonts w:ascii="Times New Roman" w:hAnsi="Times New Roman" w:cs="Times New Roman"/>
          <w:color w:val="000000" w:themeColor="text1"/>
          <w:sz w:val="20"/>
          <w:szCs w:val="20"/>
          <w:lang w:val="ru-RU"/>
        </w:rPr>
        <w:t>4</w:t>
      </w:r>
      <w:r w:rsidRPr="00B8690B">
        <w:rPr>
          <w:rFonts w:ascii="Times New Roman" w:hAnsi="Times New Roman" w:cs="Times New Roman"/>
          <w:color w:val="000000" w:themeColor="text1"/>
          <w:sz w:val="20"/>
          <w:szCs w:val="20"/>
        </w:rPr>
        <w:t xml:space="preserve"> викладено українською мовою в двох оригінальних примірниках, по одному для кожної із Сторін, що її підписали.</w:t>
      </w:r>
    </w:p>
    <w:p w14:paraId="7346373B" w14:textId="77777777" w:rsidR="007A566D" w:rsidRPr="00B8690B" w:rsidRDefault="007A566D" w:rsidP="007A566D">
      <w:pPr>
        <w:jc w:val="both"/>
        <w:rPr>
          <w:rFonts w:ascii="Times New Roman" w:eastAsia="Malgun Gothic" w:hAnsi="Times New Roman" w:cs="Times New Roman"/>
          <w:color w:val="000000" w:themeColor="text1"/>
          <w:sz w:val="20"/>
          <w:szCs w:val="20"/>
        </w:rPr>
      </w:pPr>
      <w:r w:rsidRPr="00B8690B">
        <w:rPr>
          <w:rFonts w:ascii="Times New Roman" w:hAnsi="Times New Roman" w:cs="Times New Roman"/>
          <w:color w:val="000000" w:themeColor="text1"/>
          <w:sz w:val="20"/>
          <w:szCs w:val="20"/>
        </w:rPr>
        <w:t>3. Цей додаток №</w:t>
      </w:r>
      <w:r w:rsidRPr="00B8690B">
        <w:rPr>
          <w:rFonts w:ascii="Times New Roman" w:hAnsi="Times New Roman" w:cs="Times New Roman"/>
          <w:color w:val="000000" w:themeColor="text1"/>
          <w:sz w:val="20"/>
          <w:szCs w:val="20"/>
          <w:lang w:val="ru-RU"/>
        </w:rPr>
        <w:t>4</w:t>
      </w:r>
      <w:r w:rsidRPr="00B8690B">
        <w:rPr>
          <w:rFonts w:ascii="Times New Roman" w:hAnsi="Times New Roman" w:cs="Times New Roman"/>
          <w:color w:val="000000" w:themeColor="text1"/>
          <w:sz w:val="20"/>
          <w:szCs w:val="20"/>
        </w:rPr>
        <w:t xml:space="preserve"> є невід'ємною частиною </w:t>
      </w:r>
      <w:r w:rsidRPr="00B8690B">
        <w:rPr>
          <w:rFonts w:ascii="Times New Roman" w:eastAsia="Malgun Gothic" w:hAnsi="Times New Roman" w:cs="Times New Roman"/>
          <w:color w:val="000000" w:themeColor="text1"/>
          <w:sz w:val="20"/>
          <w:szCs w:val="20"/>
        </w:rPr>
        <w:t xml:space="preserve">Договору про надання комплексних послуг зі складської логістики </w:t>
      </w:r>
      <w:r w:rsidRPr="00B8690B">
        <w:rPr>
          <w:rFonts w:ascii="Times New Roman" w:hAnsi="Times New Roman" w:cs="Times New Roman"/>
          <w:b/>
          <w:bCs/>
          <w:color w:val="000000" w:themeColor="text1"/>
          <w:sz w:val="20"/>
          <w:szCs w:val="20"/>
          <w:shd w:val="clear" w:color="auto" w:fill="FFFFFF"/>
        </w:rPr>
        <w:t xml:space="preserve">№______ від ____  _________ 202__ </w:t>
      </w:r>
      <w:r w:rsidRPr="00B8690B">
        <w:rPr>
          <w:rFonts w:ascii="Times New Roman" w:eastAsia="Malgun Gothic" w:hAnsi="Times New Roman" w:cs="Times New Roman"/>
          <w:color w:val="000000" w:themeColor="text1"/>
          <w:sz w:val="20"/>
          <w:szCs w:val="20"/>
        </w:rPr>
        <w:t xml:space="preserve">р. </w:t>
      </w:r>
    </w:p>
    <w:p w14:paraId="67C1B629" w14:textId="31850149" w:rsidR="007A566D" w:rsidRPr="00B8690B" w:rsidRDefault="007A566D" w:rsidP="007A566D">
      <w:pP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4. Цей Додаток №</w:t>
      </w:r>
      <w:r w:rsidRPr="00B8690B">
        <w:rPr>
          <w:rFonts w:ascii="Times New Roman" w:hAnsi="Times New Roman" w:cs="Times New Roman"/>
          <w:color w:val="000000" w:themeColor="text1"/>
          <w:sz w:val="20"/>
          <w:szCs w:val="20"/>
          <w:lang w:val="ru-RU"/>
        </w:rPr>
        <w:t>4</w:t>
      </w:r>
      <w:r w:rsidRPr="00B8690B">
        <w:rPr>
          <w:rFonts w:ascii="Times New Roman" w:hAnsi="Times New Roman" w:cs="Times New Roman"/>
          <w:color w:val="000000" w:themeColor="text1"/>
          <w:sz w:val="20"/>
          <w:szCs w:val="20"/>
        </w:rPr>
        <w:t xml:space="preserve"> може бути змінено та / або доповнено за взаємною згодою Сторін, шляхом викладення його в новій редакції.</w:t>
      </w:r>
    </w:p>
    <w:tbl>
      <w:tblPr>
        <w:tblW w:w="10201" w:type="dxa"/>
        <w:tblLook w:val="04A0" w:firstRow="1" w:lastRow="0" w:firstColumn="1" w:lastColumn="0" w:noHBand="0" w:noVBand="1"/>
      </w:tblPr>
      <w:tblGrid>
        <w:gridCol w:w="4957"/>
        <w:gridCol w:w="5244"/>
      </w:tblGrid>
      <w:tr w:rsidR="00F13900" w:rsidRPr="00B8690B" w14:paraId="48F7F3CA" w14:textId="77777777" w:rsidTr="00401DF8">
        <w:tc>
          <w:tcPr>
            <w:tcW w:w="4957" w:type="dxa"/>
            <w:hideMark/>
          </w:tcPr>
          <w:p w14:paraId="4A6D628C" w14:textId="77777777" w:rsidR="00F13900" w:rsidRPr="00B8690B" w:rsidRDefault="00F13900"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Виконавець:</w:t>
            </w:r>
          </w:p>
        </w:tc>
        <w:tc>
          <w:tcPr>
            <w:tcW w:w="5244" w:type="dxa"/>
            <w:hideMark/>
          </w:tcPr>
          <w:p w14:paraId="616A6029" w14:textId="77777777" w:rsidR="00F13900" w:rsidRPr="00B8690B" w:rsidRDefault="00F13900"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Замовник:</w:t>
            </w:r>
          </w:p>
        </w:tc>
      </w:tr>
      <w:tr w:rsidR="00F13900" w:rsidRPr="00B8690B" w14:paraId="1CE1AD5C" w14:textId="77777777" w:rsidTr="00401DF8">
        <w:trPr>
          <w:trHeight w:val="1281"/>
        </w:trPr>
        <w:tc>
          <w:tcPr>
            <w:tcW w:w="4957" w:type="dxa"/>
            <w:hideMark/>
          </w:tcPr>
          <w:p w14:paraId="6B505FA0" w14:textId="3EACB9B0" w:rsidR="00F13900" w:rsidRPr="00B8690B" w:rsidRDefault="00F13900"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lastRenderedPageBreak/>
              <w:t xml:space="preserve">ТОВ </w:t>
            </w:r>
            <w:r w:rsidR="00B359C0" w:rsidRPr="00B8690B">
              <w:rPr>
                <w:rFonts w:ascii="Times New Roman" w:hAnsi="Times New Roman" w:cs="Times New Roman"/>
                <w:b/>
                <w:color w:val="000000" w:themeColor="text1"/>
                <w:sz w:val="20"/>
                <w:szCs w:val="20"/>
              </w:rPr>
              <w:t>«</w:t>
            </w:r>
            <w:r w:rsidR="00FE2056" w:rsidRPr="00B8690B">
              <w:rPr>
                <w:rFonts w:ascii="Times New Roman" w:eastAsia="Calibri" w:hAnsi="Times New Roman" w:cs="Times New Roman"/>
                <w:color w:val="000000" w:themeColor="text1"/>
                <w:sz w:val="20"/>
                <w:szCs w:val="20"/>
              </w:rPr>
              <w:t>_________________</w:t>
            </w:r>
            <w:r w:rsidR="00B359C0" w:rsidRPr="00B8690B">
              <w:rPr>
                <w:rFonts w:ascii="Times New Roman" w:hAnsi="Times New Roman" w:cs="Times New Roman"/>
                <w:b/>
                <w:color w:val="000000" w:themeColor="text1"/>
                <w:sz w:val="20"/>
                <w:szCs w:val="20"/>
              </w:rPr>
              <w:t xml:space="preserve">» </w:t>
            </w:r>
          </w:p>
          <w:p w14:paraId="057175C3" w14:textId="77777777" w:rsidR="00F13900" w:rsidRPr="00B8690B" w:rsidRDefault="00F13900"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Генеральний директор</w:t>
            </w:r>
          </w:p>
          <w:p w14:paraId="6CBF7E66" w14:textId="77777777" w:rsidR="00F13900" w:rsidRPr="00B8690B" w:rsidRDefault="00F13900" w:rsidP="000A0F76">
            <w:pPr>
              <w:rPr>
                <w:b/>
                <w:bCs/>
                <w:color w:val="000000" w:themeColor="text1"/>
              </w:rPr>
            </w:pPr>
            <w:r w:rsidRPr="00B8690B">
              <w:rPr>
                <w:bCs/>
                <w:color w:val="000000" w:themeColor="text1"/>
                <w:u w:val="single"/>
              </w:rPr>
              <w:t>_________________</w:t>
            </w:r>
            <w:r w:rsidRPr="00B8690B">
              <w:rPr>
                <w:b/>
                <w:bCs/>
                <w:color w:val="000000" w:themeColor="text1"/>
              </w:rPr>
              <w:t>_ _______________</w:t>
            </w:r>
          </w:p>
        </w:tc>
        <w:tc>
          <w:tcPr>
            <w:tcW w:w="5244" w:type="dxa"/>
          </w:tcPr>
          <w:p w14:paraId="0960F09D" w14:textId="035C6A36" w:rsidR="00F13900" w:rsidRPr="00B8690B" w:rsidRDefault="00F13900"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ТОВ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b/>
                <w:color w:val="000000" w:themeColor="text1"/>
                <w:sz w:val="20"/>
                <w:szCs w:val="20"/>
              </w:rPr>
              <w:t>»</w:t>
            </w:r>
          </w:p>
          <w:p w14:paraId="66FB7DB1" w14:textId="77777777" w:rsidR="00F13900" w:rsidRPr="00B8690B" w:rsidRDefault="00F13900"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Директор </w:t>
            </w:r>
          </w:p>
          <w:p w14:paraId="5911D427" w14:textId="0B6341DB" w:rsidR="00F13900" w:rsidRPr="00B8690B" w:rsidRDefault="00F13900" w:rsidP="000A0F76">
            <w:pPr>
              <w:rPr>
                <w:b/>
                <w:color w:val="000000" w:themeColor="text1"/>
              </w:rPr>
            </w:pPr>
            <w:r w:rsidRPr="00B8690B">
              <w:rPr>
                <w:color w:val="000000" w:themeColor="text1"/>
                <w:u w:val="single"/>
              </w:rPr>
              <w:t>________________________</w:t>
            </w:r>
            <w:r w:rsidRPr="00B8690B">
              <w:rPr>
                <w:b/>
                <w:color w:val="000000" w:themeColor="text1"/>
              </w:rPr>
              <w:t>_</w:t>
            </w:r>
            <w:r w:rsidR="00FE2056" w:rsidRPr="00B8690B">
              <w:rPr>
                <w:rFonts w:ascii="Times New Roman" w:eastAsia="Calibri" w:hAnsi="Times New Roman" w:cs="Times New Roman"/>
                <w:color w:val="000000" w:themeColor="text1"/>
                <w:sz w:val="20"/>
                <w:szCs w:val="20"/>
              </w:rPr>
              <w:t>_________________</w:t>
            </w:r>
          </w:p>
          <w:p w14:paraId="1C04C8BE" w14:textId="77777777" w:rsidR="00F13900" w:rsidRPr="00B8690B" w:rsidRDefault="00F13900" w:rsidP="000A0F76">
            <w:pPr>
              <w:rPr>
                <w:b/>
                <w:color w:val="000000" w:themeColor="text1"/>
              </w:rPr>
            </w:pPr>
          </w:p>
          <w:p w14:paraId="7E95DC10" w14:textId="77777777" w:rsidR="00F13900" w:rsidRPr="00B8690B" w:rsidRDefault="00F13900" w:rsidP="000A0F76">
            <w:pPr>
              <w:rPr>
                <w:b/>
                <w:color w:val="000000" w:themeColor="text1"/>
              </w:rPr>
            </w:pPr>
          </w:p>
          <w:p w14:paraId="5628571C" w14:textId="77777777" w:rsidR="00F13900" w:rsidRPr="00B8690B" w:rsidRDefault="00F13900" w:rsidP="000A0F76">
            <w:pPr>
              <w:rPr>
                <w:b/>
                <w:color w:val="000000" w:themeColor="text1"/>
              </w:rPr>
            </w:pPr>
          </w:p>
          <w:p w14:paraId="64A2AC67" w14:textId="77777777" w:rsidR="00F13900" w:rsidRPr="00B8690B" w:rsidRDefault="00F13900" w:rsidP="000A0F76">
            <w:pPr>
              <w:rPr>
                <w:b/>
                <w:color w:val="000000" w:themeColor="text1"/>
              </w:rPr>
            </w:pPr>
          </w:p>
          <w:p w14:paraId="4FBCE673" w14:textId="77777777" w:rsidR="00F13900" w:rsidRPr="00B8690B" w:rsidRDefault="00F13900" w:rsidP="000A0F76">
            <w:pPr>
              <w:rPr>
                <w:b/>
                <w:color w:val="000000" w:themeColor="text1"/>
              </w:rPr>
            </w:pPr>
          </w:p>
        </w:tc>
      </w:tr>
    </w:tbl>
    <w:p w14:paraId="67D9B101" w14:textId="256865DB" w:rsidR="00F13900" w:rsidRPr="00B8690B" w:rsidRDefault="00F13900" w:rsidP="007A566D">
      <w:pPr>
        <w:spacing w:line="240" w:lineRule="auto"/>
        <w:rPr>
          <w:rFonts w:ascii="Times New Roman" w:hAnsi="Times New Roman" w:cs="Times New Roman"/>
          <w:color w:val="000000" w:themeColor="text1"/>
          <w:sz w:val="20"/>
          <w:szCs w:val="20"/>
        </w:rPr>
      </w:pPr>
    </w:p>
    <w:p w14:paraId="31184B04" w14:textId="77777777" w:rsidR="00F13900" w:rsidRPr="00B8690B" w:rsidRDefault="00F13900" w:rsidP="007A566D">
      <w:pPr>
        <w:spacing w:line="240" w:lineRule="auto"/>
        <w:rPr>
          <w:rFonts w:ascii="Times New Roman" w:hAnsi="Times New Roman" w:cs="Times New Roman"/>
          <w:color w:val="000000" w:themeColor="text1"/>
          <w:sz w:val="20"/>
          <w:szCs w:val="20"/>
        </w:rPr>
      </w:pPr>
    </w:p>
    <w:p w14:paraId="638F9A14" w14:textId="77777777" w:rsidR="007A566D" w:rsidRPr="00B8690B" w:rsidRDefault="007A566D" w:rsidP="007A566D">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Додаток №</w:t>
      </w:r>
      <w:r w:rsidRPr="00B8690B">
        <w:rPr>
          <w:rFonts w:ascii="Times New Roman" w:hAnsi="Times New Roman" w:cs="Times New Roman"/>
          <w:b/>
          <w:color w:val="000000" w:themeColor="text1"/>
          <w:sz w:val="20"/>
          <w:szCs w:val="20"/>
          <w:lang w:val="ru-RU"/>
        </w:rPr>
        <w:t>5</w:t>
      </w:r>
      <w:r w:rsidRPr="00B8690B">
        <w:rPr>
          <w:rFonts w:ascii="Times New Roman" w:hAnsi="Times New Roman" w:cs="Times New Roman"/>
          <w:b/>
          <w:color w:val="000000" w:themeColor="text1"/>
          <w:sz w:val="20"/>
          <w:szCs w:val="20"/>
        </w:rPr>
        <w:t xml:space="preserve"> </w:t>
      </w:r>
    </w:p>
    <w:p w14:paraId="1716D2E6" w14:textId="77777777" w:rsidR="007A566D" w:rsidRPr="00B8690B" w:rsidRDefault="007A566D" w:rsidP="007A566D">
      <w:pPr>
        <w:spacing w:line="240" w:lineRule="auto"/>
        <w:jc w:val="right"/>
        <w:rPr>
          <w:rFonts w:ascii="Times New Roman" w:eastAsia="Malgun Gothic"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до </w:t>
      </w:r>
      <w:r w:rsidRPr="00B8690B">
        <w:rPr>
          <w:rFonts w:ascii="Times New Roman" w:eastAsia="Malgun Gothic" w:hAnsi="Times New Roman" w:cs="Times New Roman"/>
          <w:b/>
          <w:color w:val="000000" w:themeColor="text1"/>
          <w:sz w:val="20"/>
          <w:szCs w:val="20"/>
        </w:rPr>
        <w:t xml:space="preserve">Договору про надання комплексних послуг зі складської логістики </w:t>
      </w:r>
    </w:p>
    <w:p w14:paraId="61A58F07" w14:textId="780B32A9" w:rsidR="007A566D" w:rsidRPr="00B8690B" w:rsidRDefault="00401DF8" w:rsidP="007A566D">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bCs/>
          <w:color w:val="000000" w:themeColor="text1"/>
          <w:sz w:val="20"/>
          <w:szCs w:val="20"/>
          <w:shd w:val="clear" w:color="auto" w:fill="FFFFFF"/>
        </w:rPr>
        <w:t>№</w:t>
      </w:r>
      <w:r w:rsidR="00FE2056" w:rsidRPr="00B8690B">
        <w:rPr>
          <w:rFonts w:ascii="Times New Roman" w:eastAsia="Calibri" w:hAnsi="Times New Roman" w:cs="Times New Roman"/>
          <w:color w:val="000000" w:themeColor="text1"/>
          <w:sz w:val="20"/>
          <w:szCs w:val="20"/>
        </w:rPr>
        <w:t xml:space="preserve">_________________ </w:t>
      </w:r>
      <w:r w:rsidR="007A566D" w:rsidRPr="00B8690B">
        <w:rPr>
          <w:rFonts w:ascii="Times New Roman" w:hAnsi="Times New Roman" w:cs="Times New Roman"/>
          <w:b/>
          <w:bCs/>
          <w:color w:val="000000" w:themeColor="text1"/>
          <w:sz w:val="20"/>
          <w:szCs w:val="20"/>
          <w:shd w:val="clear" w:color="auto" w:fill="FFFFFF"/>
        </w:rPr>
        <w:t>від </w:t>
      </w:r>
      <w:r w:rsidR="00FE2056" w:rsidRPr="00B8690B">
        <w:rPr>
          <w:rFonts w:ascii="Times New Roman" w:eastAsia="Calibri" w:hAnsi="Times New Roman" w:cs="Times New Roman"/>
          <w:color w:val="000000" w:themeColor="text1"/>
          <w:sz w:val="20"/>
          <w:szCs w:val="20"/>
        </w:rPr>
        <w:t xml:space="preserve">_________________ </w:t>
      </w:r>
      <w:r w:rsidR="007A566D" w:rsidRPr="00B8690B">
        <w:rPr>
          <w:rFonts w:ascii="Times New Roman" w:eastAsia="Malgun Gothic" w:hAnsi="Times New Roman" w:cs="Times New Roman"/>
          <w:b/>
          <w:color w:val="000000" w:themeColor="text1"/>
          <w:sz w:val="20"/>
          <w:szCs w:val="20"/>
        </w:rPr>
        <w:t>р</w:t>
      </w:r>
    </w:p>
    <w:p w14:paraId="276CF8B4" w14:textId="0A7092FD" w:rsidR="007A566D" w:rsidRPr="00B8690B" w:rsidRDefault="007A566D" w:rsidP="007A566D">
      <w:pPr>
        <w:spacing w:line="240" w:lineRule="auto"/>
        <w:jc w:val="center"/>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м. Київ</w:t>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00401DF8" w:rsidRPr="00B8690B">
        <w:rPr>
          <w:rFonts w:ascii="Times New Roman" w:hAnsi="Times New Roman" w:cs="Times New Roman"/>
          <w:color w:val="000000" w:themeColor="text1"/>
          <w:sz w:val="20"/>
          <w:szCs w:val="20"/>
        </w:rPr>
        <w:t>«</w:t>
      </w:r>
      <w:r w:rsidR="00FE2056" w:rsidRPr="00B8690B">
        <w:rPr>
          <w:rFonts w:ascii="Times New Roman" w:hAnsi="Times New Roman" w:cs="Times New Roman"/>
          <w:color w:val="000000" w:themeColor="text1"/>
          <w:sz w:val="20"/>
          <w:szCs w:val="20"/>
        </w:rPr>
        <w:t>__</w:t>
      </w:r>
      <w:r w:rsidR="00401DF8" w:rsidRPr="00B8690B">
        <w:rPr>
          <w:rFonts w:ascii="Times New Roman" w:hAnsi="Times New Roman" w:cs="Times New Roman"/>
          <w:color w:val="000000" w:themeColor="text1"/>
          <w:sz w:val="20"/>
          <w:szCs w:val="20"/>
        </w:rPr>
        <w:t xml:space="preserve">»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color w:val="000000" w:themeColor="text1"/>
          <w:sz w:val="20"/>
          <w:szCs w:val="20"/>
        </w:rPr>
        <w:t xml:space="preserve"> року</w:t>
      </w:r>
    </w:p>
    <w:p w14:paraId="1A8DE038" w14:textId="77777777" w:rsidR="007A566D" w:rsidRPr="00B8690B" w:rsidRDefault="007A566D" w:rsidP="007A566D">
      <w:pPr>
        <w:spacing w:line="240" w:lineRule="auto"/>
        <w:rPr>
          <w:rFonts w:ascii="Times New Roman" w:hAnsi="Times New Roman" w:cs="Times New Roman"/>
          <w:color w:val="000000" w:themeColor="text1"/>
          <w:sz w:val="20"/>
          <w:szCs w:val="20"/>
        </w:rPr>
      </w:pPr>
    </w:p>
    <w:p w14:paraId="4FDF7B1E" w14:textId="3C9A4B65" w:rsidR="007A566D" w:rsidRPr="00B8690B" w:rsidRDefault="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b/>
          <w:color w:val="000000" w:themeColor="text1"/>
          <w:sz w:val="20"/>
          <w:szCs w:val="20"/>
        </w:rPr>
        <w:t>Товариство з обмеженою відповідальністю «</w:t>
      </w:r>
      <w:r w:rsidR="00FE2056" w:rsidRPr="00B8690B">
        <w:rPr>
          <w:rFonts w:ascii="Times New Roman" w:eastAsia="Calibri" w:hAnsi="Times New Roman" w:cs="Times New Roman"/>
          <w:color w:val="000000" w:themeColor="text1"/>
          <w:sz w:val="20"/>
          <w:szCs w:val="20"/>
        </w:rPr>
        <w:t>_________________</w:t>
      </w:r>
      <w:r w:rsidR="002C056E" w:rsidRPr="00B8690B">
        <w:rPr>
          <w:rFonts w:ascii="Times New Roman" w:hAnsi="Times New Roman" w:cs="Times New Roman"/>
          <w:i/>
          <w:color w:val="000000" w:themeColor="text1"/>
          <w:sz w:val="20"/>
          <w:szCs w:val="20"/>
        </w:rPr>
        <w:t>»</w:t>
      </w:r>
      <w:r w:rsidR="002C056E" w:rsidRPr="00B8690B">
        <w:rPr>
          <w:rFonts w:ascii="Times New Roman" w:eastAsia="Courier New" w:hAnsi="Times New Roman" w:cs="Times New Roman"/>
          <w:i/>
          <w:color w:val="000000" w:themeColor="text1"/>
          <w:sz w:val="20"/>
          <w:szCs w:val="20"/>
        </w:rPr>
        <w:t xml:space="preserve">, </w:t>
      </w:r>
      <w:r w:rsidR="002C056E" w:rsidRPr="00B8690B">
        <w:rPr>
          <w:rFonts w:ascii="Times New Roman" w:hAnsi="Times New Roman" w:cs="Times New Roman"/>
          <w:color w:val="000000" w:themeColor="text1"/>
          <w:sz w:val="20"/>
          <w:szCs w:val="20"/>
        </w:rPr>
        <w:t xml:space="preserve">ЄДРПОУ </w:t>
      </w:r>
      <w:r w:rsidR="00FE2056" w:rsidRPr="00B8690B">
        <w:rPr>
          <w:rFonts w:ascii="Times New Roman" w:eastAsia="Calibri" w:hAnsi="Times New Roman" w:cs="Times New Roman"/>
          <w:color w:val="000000" w:themeColor="text1"/>
          <w:sz w:val="20"/>
          <w:szCs w:val="20"/>
        </w:rPr>
        <w:t>_________________</w:t>
      </w:r>
      <w:r w:rsidR="002C056E" w:rsidRPr="00B8690B">
        <w:rPr>
          <w:rFonts w:ascii="Times New Roman" w:hAnsi="Times New Roman" w:cs="Times New Roman"/>
          <w:b/>
          <w:color w:val="000000" w:themeColor="text1"/>
          <w:sz w:val="20"/>
          <w:szCs w:val="20"/>
        </w:rPr>
        <w:t xml:space="preserve">, </w:t>
      </w:r>
      <w:r w:rsidRPr="00B8690B">
        <w:rPr>
          <w:rFonts w:ascii="Times New Roman" w:hAnsi="Times New Roman" w:cs="Times New Roman"/>
          <w:color w:val="000000" w:themeColor="text1"/>
          <w:sz w:val="20"/>
          <w:szCs w:val="20"/>
        </w:rPr>
        <w:t xml:space="preserve">надалі - </w:t>
      </w:r>
      <w:r w:rsidRPr="00B8690B">
        <w:rPr>
          <w:rFonts w:ascii="Times New Roman" w:hAnsi="Times New Roman" w:cs="Times New Roman"/>
          <w:b/>
          <w:color w:val="000000" w:themeColor="text1"/>
          <w:sz w:val="20"/>
          <w:szCs w:val="20"/>
        </w:rPr>
        <w:t>Виконавець</w:t>
      </w:r>
      <w:r w:rsidRPr="00B8690B">
        <w:rPr>
          <w:rFonts w:ascii="Times New Roman" w:hAnsi="Times New Roman" w:cs="Times New Roman"/>
          <w:color w:val="000000" w:themeColor="text1"/>
          <w:sz w:val="20"/>
          <w:szCs w:val="20"/>
        </w:rPr>
        <w:t>, в особі Генерального директора _______________________, що діє на підставі Статуту</w:t>
      </w:r>
      <w:r w:rsidRPr="00B8690B">
        <w:rPr>
          <w:rFonts w:ascii="Times New Roman" w:hAnsi="Times New Roman" w:cs="Times New Roman"/>
          <w:i/>
          <w:color w:val="000000" w:themeColor="text1"/>
          <w:sz w:val="20"/>
          <w:szCs w:val="20"/>
        </w:rPr>
        <w:t xml:space="preserve">, </w:t>
      </w:r>
      <w:r w:rsidRPr="00B8690B">
        <w:rPr>
          <w:rFonts w:ascii="Times New Roman" w:hAnsi="Times New Roman" w:cs="Times New Roman"/>
          <w:color w:val="000000" w:themeColor="text1"/>
          <w:sz w:val="20"/>
          <w:szCs w:val="20"/>
        </w:rPr>
        <w:t xml:space="preserve">з одного боку, і </w:t>
      </w:r>
    </w:p>
    <w:p w14:paraId="4B82FF45" w14:textId="74E5FC87" w:rsidR="007A566D" w:rsidRPr="00B8690B" w:rsidRDefault="007A566D" w:rsidP="007A566D">
      <w:pPr>
        <w:jc w:val="both"/>
        <w:rPr>
          <w:rFonts w:ascii="Times New Roman" w:hAnsi="Times New Roman" w:cs="Times New Roman"/>
          <w:color w:val="000000" w:themeColor="text1"/>
          <w:sz w:val="20"/>
          <w:szCs w:val="20"/>
        </w:rPr>
      </w:pPr>
      <w:r w:rsidRPr="00B8690B">
        <w:rPr>
          <w:rFonts w:ascii="Times New Roman" w:hAnsi="Times New Roman" w:cs="Times New Roman"/>
          <w:b/>
          <w:color w:val="000000" w:themeColor="text1"/>
          <w:sz w:val="20"/>
          <w:szCs w:val="20"/>
        </w:rPr>
        <w:t>Товариство з обмеженою відповідальністю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b/>
          <w:color w:val="000000" w:themeColor="text1"/>
          <w:sz w:val="20"/>
          <w:szCs w:val="20"/>
        </w:rPr>
        <w:t xml:space="preserve">», ЄДРПОУ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color w:val="000000" w:themeColor="text1"/>
          <w:sz w:val="20"/>
          <w:szCs w:val="20"/>
        </w:rPr>
        <w:t xml:space="preserve">, надалі – Замовник, в особі директора </w:t>
      </w:r>
      <w:proofErr w:type="spellStart"/>
      <w:r w:rsidRPr="00B8690B">
        <w:rPr>
          <w:rFonts w:ascii="Times New Roman" w:hAnsi="Times New Roman" w:cs="Times New Roman"/>
          <w:color w:val="000000" w:themeColor="text1"/>
          <w:sz w:val="20"/>
          <w:szCs w:val="20"/>
        </w:rPr>
        <w:t>Шургота</w:t>
      </w:r>
      <w:proofErr w:type="spellEnd"/>
      <w:r w:rsidRPr="00B8690B">
        <w:rPr>
          <w:rFonts w:ascii="Times New Roman" w:hAnsi="Times New Roman" w:cs="Times New Roman"/>
          <w:color w:val="000000" w:themeColor="text1"/>
          <w:sz w:val="20"/>
          <w:szCs w:val="20"/>
        </w:rPr>
        <w:t xml:space="preserve"> Василя Богдановича, що діє на підставі Статуту</w:t>
      </w:r>
      <w:r w:rsidRPr="00B8690B">
        <w:rPr>
          <w:rFonts w:ascii="Times New Roman" w:eastAsia="Courier New" w:hAnsi="Times New Roman" w:cs="Times New Roman"/>
          <w:color w:val="000000" w:themeColor="text1"/>
          <w:sz w:val="20"/>
          <w:szCs w:val="20"/>
        </w:rPr>
        <w:t xml:space="preserve">, </w:t>
      </w:r>
      <w:r w:rsidRPr="00B8690B">
        <w:rPr>
          <w:rFonts w:ascii="Times New Roman" w:hAnsi="Times New Roman" w:cs="Times New Roman"/>
          <w:color w:val="000000" w:themeColor="text1"/>
          <w:sz w:val="20"/>
          <w:szCs w:val="20"/>
        </w:rPr>
        <w:t xml:space="preserve">з іншого боку, далі спільно іменовані - «Сторони», а кожна окремо - «Сторона», уклали цей Додаток №5 до Договору про надання комплексних послуг зі складської логістики </w:t>
      </w:r>
      <w:r w:rsidR="00401DF8" w:rsidRPr="00B8690B">
        <w:rPr>
          <w:rFonts w:ascii="Times New Roman" w:hAnsi="Times New Roman" w:cs="Times New Roman"/>
          <w:b/>
          <w:bCs/>
          <w:color w:val="000000" w:themeColor="text1"/>
          <w:sz w:val="20"/>
          <w:szCs w:val="20"/>
          <w:shd w:val="clear" w:color="auto" w:fill="FFFFFF"/>
        </w:rPr>
        <w:t>№</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b/>
          <w:bCs/>
          <w:color w:val="000000" w:themeColor="text1"/>
          <w:sz w:val="20"/>
          <w:szCs w:val="20"/>
          <w:shd w:val="clear" w:color="auto" w:fill="FFFFFF"/>
        </w:rPr>
        <w:t>від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eastAsia="Malgun Gothic" w:hAnsi="Times New Roman" w:cs="Times New Roman"/>
          <w:color w:val="000000" w:themeColor="text1"/>
          <w:sz w:val="20"/>
          <w:szCs w:val="20"/>
        </w:rPr>
        <w:t>р</w:t>
      </w:r>
      <w:r w:rsidRPr="00B8690B">
        <w:rPr>
          <w:rFonts w:ascii="Times New Roman" w:hAnsi="Times New Roman" w:cs="Times New Roman"/>
          <w:color w:val="000000" w:themeColor="text1"/>
          <w:sz w:val="20"/>
          <w:szCs w:val="20"/>
        </w:rPr>
        <w:t xml:space="preserve">, надалі - «Договір», про наступне. </w:t>
      </w:r>
    </w:p>
    <w:p w14:paraId="7B87DDF1" w14:textId="77777777" w:rsidR="007A566D" w:rsidRPr="00B8690B" w:rsidRDefault="007A566D" w:rsidP="007A566D">
      <w:pPr>
        <w:ind w:firstLine="720"/>
        <w:jc w:val="both"/>
        <w:rPr>
          <w:rFonts w:ascii="Times New Roman" w:hAnsi="Times New Roman" w:cs="Times New Roman"/>
          <w:color w:val="000000" w:themeColor="text1"/>
          <w:sz w:val="20"/>
          <w:szCs w:val="20"/>
        </w:rPr>
      </w:pPr>
    </w:p>
    <w:p w14:paraId="265A6BA0" w14:textId="37268DF7" w:rsidR="007A566D" w:rsidRPr="00B8690B" w:rsidRDefault="007A566D" w:rsidP="007A566D">
      <w:pPr>
        <w:ind w:firstLine="720"/>
        <w:jc w:val="both"/>
        <w:rPr>
          <w:rFonts w:ascii="Times New Roman" w:eastAsia="Malgun Gothic"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Сторони дійшли до згоди про необхідність затвердити форму Розпорядження (Замовлення) на передачу (повернення) товару зі зберігання до Договору про надання комплексних послуг зі складської логістики </w:t>
      </w:r>
      <w:r w:rsidR="00401DF8" w:rsidRPr="00B8690B">
        <w:rPr>
          <w:rFonts w:ascii="Times New Roman" w:hAnsi="Times New Roman" w:cs="Times New Roman"/>
          <w:b/>
          <w:bCs/>
          <w:color w:val="000000" w:themeColor="text1"/>
          <w:sz w:val="20"/>
          <w:szCs w:val="20"/>
          <w:shd w:val="clear" w:color="auto" w:fill="FFFFFF"/>
        </w:rPr>
        <w:t>№</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b/>
          <w:bCs/>
          <w:color w:val="000000" w:themeColor="text1"/>
          <w:sz w:val="20"/>
          <w:szCs w:val="20"/>
          <w:shd w:val="clear" w:color="auto" w:fill="FFFFFF"/>
        </w:rPr>
        <w:t>від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b/>
          <w:bCs/>
          <w:color w:val="000000" w:themeColor="text1"/>
          <w:sz w:val="20"/>
          <w:szCs w:val="20"/>
          <w:shd w:val="clear" w:color="auto" w:fill="FFFFFF"/>
        </w:rPr>
        <w:t xml:space="preserve"> </w:t>
      </w:r>
      <w:r w:rsidRPr="00B8690B">
        <w:rPr>
          <w:rFonts w:ascii="Times New Roman" w:eastAsia="Malgun Gothic" w:hAnsi="Times New Roman" w:cs="Times New Roman"/>
          <w:color w:val="000000" w:themeColor="text1"/>
          <w:sz w:val="20"/>
          <w:szCs w:val="20"/>
        </w:rPr>
        <w:t>р</w:t>
      </w:r>
    </w:p>
    <w:p w14:paraId="75DFA360" w14:textId="77777777" w:rsidR="007A566D" w:rsidRPr="00B8690B" w:rsidRDefault="007A566D" w:rsidP="007A566D">
      <w:pPr>
        <w:ind w:firstLine="720"/>
        <w:jc w:val="both"/>
        <w:rPr>
          <w:rFonts w:ascii="Times New Roman" w:hAnsi="Times New Roman" w:cs="Times New Roman"/>
          <w:color w:val="000000" w:themeColor="text1"/>
          <w:sz w:val="20"/>
          <w:szCs w:val="20"/>
        </w:rPr>
      </w:pPr>
    </w:p>
    <w:p w14:paraId="1F8B9A4E" w14:textId="77777777" w:rsidR="007A566D" w:rsidRPr="00B8690B" w:rsidRDefault="007A566D" w:rsidP="007A566D">
      <w:pPr>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Розпорядження (Замовлення) №______</w:t>
      </w:r>
    </w:p>
    <w:p w14:paraId="49AB62B3" w14:textId="77777777" w:rsidR="007A566D" w:rsidRPr="00B8690B" w:rsidRDefault="007A566D" w:rsidP="007A566D">
      <w:pPr>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на передачу (повернення) Товару зі зберігання до Договору про надання комплексних послуг зі складської логістики </w:t>
      </w:r>
      <w:r w:rsidRPr="00B8690B">
        <w:rPr>
          <w:rFonts w:ascii="Times New Roman" w:hAnsi="Times New Roman" w:cs="Times New Roman"/>
          <w:b/>
          <w:bCs/>
          <w:color w:val="000000" w:themeColor="text1"/>
          <w:sz w:val="20"/>
          <w:szCs w:val="20"/>
          <w:shd w:val="clear" w:color="auto" w:fill="FFFFFF"/>
        </w:rPr>
        <w:t xml:space="preserve">№_____ від ____ ____________ 202__ </w:t>
      </w:r>
      <w:r w:rsidRPr="00B8690B">
        <w:rPr>
          <w:rFonts w:ascii="Times New Roman" w:hAnsi="Times New Roman" w:cs="Times New Roman"/>
          <w:b/>
          <w:color w:val="000000" w:themeColor="text1"/>
          <w:sz w:val="20"/>
          <w:szCs w:val="20"/>
        </w:rPr>
        <w:t>р.</w:t>
      </w:r>
    </w:p>
    <w:p w14:paraId="4EF647FD" w14:textId="77777777" w:rsidR="007A566D" w:rsidRPr="00B8690B" w:rsidRDefault="007A566D" w:rsidP="007A566D">
      <w:pPr>
        <w:suppressAutoHyphens/>
        <w:rPr>
          <w:rFonts w:ascii="Century Schoolbook" w:hAnsi="Century Schoolbook" w:cs="Calibri Light"/>
          <w:b/>
          <w:color w:val="000000" w:themeColor="text1"/>
          <w:sz w:val="16"/>
          <w:szCs w:val="16"/>
          <w:lang w:eastAsia="zh-CN"/>
        </w:rPr>
      </w:pPr>
      <w:r w:rsidRPr="00B8690B">
        <w:rPr>
          <w:rFonts w:ascii="Century Schoolbook" w:hAnsi="Century Schoolbook" w:cs="Calibri Light"/>
          <w:b/>
          <w:color w:val="000000" w:themeColor="text1"/>
          <w:sz w:val="16"/>
          <w:szCs w:val="16"/>
          <w:lang w:eastAsia="zh-CN"/>
        </w:rPr>
        <w:t>м. Київ</w:t>
      </w:r>
      <w:r w:rsidRPr="00B8690B">
        <w:rPr>
          <w:rFonts w:ascii="Century Schoolbook" w:hAnsi="Century Schoolbook" w:cs="Calibri Light"/>
          <w:b/>
          <w:color w:val="000000" w:themeColor="text1"/>
          <w:sz w:val="16"/>
          <w:szCs w:val="16"/>
          <w:lang w:eastAsia="zh-CN"/>
        </w:rPr>
        <w:tab/>
      </w:r>
      <w:r w:rsidRPr="00B8690B">
        <w:rPr>
          <w:rFonts w:ascii="Century Schoolbook" w:hAnsi="Century Schoolbook" w:cs="Calibri Light"/>
          <w:b/>
          <w:color w:val="000000" w:themeColor="text1"/>
          <w:sz w:val="16"/>
          <w:szCs w:val="16"/>
          <w:lang w:eastAsia="zh-CN"/>
        </w:rPr>
        <w:tab/>
      </w:r>
      <w:r w:rsidRPr="00B8690B">
        <w:rPr>
          <w:rFonts w:ascii="Century Schoolbook" w:hAnsi="Century Schoolbook" w:cs="Calibri Light"/>
          <w:b/>
          <w:color w:val="000000" w:themeColor="text1"/>
          <w:sz w:val="16"/>
          <w:szCs w:val="16"/>
          <w:lang w:eastAsia="zh-CN"/>
        </w:rPr>
        <w:tab/>
      </w:r>
      <w:r w:rsidRPr="00B8690B">
        <w:rPr>
          <w:rFonts w:ascii="Century Schoolbook" w:hAnsi="Century Schoolbook" w:cs="Calibri Light"/>
          <w:b/>
          <w:color w:val="000000" w:themeColor="text1"/>
          <w:sz w:val="16"/>
          <w:szCs w:val="16"/>
          <w:lang w:eastAsia="zh-CN"/>
        </w:rPr>
        <w:tab/>
      </w:r>
      <w:r w:rsidRPr="00B8690B">
        <w:rPr>
          <w:rFonts w:ascii="Century Schoolbook" w:hAnsi="Century Schoolbook" w:cs="Calibri Light"/>
          <w:b/>
          <w:color w:val="000000" w:themeColor="text1"/>
          <w:sz w:val="16"/>
          <w:szCs w:val="16"/>
          <w:lang w:eastAsia="zh-CN"/>
        </w:rPr>
        <w:tab/>
      </w:r>
      <w:r w:rsidRPr="00B8690B">
        <w:rPr>
          <w:rFonts w:ascii="Century Schoolbook" w:hAnsi="Century Schoolbook" w:cs="Calibri Light"/>
          <w:b/>
          <w:color w:val="000000" w:themeColor="text1"/>
          <w:sz w:val="16"/>
          <w:szCs w:val="16"/>
          <w:lang w:eastAsia="zh-CN"/>
        </w:rPr>
        <w:tab/>
      </w:r>
      <w:r w:rsidRPr="00B8690B">
        <w:rPr>
          <w:rFonts w:ascii="Century Schoolbook" w:hAnsi="Century Schoolbook" w:cs="Calibri Light"/>
          <w:b/>
          <w:color w:val="000000" w:themeColor="text1"/>
          <w:sz w:val="16"/>
          <w:szCs w:val="16"/>
          <w:lang w:eastAsia="zh-CN"/>
        </w:rPr>
        <w:tab/>
      </w:r>
      <w:r w:rsidRPr="00B8690B">
        <w:rPr>
          <w:rFonts w:ascii="Century Schoolbook" w:hAnsi="Century Schoolbook" w:cs="Calibri Light"/>
          <w:b/>
          <w:color w:val="000000" w:themeColor="text1"/>
          <w:sz w:val="16"/>
          <w:szCs w:val="16"/>
          <w:lang w:eastAsia="zh-CN"/>
        </w:rPr>
        <w:tab/>
      </w:r>
      <w:r w:rsidRPr="00B8690B">
        <w:rPr>
          <w:rFonts w:ascii="Century Schoolbook" w:hAnsi="Century Schoolbook" w:cs="Calibri Light"/>
          <w:b/>
          <w:color w:val="000000" w:themeColor="text1"/>
          <w:sz w:val="16"/>
          <w:szCs w:val="16"/>
          <w:lang w:eastAsia="zh-CN"/>
        </w:rPr>
        <w:tab/>
      </w:r>
      <w:r w:rsidRPr="00B8690B">
        <w:rPr>
          <w:rFonts w:ascii="Century Schoolbook" w:hAnsi="Century Schoolbook" w:cs="Calibri Light"/>
          <w:b/>
          <w:color w:val="000000" w:themeColor="text1"/>
          <w:sz w:val="16"/>
          <w:szCs w:val="16"/>
          <w:lang w:eastAsia="zh-CN"/>
        </w:rPr>
        <w:tab/>
        <w:t xml:space="preserve">«___» _________ 202__р. </w:t>
      </w:r>
    </w:p>
    <w:p w14:paraId="5934A261" w14:textId="77777777" w:rsidR="007A566D" w:rsidRPr="00B8690B" w:rsidRDefault="007A566D" w:rsidP="007A566D">
      <w:pPr>
        <w:suppressAutoHyphens/>
        <w:rPr>
          <w:rFonts w:ascii="Century Schoolbook" w:hAnsi="Century Schoolbook" w:cs="Calibri Light"/>
          <w:b/>
          <w:color w:val="000000" w:themeColor="text1"/>
          <w:sz w:val="16"/>
          <w:szCs w:val="16"/>
          <w:lang w:eastAsia="zh-CN"/>
        </w:rPr>
      </w:pPr>
    </w:p>
    <w:p w14:paraId="53464B8A" w14:textId="5697514D"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eastAsia="Courier New" w:hAnsi="Times New Roman" w:cs="Times New Roman"/>
          <w:color w:val="000000" w:themeColor="text1"/>
          <w:sz w:val="20"/>
          <w:szCs w:val="20"/>
        </w:rPr>
      </w:pPr>
      <w:r w:rsidRPr="00B8690B">
        <w:rPr>
          <w:rFonts w:ascii="Times New Roman" w:hAnsi="Times New Roman" w:cs="Times New Roman"/>
          <w:b/>
          <w:color w:val="000000" w:themeColor="text1"/>
          <w:sz w:val="20"/>
          <w:szCs w:val="20"/>
        </w:rPr>
        <w:t>Товариство з обмеженою відповідальністю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b/>
          <w:color w:val="000000" w:themeColor="text1"/>
          <w:sz w:val="20"/>
          <w:szCs w:val="20"/>
        </w:rPr>
        <w:t xml:space="preserve">», </w:t>
      </w:r>
      <w:r w:rsidRPr="00B8690B">
        <w:rPr>
          <w:rFonts w:ascii="Times New Roman" w:hAnsi="Times New Roman" w:cs="Times New Roman"/>
          <w:color w:val="000000" w:themeColor="text1"/>
          <w:sz w:val="20"/>
          <w:szCs w:val="20"/>
        </w:rPr>
        <w:t xml:space="preserve">ЄДРПОУ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color w:val="000000" w:themeColor="text1"/>
          <w:sz w:val="20"/>
          <w:szCs w:val="20"/>
        </w:rPr>
        <w:t xml:space="preserve">, надалі – </w:t>
      </w:r>
      <w:r w:rsidRPr="00B8690B">
        <w:rPr>
          <w:rFonts w:ascii="Times New Roman" w:hAnsi="Times New Roman" w:cs="Times New Roman"/>
          <w:b/>
          <w:color w:val="000000" w:themeColor="text1"/>
          <w:sz w:val="20"/>
          <w:szCs w:val="20"/>
        </w:rPr>
        <w:t>Замовник</w:t>
      </w:r>
      <w:r w:rsidRPr="00B8690B">
        <w:rPr>
          <w:rFonts w:ascii="Times New Roman" w:hAnsi="Times New Roman" w:cs="Times New Roman"/>
          <w:color w:val="000000" w:themeColor="text1"/>
          <w:sz w:val="20"/>
          <w:szCs w:val="20"/>
        </w:rPr>
        <w:t>, в особі _________________, що діє на підставі _____________</w:t>
      </w:r>
      <w:r w:rsidRPr="00B8690B">
        <w:rPr>
          <w:rFonts w:ascii="Times New Roman" w:eastAsia="Courier New" w:hAnsi="Times New Roman" w:cs="Times New Roman"/>
          <w:color w:val="000000" w:themeColor="text1"/>
          <w:sz w:val="20"/>
          <w:szCs w:val="20"/>
        </w:rPr>
        <w:t xml:space="preserve">, </w:t>
      </w:r>
    </w:p>
    <w:p w14:paraId="4ACCC0FA" w14:textId="77777777"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eastAsia="Courier New" w:hAnsi="Times New Roman" w:cs="Times New Roman"/>
          <w:color w:val="000000" w:themeColor="text1"/>
          <w:sz w:val="20"/>
          <w:szCs w:val="20"/>
        </w:rPr>
      </w:pPr>
      <w:r w:rsidRPr="00B8690B">
        <w:rPr>
          <w:rFonts w:ascii="Times New Roman" w:eastAsia="Courier New" w:hAnsi="Times New Roman" w:cs="Times New Roman"/>
          <w:b/>
          <w:color w:val="000000" w:themeColor="text1"/>
          <w:sz w:val="20"/>
          <w:szCs w:val="20"/>
        </w:rPr>
        <w:t>надає Розпорядження</w:t>
      </w:r>
      <w:r w:rsidRPr="00B8690B">
        <w:rPr>
          <w:rFonts w:ascii="Times New Roman" w:eastAsia="Courier New" w:hAnsi="Times New Roman" w:cs="Times New Roman"/>
          <w:color w:val="000000" w:themeColor="text1"/>
          <w:sz w:val="20"/>
          <w:szCs w:val="20"/>
        </w:rPr>
        <w:t xml:space="preserve"> </w:t>
      </w:r>
    </w:p>
    <w:p w14:paraId="2C141A7A" w14:textId="77777777"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i/>
          <w:color w:val="000000" w:themeColor="text1"/>
          <w:sz w:val="20"/>
          <w:szCs w:val="20"/>
        </w:rPr>
      </w:pPr>
      <w:r w:rsidRPr="00B8690B">
        <w:rPr>
          <w:rFonts w:ascii="Times New Roman" w:hAnsi="Times New Roman" w:cs="Times New Roman"/>
          <w:b/>
          <w:color w:val="000000" w:themeColor="text1"/>
          <w:sz w:val="20"/>
          <w:szCs w:val="20"/>
        </w:rPr>
        <w:t>товариству з обмеженою відповідальністю «__________</w:t>
      </w:r>
      <w:r w:rsidRPr="00B8690B">
        <w:rPr>
          <w:rFonts w:ascii="Times New Roman" w:hAnsi="Times New Roman" w:cs="Times New Roman"/>
          <w:i/>
          <w:color w:val="000000" w:themeColor="text1"/>
          <w:sz w:val="20"/>
          <w:szCs w:val="20"/>
        </w:rPr>
        <w:t>»</w:t>
      </w:r>
      <w:r w:rsidRPr="00B8690B">
        <w:rPr>
          <w:rFonts w:ascii="Times New Roman" w:eastAsia="Courier New" w:hAnsi="Times New Roman" w:cs="Times New Roman"/>
          <w:i/>
          <w:color w:val="000000" w:themeColor="text1"/>
          <w:sz w:val="20"/>
          <w:szCs w:val="20"/>
        </w:rPr>
        <w:t xml:space="preserve">, </w:t>
      </w:r>
      <w:r w:rsidRPr="00B8690B">
        <w:rPr>
          <w:rFonts w:ascii="Times New Roman" w:hAnsi="Times New Roman" w:cs="Times New Roman"/>
          <w:color w:val="000000" w:themeColor="text1"/>
          <w:sz w:val="20"/>
          <w:szCs w:val="20"/>
        </w:rPr>
        <w:t xml:space="preserve">ЄДРПОУ ____________, надалі - </w:t>
      </w:r>
      <w:r w:rsidRPr="00B8690B">
        <w:rPr>
          <w:rFonts w:ascii="Times New Roman" w:hAnsi="Times New Roman" w:cs="Times New Roman"/>
          <w:b/>
          <w:color w:val="000000" w:themeColor="text1"/>
          <w:sz w:val="20"/>
          <w:szCs w:val="20"/>
        </w:rPr>
        <w:t>Виконавець</w:t>
      </w:r>
      <w:r w:rsidRPr="00B8690B">
        <w:rPr>
          <w:rFonts w:ascii="Times New Roman" w:hAnsi="Times New Roman" w:cs="Times New Roman"/>
          <w:color w:val="000000" w:themeColor="text1"/>
          <w:sz w:val="20"/>
          <w:szCs w:val="20"/>
        </w:rPr>
        <w:t>, в особі ______________, що діє на підставі _______________</w:t>
      </w:r>
      <w:r w:rsidRPr="00B8690B">
        <w:rPr>
          <w:rFonts w:ascii="Times New Roman" w:hAnsi="Times New Roman" w:cs="Times New Roman"/>
          <w:i/>
          <w:color w:val="000000" w:themeColor="text1"/>
          <w:sz w:val="20"/>
          <w:szCs w:val="20"/>
        </w:rPr>
        <w:t xml:space="preserve">, </w:t>
      </w:r>
    </w:p>
    <w:p w14:paraId="1A488421" w14:textId="77777777"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на передачу (повернення) на складі Виконавця за </w:t>
      </w:r>
      <w:proofErr w:type="spellStart"/>
      <w:r w:rsidRPr="00B8690B">
        <w:rPr>
          <w:rFonts w:ascii="Times New Roman" w:hAnsi="Times New Roman" w:cs="Times New Roman"/>
          <w:color w:val="000000" w:themeColor="text1"/>
          <w:sz w:val="20"/>
          <w:szCs w:val="20"/>
        </w:rPr>
        <w:t>адресою</w:t>
      </w:r>
      <w:proofErr w:type="spellEnd"/>
      <w:r w:rsidRPr="00B8690B">
        <w:rPr>
          <w:rFonts w:ascii="Times New Roman" w:hAnsi="Times New Roman" w:cs="Times New Roman"/>
          <w:color w:val="000000" w:themeColor="text1"/>
          <w:sz w:val="20"/>
          <w:szCs w:val="20"/>
        </w:rPr>
        <w:t>: ______________________________________</w:t>
      </w:r>
    </w:p>
    <w:p w14:paraId="6B01963D" w14:textId="77777777"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зі зберігання Товару Замовника за наступних умов:</w:t>
      </w:r>
    </w:p>
    <w:p w14:paraId="36EDA177" w14:textId="77777777" w:rsidR="007A566D" w:rsidRPr="00B8690B" w:rsidRDefault="007A566D" w:rsidP="007A566D">
      <w:pPr>
        <w:widowControl w:val="0"/>
        <w:pBdr>
          <w:top w:val="nil"/>
          <w:left w:val="nil"/>
          <w:bottom w:val="nil"/>
          <w:right w:val="nil"/>
          <w:between w:val="nil"/>
        </w:pBdr>
        <w:spacing w:line="240" w:lineRule="auto"/>
        <w:ind w:firstLine="720"/>
        <w:jc w:val="both"/>
        <w:rPr>
          <w:rFonts w:ascii="Century Schoolbook" w:hAnsi="Century Schoolbook" w:cs="Calibri Light"/>
          <w:b/>
          <w:color w:val="000000" w:themeColor="text1"/>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515"/>
      </w:tblGrid>
      <w:tr w:rsidR="007A566D" w:rsidRPr="00B8690B" w14:paraId="0503B6E1" w14:textId="77777777" w:rsidTr="000A0F76">
        <w:tc>
          <w:tcPr>
            <w:tcW w:w="3539" w:type="dxa"/>
          </w:tcPr>
          <w:p w14:paraId="55581D15"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Вантажовідправник:</w:t>
            </w:r>
          </w:p>
        </w:tc>
        <w:tc>
          <w:tcPr>
            <w:tcW w:w="6515" w:type="dxa"/>
          </w:tcPr>
          <w:p w14:paraId="30609A14" w14:textId="0616D310"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ТОВ «</w:t>
            </w:r>
            <w:r w:rsidR="00FE2056" w:rsidRPr="00B8690B">
              <w:rPr>
                <w:rFonts w:ascii="Times New Roman" w:eastAsia="Calibri" w:hAnsi="Times New Roman" w:cs="Times New Roman"/>
                <w:color w:val="000000" w:themeColor="text1"/>
                <w:sz w:val="20"/>
                <w:szCs w:val="20"/>
              </w:rPr>
              <w:t>_________________</w:t>
            </w:r>
            <w:r w:rsidRPr="00B8690B">
              <w:rPr>
                <w:rFonts w:ascii="Century Schoolbook" w:hAnsi="Century Schoolbook" w:cstheme="majorHAnsi"/>
                <w:b/>
                <w:color w:val="000000" w:themeColor="text1"/>
                <w:sz w:val="16"/>
                <w:szCs w:val="16"/>
                <w:lang w:eastAsia="zh-CN"/>
              </w:rPr>
              <w:t>» в особі ТОВ «____________» згідно Договору та довіреності</w:t>
            </w:r>
          </w:p>
        </w:tc>
      </w:tr>
      <w:tr w:rsidR="007A566D" w:rsidRPr="00B8690B" w14:paraId="16B1B475" w14:textId="77777777" w:rsidTr="000A0F76">
        <w:tc>
          <w:tcPr>
            <w:tcW w:w="3539" w:type="dxa"/>
          </w:tcPr>
          <w:p w14:paraId="7A8B7F65"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Вантажоодержувач:</w:t>
            </w:r>
          </w:p>
        </w:tc>
        <w:tc>
          <w:tcPr>
            <w:tcW w:w="6515" w:type="dxa"/>
          </w:tcPr>
          <w:p w14:paraId="54A34598"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tc>
      </w:tr>
      <w:tr w:rsidR="007A566D" w:rsidRPr="00B8690B" w14:paraId="7AA87461" w14:textId="77777777" w:rsidTr="000A0F76">
        <w:tc>
          <w:tcPr>
            <w:tcW w:w="3539" w:type="dxa"/>
          </w:tcPr>
          <w:p w14:paraId="3A64B6FC"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Пункти (адреси) навантаження та розвантаження:</w:t>
            </w:r>
          </w:p>
        </w:tc>
        <w:tc>
          <w:tcPr>
            <w:tcW w:w="6515" w:type="dxa"/>
          </w:tcPr>
          <w:p w14:paraId="44CCAA27"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tc>
      </w:tr>
      <w:tr w:rsidR="007A566D" w:rsidRPr="00B8690B" w14:paraId="1C3F8087" w14:textId="77777777" w:rsidTr="000A0F76">
        <w:tc>
          <w:tcPr>
            <w:tcW w:w="3539" w:type="dxa"/>
          </w:tcPr>
          <w:p w14:paraId="2B85A1C1"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Замовник на перевезення:</w:t>
            </w:r>
          </w:p>
        </w:tc>
        <w:tc>
          <w:tcPr>
            <w:tcW w:w="6515" w:type="dxa"/>
          </w:tcPr>
          <w:p w14:paraId="409B2DF9" w14:textId="34ABC95B"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ТОВ «</w:t>
            </w:r>
            <w:r w:rsidR="00FE2056" w:rsidRPr="00B8690B">
              <w:rPr>
                <w:rFonts w:ascii="Times New Roman" w:eastAsia="Calibri" w:hAnsi="Times New Roman" w:cs="Times New Roman"/>
                <w:color w:val="000000" w:themeColor="text1"/>
                <w:sz w:val="20"/>
                <w:szCs w:val="20"/>
              </w:rPr>
              <w:t>_________________</w:t>
            </w:r>
            <w:r w:rsidRPr="00B8690B">
              <w:rPr>
                <w:rFonts w:ascii="Century Schoolbook" w:hAnsi="Century Schoolbook" w:cstheme="majorHAnsi"/>
                <w:b/>
                <w:color w:val="000000" w:themeColor="text1"/>
                <w:sz w:val="16"/>
                <w:szCs w:val="16"/>
                <w:lang w:eastAsia="zh-CN"/>
              </w:rPr>
              <w:t>»</w:t>
            </w:r>
          </w:p>
        </w:tc>
      </w:tr>
      <w:tr w:rsidR="007A566D" w:rsidRPr="00B8690B" w14:paraId="7842F317" w14:textId="77777777" w:rsidTr="000A0F76">
        <w:tc>
          <w:tcPr>
            <w:tcW w:w="3539" w:type="dxa"/>
          </w:tcPr>
          <w:p w14:paraId="4B327111"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 xml:space="preserve">Експедитор Перевізник </w:t>
            </w:r>
          </w:p>
          <w:p w14:paraId="69287197"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tc>
        <w:tc>
          <w:tcPr>
            <w:tcW w:w="6515" w:type="dxa"/>
          </w:tcPr>
          <w:p w14:paraId="4F9A9495"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tc>
      </w:tr>
      <w:tr w:rsidR="007A566D" w:rsidRPr="00B8690B" w14:paraId="61A64326" w14:textId="77777777" w:rsidTr="000A0F76">
        <w:trPr>
          <w:trHeight w:val="404"/>
        </w:trPr>
        <w:tc>
          <w:tcPr>
            <w:tcW w:w="3539" w:type="dxa"/>
          </w:tcPr>
          <w:p w14:paraId="3B74A6D4" w14:textId="77777777" w:rsidR="007A566D" w:rsidRPr="00B8690B" w:rsidRDefault="007A566D" w:rsidP="000A0F76">
            <w:pPr>
              <w:tabs>
                <w:tab w:val="left" w:pos="0"/>
                <w:tab w:val="left" w:pos="7275"/>
              </w:tabs>
              <w:suppressAutoHyphens/>
              <w:rPr>
                <w:rFonts w:ascii="Century Schoolbook" w:hAnsi="Century Schoolbook" w:cstheme="majorHAnsi"/>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 xml:space="preserve">Автомобіль </w:t>
            </w:r>
            <w:r w:rsidRPr="00B8690B">
              <w:rPr>
                <w:rFonts w:ascii="Century Schoolbook" w:hAnsi="Century Schoolbook" w:cstheme="majorHAnsi"/>
                <w:color w:val="000000" w:themeColor="text1"/>
                <w:sz w:val="16"/>
                <w:szCs w:val="16"/>
                <w:lang w:eastAsia="zh-CN"/>
              </w:rPr>
              <w:t xml:space="preserve">(марка, реєстраційний номер)/ </w:t>
            </w:r>
          </w:p>
          <w:p w14:paraId="0530D508"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інший спосіб відправки Товару зі складу</w:t>
            </w:r>
          </w:p>
          <w:p w14:paraId="3D69485B"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p w14:paraId="0B09AA99"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tc>
        <w:tc>
          <w:tcPr>
            <w:tcW w:w="6515" w:type="dxa"/>
          </w:tcPr>
          <w:p w14:paraId="0CE25367"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tc>
      </w:tr>
      <w:tr w:rsidR="007A566D" w:rsidRPr="00B8690B" w14:paraId="231262D3" w14:textId="77777777" w:rsidTr="000A0F76">
        <w:trPr>
          <w:trHeight w:val="403"/>
        </w:trPr>
        <w:tc>
          <w:tcPr>
            <w:tcW w:w="3539" w:type="dxa"/>
          </w:tcPr>
          <w:p w14:paraId="426AF381"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Водій, що приймає Товар для перевезення (П.І.Б.):</w:t>
            </w:r>
          </w:p>
        </w:tc>
        <w:tc>
          <w:tcPr>
            <w:tcW w:w="6515" w:type="dxa"/>
          </w:tcPr>
          <w:p w14:paraId="1C0C6884"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tc>
      </w:tr>
      <w:tr w:rsidR="007A566D" w:rsidRPr="00B8690B" w14:paraId="695F1D1C" w14:textId="77777777" w:rsidTr="000A0F76">
        <w:trPr>
          <w:trHeight w:val="264"/>
        </w:trPr>
        <w:tc>
          <w:tcPr>
            <w:tcW w:w="3539" w:type="dxa"/>
          </w:tcPr>
          <w:p w14:paraId="13660E73"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 xml:space="preserve">Уповноважена особа Замовника на отримання зі зберігання (повернення) Товару від Виконавця </w:t>
            </w:r>
          </w:p>
          <w:p w14:paraId="4D45046E" w14:textId="77777777" w:rsidR="007A566D" w:rsidRPr="00B8690B" w:rsidRDefault="007A566D" w:rsidP="000A0F76">
            <w:pPr>
              <w:tabs>
                <w:tab w:val="left" w:pos="0"/>
                <w:tab w:val="left" w:pos="7275"/>
              </w:tabs>
              <w:suppressAutoHyphens/>
              <w:rPr>
                <w:rFonts w:ascii="Century Schoolbook" w:hAnsi="Century Schoolbook" w:cstheme="majorHAnsi"/>
                <w:color w:val="000000" w:themeColor="text1"/>
                <w:sz w:val="16"/>
                <w:szCs w:val="16"/>
                <w:lang w:eastAsia="zh-CN"/>
              </w:rPr>
            </w:pPr>
            <w:r w:rsidRPr="00B8690B">
              <w:rPr>
                <w:rFonts w:ascii="Century Schoolbook" w:hAnsi="Century Schoolbook" w:cstheme="majorHAnsi"/>
                <w:color w:val="000000" w:themeColor="text1"/>
                <w:sz w:val="16"/>
                <w:szCs w:val="16"/>
                <w:lang w:eastAsia="zh-CN"/>
              </w:rPr>
              <w:lastRenderedPageBreak/>
              <w:t>(ПІБ, паспорт, телефон):</w:t>
            </w:r>
          </w:p>
        </w:tc>
        <w:tc>
          <w:tcPr>
            <w:tcW w:w="6515" w:type="dxa"/>
          </w:tcPr>
          <w:p w14:paraId="6BC7C1B5"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tc>
      </w:tr>
      <w:tr w:rsidR="007A566D" w:rsidRPr="00B8690B" w14:paraId="697381FD" w14:textId="77777777" w:rsidTr="000A0F76">
        <w:tc>
          <w:tcPr>
            <w:tcW w:w="3539" w:type="dxa"/>
          </w:tcPr>
          <w:p w14:paraId="00ECABCB"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Дата і час навантаження на ТЗ :</w:t>
            </w:r>
          </w:p>
        </w:tc>
        <w:tc>
          <w:tcPr>
            <w:tcW w:w="6515" w:type="dxa"/>
          </w:tcPr>
          <w:p w14:paraId="12873E73"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tc>
      </w:tr>
      <w:tr w:rsidR="007A566D" w:rsidRPr="00B8690B" w14:paraId="463CA751" w14:textId="77777777" w:rsidTr="000A0F76">
        <w:trPr>
          <w:trHeight w:val="196"/>
        </w:trPr>
        <w:tc>
          <w:tcPr>
            <w:tcW w:w="3539" w:type="dxa"/>
          </w:tcPr>
          <w:p w14:paraId="0F4EC5CE"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 xml:space="preserve">Транспортні заявки (ТЗ), </w:t>
            </w:r>
          </w:p>
          <w:p w14:paraId="5C07276E"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в яких наведено найменування, кількість, одиниці виміру, артикул Товару</w:t>
            </w:r>
          </w:p>
          <w:p w14:paraId="19809EA0" w14:textId="062335C0" w:rsidR="007A566D" w:rsidRPr="00B8690B" w:rsidRDefault="007A566D" w:rsidP="000A0F76">
            <w:pPr>
              <w:widowControl w:val="0"/>
              <w:pBdr>
                <w:top w:val="nil"/>
                <w:left w:val="nil"/>
                <w:bottom w:val="nil"/>
                <w:right w:val="nil"/>
                <w:between w:val="nil"/>
              </w:pBdr>
              <w:spacing w:line="240" w:lineRule="auto"/>
              <w:jc w:val="both"/>
              <w:rPr>
                <w:rFonts w:ascii="Century Schoolbook" w:hAnsi="Century Schoolbook" w:cstheme="majorHAnsi"/>
                <w:b/>
                <w:color w:val="000000" w:themeColor="text1"/>
                <w:sz w:val="16"/>
                <w:szCs w:val="16"/>
                <w:lang w:eastAsia="zh-CN"/>
              </w:rPr>
            </w:pPr>
            <w:r w:rsidRPr="00B8690B">
              <w:rPr>
                <w:rFonts w:ascii="Times New Roman" w:hAnsi="Times New Roman" w:cs="Times New Roman"/>
                <w:color w:val="000000" w:themeColor="text1"/>
                <w:sz w:val="16"/>
                <w:szCs w:val="16"/>
              </w:rPr>
              <w:t>(сформовані в електронній системі Замовника та передані через API обмін до системи Виконавця</w:t>
            </w:r>
            <w:r w:rsidR="004167F1" w:rsidRPr="00B8690B">
              <w:rPr>
                <w:rFonts w:ascii="Times New Roman" w:hAnsi="Times New Roman" w:cs="Times New Roman"/>
                <w:i/>
                <w:sz w:val="20"/>
                <w:szCs w:val="20"/>
                <w:lang w:val="ru-RU"/>
              </w:rPr>
              <w:t xml:space="preserve"> </w:t>
            </w:r>
            <w:r w:rsidR="00256AD7" w:rsidRPr="00B8690B">
              <w:rPr>
                <w:rFonts w:ascii="Times New Roman" w:hAnsi="Times New Roman" w:cs="Times New Roman"/>
                <w:sz w:val="20"/>
                <w:szCs w:val="20"/>
                <w:lang w:val="ru-RU"/>
              </w:rPr>
              <w:t>___</w:t>
            </w:r>
            <w:r w:rsidR="004167F1" w:rsidRPr="00B8690B">
              <w:rPr>
                <w:rFonts w:ascii="Times New Roman" w:hAnsi="Times New Roman" w:cs="Times New Roman"/>
                <w:i/>
                <w:color w:val="000000" w:themeColor="text1"/>
                <w:sz w:val="16"/>
                <w:szCs w:val="16"/>
              </w:rPr>
              <w:t xml:space="preserve"> </w:t>
            </w:r>
            <w:r w:rsidRPr="00B8690B">
              <w:rPr>
                <w:rFonts w:ascii="Times New Roman" w:hAnsi="Times New Roman" w:cs="Times New Roman"/>
                <w:color w:val="000000" w:themeColor="text1"/>
                <w:sz w:val="16"/>
                <w:szCs w:val="16"/>
              </w:rPr>
              <w:t>)</w:t>
            </w:r>
          </w:p>
        </w:tc>
        <w:tc>
          <w:tcPr>
            <w:tcW w:w="6515" w:type="dxa"/>
          </w:tcPr>
          <w:p w14:paraId="765216AB"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tc>
      </w:tr>
      <w:tr w:rsidR="007A566D" w:rsidRPr="00B8690B" w14:paraId="6D822D71" w14:textId="77777777" w:rsidTr="000A0F76">
        <w:trPr>
          <w:trHeight w:val="196"/>
        </w:trPr>
        <w:tc>
          <w:tcPr>
            <w:tcW w:w="3539" w:type="dxa"/>
          </w:tcPr>
          <w:p w14:paraId="1FEB9862"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Кількість вантажних місць:</w:t>
            </w:r>
          </w:p>
        </w:tc>
        <w:tc>
          <w:tcPr>
            <w:tcW w:w="6515" w:type="dxa"/>
          </w:tcPr>
          <w:p w14:paraId="2C41A5CB"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tc>
      </w:tr>
      <w:tr w:rsidR="007A566D" w:rsidRPr="00B8690B" w14:paraId="27A143CB" w14:textId="77777777" w:rsidTr="000A0F76">
        <w:trPr>
          <w:trHeight w:val="366"/>
        </w:trPr>
        <w:tc>
          <w:tcPr>
            <w:tcW w:w="3539" w:type="dxa"/>
          </w:tcPr>
          <w:p w14:paraId="361639F1"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Додаткові умови:</w:t>
            </w:r>
          </w:p>
        </w:tc>
        <w:tc>
          <w:tcPr>
            <w:tcW w:w="6515" w:type="dxa"/>
          </w:tcPr>
          <w:p w14:paraId="0DB9AFFD" w14:textId="77777777" w:rsidR="007A566D" w:rsidRPr="00B8690B" w:rsidRDefault="007A566D" w:rsidP="000A0F76">
            <w:pPr>
              <w:rPr>
                <w:color w:val="000000" w:themeColor="text1"/>
              </w:rPr>
            </w:pPr>
          </w:p>
        </w:tc>
      </w:tr>
      <w:tr w:rsidR="007A566D" w:rsidRPr="00B8690B" w14:paraId="65EEAA0C" w14:textId="77777777" w:rsidTr="000A0F76">
        <w:trPr>
          <w:trHeight w:val="334"/>
        </w:trPr>
        <w:tc>
          <w:tcPr>
            <w:tcW w:w="3539" w:type="dxa"/>
          </w:tcPr>
          <w:p w14:paraId="70B29623" w14:textId="0FD1B595"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Контактна особа ТОВ «</w:t>
            </w:r>
            <w:r w:rsidR="00FE2056" w:rsidRPr="00B8690B">
              <w:rPr>
                <w:rFonts w:ascii="Times New Roman" w:eastAsia="Calibri" w:hAnsi="Times New Roman" w:cs="Times New Roman"/>
                <w:color w:val="000000" w:themeColor="text1"/>
                <w:sz w:val="20"/>
                <w:szCs w:val="20"/>
              </w:rPr>
              <w:t>_________________</w:t>
            </w:r>
            <w:r w:rsidRPr="00B8690B">
              <w:rPr>
                <w:rFonts w:ascii="Century Schoolbook" w:hAnsi="Century Schoolbook" w:cstheme="majorHAnsi"/>
                <w:b/>
                <w:color w:val="000000" w:themeColor="text1"/>
                <w:sz w:val="16"/>
                <w:szCs w:val="16"/>
                <w:lang w:eastAsia="zh-CN"/>
              </w:rPr>
              <w:t>»</w:t>
            </w:r>
          </w:p>
        </w:tc>
        <w:tc>
          <w:tcPr>
            <w:tcW w:w="6515" w:type="dxa"/>
          </w:tcPr>
          <w:p w14:paraId="0E36C34A"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tc>
      </w:tr>
      <w:tr w:rsidR="007A566D" w:rsidRPr="00B8690B" w14:paraId="0F4E99EC" w14:textId="77777777" w:rsidTr="000A0F76">
        <w:trPr>
          <w:trHeight w:val="314"/>
        </w:trPr>
        <w:tc>
          <w:tcPr>
            <w:tcW w:w="3539" w:type="dxa"/>
          </w:tcPr>
          <w:p w14:paraId="0FFE8918"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r w:rsidRPr="00B8690B">
              <w:rPr>
                <w:rFonts w:ascii="Century Schoolbook" w:hAnsi="Century Schoolbook" w:cstheme="majorHAnsi"/>
                <w:b/>
                <w:color w:val="000000" w:themeColor="text1"/>
                <w:sz w:val="16"/>
                <w:szCs w:val="16"/>
                <w:lang w:eastAsia="zh-CN"/>
              </w:rPr>
              <w:t>Контактна особа ТОВ «______________»:</w:t>
            </w:r>
          </w:p>
        </w:tc>
        <w:tc>
          <w:tcPr>
            <w:tcW w:w="6515" w:type="dxa"/>
          </w:tcPr>
          <w:p w14:paraId="32DE256D" w14:textId="77777777" w:rsidR="007A566D" w:rsidRPr="00B8690B" w:rsidRDefault="007A566D" w:rsidP="000A0F76">
            <w:pPr>
              <w:tabs>
                <w:tab w:val="left" w:pos="0"/>
                <w:tab w:val="left" w:pos="7275"/>
              </w:tabs>
              <w:suppressAutoHyphens/>
              <w:rPr>
                <w:rFonts w:ascii="Century Schoolbook" w:hAnsi="Century Schoolbook" w:cstheme="majorHAnsi"/>
                <w:b/>
                <w:color w:val="000000" w:themeColor="text1"/>
                <w:sz w:val="16"/>
                <w:szCs w:val="16"/>
                <w:lang w:eastAsia="zh-CN"/>
              </w:rPr>
            </w:pPr>
          </w:p>
        </w:tc>
      </w:tr>
    </w:tbl>
    <w:p w14:paraId="5573A59C" w14:textId="77777777" w:rsidR="007A566D" w:rsidRPr="00B8690B" w:rsidRDefault="007A566D" w:rsidP="007A566D">
      <w:pPr>
        <w:widowControl w:val="0"/>
        <w:pBdr>
          <w:top w:val="nil"/>
          <w:left w:val="nil"/>
          <w:bottom w:val="nil"/>
          <w:right w:val="nil"/>
          <w:between w:val="nil"/>
        </w:pBdr>
        <w:spacing w:line="240" w:lineRule="auto"/>
        <w:jc w:val="both"/>
        <w:rPr>
          <w:rFonts w:ascii="Times New Roman" w:hAnsi="Times New Roman" w:cs="Times New Roman"/>
          <w:color w:val="000000" w:themeColor="text1"/>
          <w:sz w:val="20"/>
          <w:szCs w:val="20"/>
        </w:rPr>
      </w:pPr>
      <w:bookmarkStart w:id="25" w:name="_Hlk50119788"/>
    </w:p>
    <w:tbl>
      <w:tblPr>
        <w:tblW w:w="9180" w:type="dxa"/>
        <w:tblInd w:w="108" w:type="dxa"/>
        <w:tblLayout w:type="fixed"/>
        <w:tblLook w:val="0400" w:firstRow="0" w:lastRow="0" w:firstColumn="0" w:lastColumn="0" w:noHBand="0" w:noVBand="1"/>
      </w:tblPr>
      <w:tblGrid>
        <w:gridCol w:w="4819"/>
        <w:gridCol w:w="4361"/>
      </w:tblGrid>
      <w:tr w:rsidR="007A566D" w:rsidRPr="00B8690B" w14:paraId="47692908" w14:textId="77777777" w:rsidTr="000A0F76">
        <w:tc>
          <w:tcPr>
            <w:tcW w:w="4819" w:type="dxa"/>
            <w:hideMark/>
          </w:tcPr>
          <w:p w14:paraId="50A53853" w14:textId="77777777" w:rsidR="007A566D" w:rsidRPr="00B8690B" w:rsidRDefault="007A566D" w:rsidP="000A0F76">
            <w:pPr>
              <w:spacing w:line="240" w:lineRule="auto"/>
              <w:jc w:val="both"/>
              <w:rPr>
                <w:rFonts w:ascii="Times New Roman" w:eastAsia="Times New Roman" w:hAnsi="Times New Roman" w:cs="Times New Roman"/>
                <w:b/>
                <w:color w:val="000000" w:themeColor="text1"/>
                <w:sz w:val="20"/>
                <w:szCs w:val="20"/>
              </w:rPr>
            </w:pPr>
            <w:r w:rsidRPr="00B8690B">
              <w:rPr>
                <w:rFonts w:ascii="Times New Roman" w:eastAsia="Times New Roman" w:hAnsi="Times New Roman" w:cs="Times New Roman"/>
                <w:b/>
                <w:color w:val="000000" w:themeColor="text1"/>
                <w:sz w:val="20"/>
                <w:szCs w:val="20"/>
              </w:rPr>
              <w:t>Замовник:</w:t>
            </w:r>
          </w:p>
        </w:tc>
        <w:tc>
          <w:tcPr>
            <w:tcW w:w="4361" w:type="dxa"/>
            <w:hideMark/>
          </w:tcPr>
          <w:p w14:paraId="6D6E9C25" w14:textId="77777777" w:rsidR="007A566D" w:rsidRPr="00B8690B" w:rsidRDefault="007A566D" w:rsidP="000A0F76">
            <w:pPr>
              <w:spacing w:line="240" w:lineRule="auto"/>
              <w:ind w:firstLine="284"/>
              <w:jc w:val="both"/>
              <w:rPr>
                <w:rFonts w:ascii="Times New Roman" w:eastAsia="Times New Roman" w:hAnsi="Times New Roman" w:cs="Times New Roman"/>
                <w:b/>
                <w:color w:val="000000" w:themeColor="text1"/>
                <w:sz w:val="20"/>
                <w:szCs w:val="20"/>
              </w:rPr>
            </w:pPr>
            <w:r w:rsidRPr="00B8690B">
              <w:rPr>
                <w:rFonts w:ascii="Times New Roman" w:eastAsia="Times New Roman" w:hAnsi="Times New Roman" w:cs="Times New Roman"/>
                <w:b/>
                <w:color w:val="000000" w:themeColor="text1"/>
                <w:sz w:val="20"/>
                <w:szCs w:val="20"/>
              </w:rPr>
              <w:t>Виконавець:</w:t>
            </w:r>
          </w:p>
        </w:tc>
      </w:tr>
      <w:tr w:rsidR="007A566D" w:rsidRPr="00B8690B" w14:paraId="29D8FC71" w14:textId="77777777" w:rsidTr="000A0F76">
        <w:trPr>
          <w:trHeight w:val="1995"/>
        </w:trPr>
        <w:tc>
          <w:tcPr>
            <w:tcW w:w="4819" w:type="dxa"/>
          </w:tcPr>
          <w:p w14:paraId="2857FFD5" w14:textId="77777777" w:rsidR="007A566D" w:rsidRPr="00B8690B" w:rsidRDefault="007A566D" w:rsidP="000A0F76">
            <w:pPr>
              <w:spacing w:line="240" w:lineRule="auto"/>
              <w:rPr>
                <w:rFonts w:ascii="Times New Roman" w:eastAsia="Times New Roman" w:hAnsi="Times New Roman" w:cs="Times New Roman"/>
                <w:b/>
                <w:color w:val="000000" w:themeColor="text1"/>
                <w:sz w:val="20"/>
                <w:szCs w:val="20"/>
              </w:rPr>
            </w:pPr>
            <w:r w:rsidRPr="00B8690B">
              <w:rPr>
                <w:rFonts w:ascii="Times New Roman" w:eastAsia="Times New Roman" w:hAnsi="Times New Roman" w:cs="Times New Roman"/>
                <w:b/>
                <w:color w:val="000000" w:themeColor="text1"/>
                <w:sz w:val="20"/>
                <w:szCs w:val="20"/>
              </w:rPr>
              <w:t xml:space="preserve">Товариство з обмеженою відповідальністю </w:t>
            </w:r>
          </w:p>
          <w:p w14:paraId="52FE65BF" w14:textId="7B2FDCC2" w:rsidR="007A566D" w:rsidRPr="00B8690B" w:rsidRDefault="007A566D" w:rsidP="000A0F76">
            <w:pPr>
              <w:rPr>
                <w:rFonts w:ascii="Times New Roman" w:eastAsia="Times New Roman" w:hAnsi="Times New Roman" w:cs="Times New Roman"/>
                <w:b/>
                <w:color w:val="000000" w:themeColor="text1"/>
                <w:sz w:val="20"/>
                <w:szCs w:val="20"/>
              </w:rPr>
            </w:pPr>
            <w:r w:rsidRPr="00B8690B">
              <w:rPr>
                <w:rFonts w:ascii="Times New Roman" w:eastAsia="Times New Roman" w:hAnsi="Times New Roman" w:cs="Times New Roman"/>
                <w:b/>
                <w:color w:val="000000" w:themeColor="text1"/>
                <w:sz w:val="20"/>
                <w:szCs w:val="20"/>
              </w:rPr>
              <w:t>«</w:t>
            </w:r>
            <w:r w:rsidR="00FE2056" w:rsidRPr="00B8690B">
              <w:rPr>
                <w:rFonts w:ascii="Times New Roman" w:eastAsia="Calibri" w:hAnsi="Times New Roman" w:cs="Times New Roman"/>
                <w:color w:val="000000" w:themeColor="text1"/>
                <w:sz w:val="20"/>
                <w:szCs w:val="20"/>
              </w:rPr>
              <w:t>_________________</w:t>
            </w:r>
            <w:r w:rsidRPr="00B8690B">
              <w:rPr>
                <w:rFonts w:ascii="Times New Roman" w:eastAsia="Times New Roman" w:hAnsi="Times New Roman" w:cs="Times New Roman"/>
                <w:b/>
                <w:color w:val="000000" w:themeColor="text1"/>
                <w:sz w:val="20"/>
                <w:szCs w:val="20"/>
              </w:rPr>
              <w:t xml:space="preserve">» </w:t>
            </w:r>
          </w:p>
          <w:p w14:paraId="753A1273" w14:textId="77777777" w:rsidR="007A566D" w:rsidRPr="00B8690B" w:rsidRDefault="007A566D" w:rsidP="000A0F76">
            <w:pPr>
              <w:rPr>
                <w:rFonts w:ascii="Times New Roman" w:eastAsia="Times New Roman" w:hAnsi="Times New Roman" w:cs="Times New Roman"/>
                <w:color w:val="000000" w:themeColor="text1"/>
                <w:sz w:val="16"/>
                <w:szCs w:val="16"/>
              </w:rPr>
            </w:pPr>
          </w:p>
          <w:p w14:paraId="4FE2AE01" w14:textId="77777777" w:rsidR="007A566D" w:rsidRPr="00B8690B" w:rsidRDefault="007A566D" w:rsidP="000A0F76">
            <w:pPr>
              <w:rPr>
                <w:rFonts w:ascii="Times New Roman" w:eastAsia="Times New Roman" w:hAnsi="Times New Roman" w:cs="Times New Roman"/>
                <w:b/>
                <w:color w:val="000000" w:themeColor="text1"/>
                <w:sz w:val="16"/>
                <w:szCs w:val="16"/>
              </w:rPr>
            </w:pPr>
            <w:r w:rsidRPr="00B8690B">
              <w:rPr>
                <w:rFonts w:ascii="Times New Roman" w:eastAsia="Times New Roman" w:hAnsi="Times New Roman" w:cs="Times New Roman"/>
                <w:b/>
                <w:color w:val="000000" w:themeColor="text1"/>
                <w:sz w:val="16"/>
                <w:szCs w:val="16"/>
              </w:rPr>
              <w:t>______________________________________</w:t>
            </w:r>
          </w:p>
          <w:p w14:paraId="463A2951" w14:textId="77777777" w:rsidR="007A566D" w:rsidRPr="00B8690B" w:rsidRDefault="007A566D" w:rsidP="000A0F76">
            <w:pPr>
              <w:jc w:val="center"/>
              <w:rPr>
                <w:rFonts w:ascii="Times New Roman" w:eastAsia="Times New Roman" w:hAnsi="Times New Roman" w:cs="Times New Roman"/>
                <w:color w:val="000000" w:themeColor="text1"/>
                <w:sz w:val="12"/>
                <w:szCs w:val="12"/>
              </w:rPr>
            </w:pPr>
            <w:r w:rsidRPr="00B8690B">
              <w:rPr>
                <w:rFonts w:ascii="Times New Roman" w:eastAsia="Times New Roman" w:hAnsi="Times New Roman" w:cs="Times New Roman"/>
                <w:color w:val="000000" w:themeColor="text1"/>
                <w:sz w:val="12"/>
                <w:szCs w:val="12"/>
              </w:rPr>
              <w:t>(посада)</w:t>
            </w:r>
          </w:p>
          <w:p w14:paraId="404FD0CF" w14:textId="77777777" w:rsidR="007A566D" w:rsidRPr="00B8690B" w:rsidRDefault="007A566D" w:rsidP="000A0F76">
            <w:pPr>
              <w:rPr>
                <w:rFonts w:ascii="Times New Roman" w:eastAsia="Times New Roman" w:hAnsi="Times New Roman" w:cs="Times New Roman"/>
                <w:color w:val="000000" w:themeColor="text1"/>
                <w:sz w:val="16"/>
                <w:szCs w:val="16"/>
              </w:rPr>
            </w:pPr>
            <w:r w:rsidRPr="00B8690B">
              <w:rPr>
                <w:rFonts w:ascii="Times New Roman" w:eastAsia="Times New Roman" w:hAnsi="Times New Roman" w:cs="Times New Roman"/>
                <w:color w:val="000000" w:themeColor="text1"/>
                <w:sz w:val="16"/>
                <w:szCs w:val="16"/>
              </w:rPr>
              <w:t>який/яка діє на підставі __________________</w:t>
            </w:r>
          </w:p>
          <w:p w14:paraId="510A5A82" w14:textId="77777777" w:rsidR="007A566D" w:rsidRPr="00B8690B" w:rsidRDefault="007A566D" w:rsidP="000A0F76">
            <w:pPr>
              <w:rPr>
                <w:rFonts w:ascii="Times New Roman" w:eastAsia="Times New Roman" w:hAnsi="Times New Roman" w:cs="Times New Roman"/>
                <w:b/>
                <w:color w:val="000000" w:themeColor="text1"/>
                <w:sz w:val="16"/>
                <w:szCs w:val="16"/>
              </w:rPr>
            </w:pPr>
            <w:r w:rsidRPr="00B8690B">
              <w:rPr>
                <w:rFonts w:ascii="Times New Roman" w:eastAsia="Times New Roman" w:hAnsi="Times New Roman" w:cs="Times New Roman"/>
                <w:b/>
                <w:color w:val="000000" w:themeColor="text1"/>
                <w:sz w:val="16"/>
                <w:szCs w:val="16"/>
              </w:rPr>
              <w:t>________________________ /_____________/</w:t>
            </w:r>
          </w:p>
          <w:p w14:paraId="153F07BE" w14:textId="77777777" w:rsidR="007A566D" w:rsidRPr="00B8690B" w:rsidRDefault="007A566D" w:rsidP="000A0F76">
            <w:pPr>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12"/>
                <w:szCs w:val="12"/>
              </w:rPr>
              <w:t>.                                                                            ПІБ</w:t>
            </w:r>
          </w:p>
        </w:tc>
        <w:tc>
          <w:tcPr>
            <w:tcW w:w="4361" w:type="dxa"/>
          </w:tcPr>
          <w:p w14:paraId="2E18C7AF" w14:textId="6815C23C" w:rsidR="007A566D" w:rsidRPr="00B8690B" w:rsidRDefault="007A566D" w:rsidP="000A0F76">
            <w:pPr>
              <w:rPr>
                <w:rFonts w:ascii="Times New Roman" w:eastAsia="Times New Roman" w:hAnsi="Times New Roman" w:cs="Times New Roman"/>
                <w:b/>
                <w:color w:val="000000" w:themeColor="text1"/>
                <w:sz w:val="20"/>
                <w:szCs w:val="20"/>
              </w:rPr>
            </w:pPr>
            <w:r w:rsidRPr="00B8690B">
              <w:rPr>
                <w:rFonts w:ascii="Times New Roman" w:eastAsia="Times New Roman" w:hAnsi="Times New Roman" w:cs="Times New Roman"/>
                <w:color w:val="000000" w:themeColor="text1"/>
                <w:sz w:val="20"/>
                <w:szCs w:val="20"/>
              </w:rPr>
              <w:t xml:space="preserve"> </w:t>
            </w:r>
            <w:r w:rsidRPr="00B8690B">
              <w:rPr>
                <w:rFonts w:ascii="Times New Roman" w:eastAsia="Times New Roman" w:hAnsi="Times New Roman" w:cs="Times New Roman"/>
                <w:b/>
                <w:color w:val="000000" w:themeColor="text1"/>
                <w:sz w:val="20"/>
                <w:szCs w:val="20"/>
              </w:rPr>
              <w:t xml:space="preserve">Товариство з обмеженою відповідальністю </w:t>
            </w:r>
            <w:r w:rsidR="002C056E" w:rsidRPr="00B8690B">
              <w:rPr>
                <w:rFonts w:ascii="Times New Roman" w:eastAsia="Times New Roman" w:hAnsi="Times New Roman" w:cs="Times New Roman"/>
                <w:b/>
                <w:color w:val="000000" w:themeColor="text1"/>
                <w:sz w:val="20"/>
                <w:szCs w:val="20"/>
              </w:rPr>
              <w:t>«</w:t>
            </w:r>
            <w:r w:rsidR="00FE2056" w:rsidRPr="00B8690B">
              <w:rPr>
                <w:rFonts w:ascii="Times New Roman" w:eastAsia="Calibri" w:hAnsi="Times New Roman" w:cs="Times New Roman"/>
                <w:color w:val="000000" w:themeColor="text1"/>
                <w:sz w:val="20"/>
                <w:szCs w:val="20"/>
              </w:rPr>
              <w:t>_________________</w:t>
            </w:r>
            <w:r w:rsidR="002C056E" w:rsidRPr="00B8690B">
              <w:rPr>
                <w:rFonts w:ascii="Times New Roman" w:eastAsia="Times New Roman" w:hAnsi="Times New Roman" w:cs="Times New Roman"/>
                <w:b/>
                <w:color w:val="000000" w:themeColor="text1"/>
                <w:sz w:val="20"/>
                <w:szCs w:val="20"/>
              </w:rPr>
              <w:t xml:space="preserve">» </w:t>
            </w:r>
          </w:p>
          <w:p w14:paraId="07B15F3E" w14:textId="77777777" w:rsidR="007A566D" w:rsidRPr="00B8690B" w:rsidRDefault="007A566D" w:rsidP="000A0F76">
            <w:pPr>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_________________________________________</w:t>
            </w:r>
          </w:p>
          <w:p w14:paraId="3A9F78C2" w14:textId="25C9651F" w:rsidR="007A566D" w:rsidRPr="00B8690B" w:rsidRDefault="007A566D" w:rsidP="000A0F76">
            <w:pPr>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 xml:space="preserve">код ЄДРПОУ </w:t>
            </w:r>
            <w:r w:rsidR="002C056E" w:rsidRPr="00B8690B">
              <w:rPr>
                <w:rFonts w:ascii="Times New Roman" w:hAnsi="Times New Roman" w:cs="Times New Roman"/>
                <w:b/>
                <w:color w:val="000000" w:themeColor="text1"/>
                <w:sz w:val="20"/>
                <w:szCs w:val="20"/>
              </w:rPr>
              <w:t>3</w:t>
            </w:r>
          </w:p>
          <w:p w14:paraId="12E87CE7" w14:textId="77777777" w:rsidR="007A566D" w:rsidRPr="00B8690B" w:rsidRDefault="007A566D" w:rsidP="000A0F76">
            <w:pPr>
              <w:rPr>
                <w:rFonts w:ascii="Times New Roman" w:eastAsia="Times New Roman" w:hAnsi="Times New Roman" w:cs="Times New Roman"/>
                <w:color w:val="000000" w:themeColor="text1"/>
                <w:sz w:val="16"/>
                <w:szCs w:val="16"/>
              </w:rPr>
            </w:pPr>
          </w:p>
          <w:p w14:paraId="7C0C55E6" w14:textId="77777777" w:rsidR="007A566D" w:rsidRPr="00B8690B" w:rsidRDefault="007A566D" w:rsidP="000A0F76">
            <w:pPr>
              <w:rPr>
                <w:rFonts w:ascii="Times New Roman" w:eastAsia="Times New Roman" w:hAnsi="Times New Roman" w:cs="Times New Roman"/>
                <w:b/>
                <w:color w:val="000000" w:themeColor="text1"/>
                <w:sz w:val="16"/>
                <w:szCs w:val="16"/>
              </w:rPr>
            </w:pPr>
            <w:r w:rsidRPr="00B8690B">
              <w:rPr>
                <w:rFonts w:ascii="Times New Roman" w:eastAsia="Times New Roman" w:hAnsi="Times New Roman" w:cs="Times New Roman"/>
                <w:b/>
                <w:color w:val="000000" w:themeColor="text1"/>
                <w:sz w:val="16"/>
                <w:szCs w:val="16"/>
              </w:rPr>
              <w:t>______________________________________</w:t>
            </w:r>
          </w:p>
          <w:p w14:paraId="00484A4D" w14:textId="77777777" w:rsidR="007A566D" w:rsidRPr="00B8690B" w:rsidRDefault="007A566D" w:rsidP="000A0F76">
            <w:pPr>
              <w:jc w:val="center"/>
              <w:rPr>
                <w:rFonts w:ascii="Times New Roman" w:eastAsia="Times New Roman" w:hAnsi="Times New Roman" w:cs="Times New Roman"/>
                <w:color w:val="000000" w:themeColor="text1"/>
                <w:sz w:val="12"/>
                <w:szCs w:val="12"/>
              </w:rPr>
            </w:pPr>
            <w:r w:rsidRPr="00B8690B">
              <w:rPr>
                <w:rFonts w:ascii="Times New Roman" w:eastAsia="Times New Roman" w:hAnsi="Times New Roman" w:cs="Times New Roman"/>
                <w:color w:val="000000" w:themeColor="text1"/>
                <w:sz w:val="12"/>
                <w:szCs w:val="12"/>
              </w:rPr>
              <w:t>(посада)</w:t>
            </w:r>
          </w:p>
          <w:p w14:paraId="70571541" w14:textId="77777777" w:rsidR="007A566D" w:rsidRPr="00B8690B" w:rsidRDefault="007A566D" w:rsidP="000A0F76">
            <w:pPr>
              <w:rPr>
                <w:rFonts w:ascii="Times New Roman" w:eastAsia="Times New Roman" w:hAnsi="Times New Roman" w:cs="Times New Roman"/>
                <w:color w:val="000000" w:themeColor="text1"/>
                <w:sz w:val="16"/>
                <w:szCs w:val="16"/>
              </w:rPr>
            </w:pPr>
            <w:r w:rsidRPr="00B8690B">
              <w:rPr>
                <w:rFonts w:ascii="Times New Roman" w:eastAsia="Times New Roman" w:hAnsi="Times New Roman" w:cs="Times New Roman"/>
                <w:color w:val="000000" w:themeColor="text1"/>
                <w:sz w:val="16"/>
                <w:szCs w:val="16"/>
              </w:rPr>
              <w:t>який/яка діє на підставі __________________</w:t>
            </w:r>
          </w:p>
          <w:p w14:paraId="57D7620A" w14:textId="77777777" w:rsidR="007A566D" w:rsidRPr="00B8690B" w:rsidRDefault="007A566D" w:rsidP="000A0F76">
            <w:pPr>
              <w:rPr>
                <w:rFonts w:ascii="Times New Roman" w:eastAsia="Times New Roman" w:hAnsi="Times New Roman" w:cs="Times New Roman"/>
                <w:b/>
                <w:color w:val="000000" w:themeColor="text1"/>
                <w:sz w:val="16"/>
                <w:szCs w:val="16"/>
              </w:rPr>
            </w:pPr>
            <w:r w:rsidRPr="00B8690B">
              <w:rPr>
                <w:rFonts w:ascii="Times New Roman" w:eastAsia="Times New Roman" w:hAnsi="Times New Roman" w:cs="Times New Roman"/>
                <w:b/>
                <w:color w:val="000000" w:themeColor="text1"/>
                <w:sz w:val="16"/>
                <w:szCs w:val="16"/>
              </w:rPr>
              <w:t>________________________ /_____________/</w:t>
            </w:r>
          </w:p>
          <w:p w14:paraId="7CD8F26B" w14:textId="77777777" w:rsidR="007A566D" w:rsidRPr="00B8690B" w:rsidRDefault="007A566D" w:rsidP="000A0F76">
            <w:pPr>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12"/>
                <w:szCs w:val="12"/>
              </w:rPr>
              <w:t>.                                                                            ПІБ</w:t>
            </w:r>
          </w:p>
        </w:tc>
      </w:tr>
      <w:bookmarkEnd w:id="25"/>
    </w:tbl>
    <w:p w14:paraId="0459416A" w14:textId="77777777" w:rsidR="007A566D" w:rsidRPr="00B8690B" w:rsidRDefault="007A566D" w:rsidP="007A566D">
      <w:pPr>
        <w:spacing w:line="240" w:lineRule="auto"/>
        <w:ind w:right="50"/>
        <w:jc w:val="both"/>
        <w:rPr>
          <w:rFonts w:ascii="Times New Roman" w:hAnsi="Times New Roman" w:cs="Times New Roman"/>
          <w:color w:val="000000" w:themeColor="text1"/>
          <w:sz w:val="20"/>
          <w:szCs w:val="20"/>
        </w:rPr>
      </w:pPr>
    </w:p>
    <w:p w14:paraId="6F2F221F" w14:textId="77777777" w:rsidR="007A566D" w:rsidRPr="00B8690B" w:rsidRDefault="007A566D" w:rsidP="007A566D">
      <w:pPr>
        <w:spacing w:line="240" w:lineRule="auto"/>
        <w:ind w:right="5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*Сторони мають право відступити від погодженої вище форми Розпорядження (Замовлення) за умови зазначення всіх вказаних обов’язкових реквізитів. </w:t>
      </w:r>
    </w:p>
    <w:p w14:paraId="7E3CFC50" w14:textId="77777777" w:rsidR="007A566D" w:rsidRPr="00B8690B" w:rsidRDefault="007A566D" w:rsidP="007A566D">
      <w:pPr>
        <w:widowControl w:val="0"/>
        <w:pBdr>
          <w:top w:val="nil"/>
          <w:left w:val="nil"/>
          <w:bottom w:val="nil"/>
          <w:right w:val="nil"/>
          <w:between w:val="nil"/>
        </w:pBdr>
        <w:spacing w:line="240" w:lineRule="auto"/>
        <w:jc w:val="both"/>
        <w:rPr>
          <w:rFonts w:ascii="Times New Roman" w:hAnsi="Times New Roman" w:cs="Times New Roman"/>
          <w:color w:val="000000" w:themeColor="text1"/>
          <w:sz w:val="20"/>
          <w:szCs w:val="20"/>
        </w:rPr>
      </w:pPr>
    </w:p>
    <w:p w14:paraId="04A88F6A"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2. Цей додаток №</w:t>
      </w:r>
      <w:r w:rsidRPr="00B8690B">
        <w:rPr>
          <w:rFonts w:ascii="Times New Roman" w:hAnsi="Times New Roman" w:cs="Times New Roman"/>
          <w:color w:val="000000" w:themeColor="text1"/>
          <w:sz w:val="20"/>
          <w:szCs w:val="20"/>
          <w:lang w:val="ru-RU"/>
        </w:rPr>
        <w:t>5</w:t>
      </w:r>
      <w:r w:rsidRPr="00B8690B">
        <w:rPr>
          <w:rFonts w:ascii="Times New Roman" w:hAnsi="Times New Roman" w:cs="Times New Roman"/>
          <w:color w:val="000000" w:themeColor="text1"/>
          <w:sz w:val="20"/>
          <w:szCs w:val="20"/>
        </w:rPr>
        <w:t xml:space="preserve"> викладено українською мовою в двох оригінальних примірниках, по одному для кожної із Сторін, що її підписали.</w:t>
      </w:r>
    </w:p>
    <w:p w14:paraId="51927CD8" w14:textId="6EFF7FAA" w:rsidR="007A566D" w:rsidRPr="00B8690B" w:rsidRDefault="007A566D" w:rsidP="007A566D">
      <w:pPr>
        <w:spacing w:line="240" w:lineRule="auto"/>
        <w:jc w:val="both"/>
        <w:rPr>
          <w:rFonts w:ascii="Times New Roman" w:eastAsia="Malgun Gothic"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3. Цей додаток №5 є невід'ємною частиною </w:t>
      </w:r>
      <w:r w:rsidRPr="00B8690B">
        <w:rPr>
          <w:rFonts w:ascii="Times New Roman" w:eastAsia="Malgun Gothic" w:hAnsi="Times New Roman" w:cs="Times New Roman"/>
          <w:color w:val="000000" w:themeColor="text1"/>
          <w:sz w:val="20"/>
          <w:szCs w:val="20"/>
        </w:rPr>
        <w:t xml:space="preserve">Договору про надання комплексних послуг зі складської логістики </w:t>
      </w:r>
      <w:r w:rsidR="00401DF8" w:rsidRPr="00B8690B">
        <w:rPr>
          <w:rFonts w:ascii="Times New Roman" w:hAnsi="Times New Roman" w:cs="Times New Roman"/>
          <w:b/>
          <w:bCs/>
          <w:color w:val="000000" w:themeColor="text1"/>
          <w:sz w:val="20"/>
          <w:szCs w:val="20"/>
          <w:shd w:val="clear" w:color="auto" w:fill="FFFFFF"/>
        </w:rPr>
        <w:t>№</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b/>
          <w:bCs/>
          <w:color w:val="000000" w:themeColor="text1"/>
          <w:sz w:val="20"/>
          <w:szCs w:val="20"/>
          <w:shd w:val="clear" w:color="auto" w:fill="FFFFFF"/>
        </w:rPr>
        <w:t>від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eastAsia="Malgun Gothic" w:hAnsi="Times New Roman" w:cs="Times New Roman"/>
          <w:color w:val="000000" w:themeColor="text1"/>
          <w:sz w:val="20"/>
          <w:szCs w:val="20"/>
        </w:rPr>
        <w:t>р.</w:t>
      </w:r>
    </w:p>
    <w:p w14:paraId="7BCC522B"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4. Цей додаток №</w:t>
      </w:r>
      <w:r w:rsidRPr="00B8690B">
        <w:rPr>
          <w:rFonts w:ascii="Times New Roman" w:hAnsi="Times New Roman" w:cs="Times New Roman"/>
          <w:color w:val="000000" w:themeColor="text1"/>
          <w:sz w:val="20"/>
          <w:szCs w:val="20"/>
          <w:lang w:val="ru-RU"/>
        </w:rPr>
        <w:t>5</w:t>
      </w:r>
      <w:r w:rsidRPr="00B8690B">
        <w:rPr>
          <w:rFonts w:ascii="Times New Roman" w:hAnsi="Times New Roman" w:cs="Times New Roman"/>
          <w:color w:val="000000" w:themeColor="text1"/>
          <w:sz w:val="20"/>
          <w:szCs w:val="20"/>
        </w:rPr>
        <w:t xml:space="preserve"> може бути змінено та/або доповнено за взаємною згодою Сторін, шляхом викладення його в новій редакції.</w:t>
      </w:r>
    </w:p>
    <w:p w14:paraId="68792472"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p>
    <w:p w14:paraId="0A7807C1"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p>
    <w:p w14:paraId="39CE1E87" w14:textId="77777777" w:rsidR="007A566D" w:rsidRPr="00B8690B" w:rsidRDefault="007A566D" w:rsidP="007A566D">
      <w:pPr>
        <w:spacing w:line="240" w:lineRule="auto"/>
        <w:rPr>
          <w:rFonts w:ascii="Times New Roman" w:hAnsi="Times New Roman" w:cs="Times New Roman"/>
          <w:color w:val="000000" w:themeColor="text1"/>
          <w:sz w:val="20"/>
          <w:szCs w:val="20"/>
        </w:rPr>
      </w:pPr>
    </w:p>
    <w:tbl>
      <w:tblPr>
        <w:tblW w:w="10349" w:type="dxa"/>
        <w:tblLook w:val="04A0" w:firstRow="1" w:lastRow="0" w:firstColumn="1" w:lastColumn="0" w:noHBand="0" w:noVBand="1"/>
      </w:tblPr>
      <w:tblGrid>
        <w:gridCol w:w="5246"/>
        <w:gridCol w:w="168"/>
        <w:gridCol w:w="4089"/>
        <w:gridCol w:w="846"/>
      </w:tblGrid>
      <w:tr w:rsidR="007A566D" w:rsidRPr="00B8690B" w14:paraId="23F097E8" w14:textId="77777777" w:rsidTr="000A0F76">
        <w:trPr>
          <w:gridAfter w:val="1"/>
          <w:wAfter w:w="846" w:type="dxa"/>
        </w:trPr>
        <w:tc>
          <w:tcPr>
            <w:tcW w:w="5414" w:type="dxa"/>
            <w:gridSpan w:val="2"/>
            <w:hideMark/>
          </w:tcPr>
          <w:p w14:paraId="3375E95A" w14:textId="77777777" w:rsidR="007A566D" w:rsidRPr="00B8690B" w:rsidRDefault="007A566D"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Виконавець:</w:t>
            </w:r>
          </w:p>
        </w:tc>
        <w:tc>
          <w:tcPr>
            <w:tcW w:w="4089" w:type="dxa"/>
            <w:hideMark/>
          </w:tcPr>
          <w:p w14:paraId="4D85E009" w14:textId="77777777" w:rsidR="007A566D" w:rsidRPr="00B8690B" w:rsidRDefault="007A566D"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Замовник:</w:t>
            </w:r>
          </w:p>
        </w:tc>
      </w:tr>
      <w:tr w:rsidR="007A566D" w:rsidRPr="00B8690B" w14:paraId="31267E4E" w14:textId="77777777" w:rsidTr="000A0F76">
        <w:tc>
          <w:tcPr>
            <w:tcW w:w="5246" w:type="dxa"/>
            <w:hideMark/>
          </w:tcPr>
          <w:p w14:paraId="60006291" w14:textId="5AD1A14E"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ТОВ </w:t>
            </w:r>
            <w:r w:rsidR="002C056E" w:rsidRPr="00B8690B">
              <w:rPr>
                <w:rFonts w:ascii="Times New Roman" w:hAnsi="Times New Roman" w:cs="Times New Roman"/>
                <w:b/>
                <w:color w:val="000000" w:themeColor="text1"/>
                <w:sz w:val="20"/>
                <w:szCs w:val="20"/>
              </w:rPr>
              <w:t>«</w:t>
            </w:r>
            <w:r w:rsidR="00FE2056" w:rsidRPr="00B8690B">
              <w:rPr>
                <w:rFonts w:ascii="Times New Roman" w:eastAsia="Calibri" w:hAnsi="Times New Roman" w:cs="Times New Roman"/>
                <w:color w:val="000000" w:themeColor="text1"/>
                <w:sz w:val="20"/>
                <w:szCs w:val="20"/>
              </w:rPr>
              <w:t>_________________</w:t>
            </w:r>
            <w:r w:rsidR="002C056E" w:rsidRPr="00B8690B">
              <w:rPr>
                <w:rFonts w:ascii="Times New Roman" w:hAnsi="Times New Roman" w:cs="Times New Roman"/>
                <w:b/>
                <w:color w:val="000000" w:themeColor="text1"/>
                <w:sz w:val="20"/>
                <w:szCs w:val="20"/>
              </w:rPr>
              <w:t xml:space="preserve">» </w:t>
            </w:r>
          </w:p>
          <w:p w14:paraId="09D232DD" w14:textId="77777777" w:rsidR="007A566D" w:rsidRPr="00B8690B" w:rsidRDefault="007A566D" w:rsidP="000A0F76">
            <w:pPr>
              <w:rPr>
                <w:rFonts w:ascii="Times New Roman" w:hAnsi="Times New Roman" w:cs="Times New Roman"/>
                <w:b/>
                <w:color w:val="000000" w:themeColor="text1"/>
                <w:sz w:val="20"/>
                <w:szCs w:val="20"/>
              </w:rPr>
            </w:pPr>
          </w:p>
          <w:p w14:paraId="5FF6081F" w14:textId="77777777" w:rsidR="007A566D" w:rsidRPr="00B8690B" w:rsidRDefault="007A566D" w:rsidP="000A0F76">
            <w:pPr>
              <w:rPr>
                <w:rFonts w:ascii="Times New Roman" w:hAnsi="Times New Roman" w:cs="Times New Roman"/>
                <w:b/>
                <w:color w:val="000000" w:themeColor="text1"/>
                <w:sz w:val="20"/>
                <w:szCs w:val="20"/>
              </w:rPr>
            </w:pPr>
          </w:p>
          <w:p w14:paraId="7CA2842B" w14:textId="77777777"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Генеральний директор</w:t>
            </w:r>
          </w:p>
          <w:p w14:paraId="01B56FF1" w14:textId="77777777" w:rsidR="007A566D" w:rsidRPr="00B8690B" w:rsidRDefault="007A566D" w:rsidP="000A0F76">
            <w:pPr>
              <w:rPr>
                <w:rFonts w:ascii="Times New Roman" w:hAnsi="Times New Roman" w:cs="Times New Roman"/>
                <w:b/>
                <w:bCs/>
                <w:color w:val="000000" w:themeColor="text1"/>
                <w:sz w:val="20"/>
                <w:szCs w:val="20"/>
              </w:rPr>
            </w:pPr>
            <w:r w:rsidRPr="00B8690B">
              <w:rPr>
                <w:b/>
                <w:bCs/>
                <w:color w:val="000000" w:themeColor="text1"/>
              </w:rPr>
              <w:t>________________________________________</w:t>
            </w:r>
          </w:p>
        </w:tc>
        <w:tc>
          <w:tcPr>
            <w:tcW w:w="5103" w:type="dxa"/>
            <w:gridSpan w:val="3"/>
          </w:tcPr>
          <w:p w14:paraId="28943004" w14:textId="3726139D"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ТОВ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b/>
                <w:color w:val="000000" w:themeColor="text1"/>
                <w:sz w:val="20"/>
                <w:szCs w:val="20"/>
              </w:rPr>
              <w:t>»</w:t>
            </w:r>
          </w:p>
          <w:p w14:paraId="5802DD86" w14:textId="77777777" w:rsidR="007A566D" w:rsidRPr="00B8690B" w:rsidRDefault="007A566D" w:rsidP="000A0F76">
            <w:pPr>
              <w:rPr>
                <w:rFonts w:ascii="Times New Roman" w:hAnsi="Times New Roman" w:cs="Times New Roman"/>
                <w:b/>
                <w:color w:val="000000" w:themeColor="text1"/>
                <w:sz w:val="20"/>
                <w:szCs w:val="20"/>
              </w:rPr>
            </w:pPr>
          </w:p>
          <w:p w14:paraId="00F946E2" w14:textId="77777777" w:rsidR="007A566D" w:rsidRPr="00B8690B" w:rsidRDefault="007A566D" w:rsidP="000A0F76">
            <w:pPr>
              <w:rPr>
                <w:rFonts w:ascii="Times New Roman" w:hAnsi="Times New Roman" w:cs="Times New Roman"/>
                <w:b/>
                <w:color w:val="000000" w:themeColor="text1"/>
                <w:sz w:val="20"/>
                <w:szCs w:val="20"/>
              </w:rPr>
            </w:pPr>
          </w:p>
          <w:p w14:paraId="76210079" w14:textId="77777777"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Директор </w:t>
            </w:r>
          </w:p>
          <w:p w14:paraId="6B1C20E2" w14:textId="4ACB458D"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u w:val="single"/>
              </w:rPr>
              <w:t>________________________</w:t>
            </w:r>
            <w:r w:rsidRPr="00B8690B">
              <w:rPr>
                <w:rFonts w:ascii="Times New Roman" w:hAnsi="Times New Roman" w:cs="Times New Roman"/>
                <w:b/>
                <w:color w:val="000000" w:themeColor="text1"/>
                <w:sz w:val="20"/>
                <w:szCs w:val="20"/>
              </w:rPr>
              <w:t>_</w:t>
            </w:r>
            <w:r w:rsidR="00FE2056" w:rsidRPr="00B8690B">
              <w:rPr>
                <w:rFonts w:ascii="Times New Roman" w:eastAsia="Calibri" w:hAnsi="Times New Roman" w:cs="Times New Roman"/>
                <w:color w:val="000000" w:themeColor="text1"/>
                <w:sz w:val="20"/>
                <w:szCs w:val="20"/>
              </w:rPr>
              <w:t>_________________</w:t>
            </w:r>
          </w:p>
        </w:tc>
      </w:tr>
      <w:tr w:rsidR="007A566D" w:rsidRPr="00B8690B" w14:paraId="0F2B0D04" w14:textId="77777777" w:rsidTr="000A0F76">
        <w:trPr>
          <w:gridAfter w:val="1"/>
          <w:wAfter w:w="846" w:type="dxa"/>
        </w:trPr>
        <w:tc>
          <w:tcPr>
            <w:tcW w:w="5414" w:type="dxa"/>
            <w:gridSpan w:val="2"/>
          </w:tcPr>
          <w:p w14:paraId="2CC84816" w14:textId="77777777" w:rsidR="007A566D" w:rsidRPr="00B8690B" w:rsidRDefault="007A566D"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p>
        </w:tc>
        <w:tc>
          <w:tcPr>
            <w:tcW w:w="4089" w:type="dxa"/>
          </w:tcPr>
          <w:p w14:paraId="1A822DFD" w14:textId="77777777" w:rsidR="007A566D" w:rsidRPr="00B8690B" w:rsidRDefault="007A566D"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p>
        </w:tc>
      </w:tr>
      <w:tr w:rsidR="007A566D" w:rsidRPr="00B8690B" w14:paraId="4E2100C5" w14:textId="77777777" w:rsidTr="000A0F76">
        <w:tc>
          <w:tcPr>
            <w:tcW w:w="5246" w:type="dxa"/>
          </w:tcPr>
          <w:p w14:paraId="019F1E96" w14:textId="77777777" w:rsidR="007A566D" w:rsidRPr="00B8690B" w:rsidRDefault="007A566D" w:rsidP="000A0F76">
            <w:pPr>
              <w:rPr>
                <w:rFonts w:ascii="Times New Roman" w:hAnsi="Times New Roman" w:cs="Times New Roman"/>
                <w:b/>
                <w:bCs/>
                <w:color w:val="000000" w:themeColor="text1"/>
                <w:sz w:val="20"/>
                <w:szCs w:val="20"/>
              </w:rPr>
            </w:pPr>
          </w:p>
        </w:tc>
        <w:tc>
          <w:tcPr>
            <w:tcW w:w="5103" w:type="dxa"/>
            <w:gridSpan w:val="3"/>
          </w:tcPr>
          <w:p w14:paraId="50650295" w14:textId="77777777" w:rsidR="007A566D" w:rsidRPr="00B8690B" w:rsidRDefault="007A566D" w:rsidP="000A0F76">
            <w:pPr>
              <w:rPr>
                <w:rFonts w:ascii="Times New Roman" w:hAnsi="Times New Roman" w:cs="Times New Roman"/>
                <w:b/>
                <w:color w:val="000000" w:themeColor="text1"/>
                <w:sz w:val="20"/>
                <w:szCs w:val="20"/>
              </w:rPr>
            </w:pPr>
          </w:p>
        </w:tc>
      </w:tr>
    </w:tbl>
    <w:p w14:paraId="6327676C" w14:textId="77777777" w:rsidR="007A566D" w:rsidRPr="00B8690B" w:rsidRDefault="007A566D" w:rsidP="007A566D">
      <w:pPr>
        <w:rPr>
          <w:rFonts w:ascii="Times New Roman" w:hAnsi="Times New Roman" w:cs="Times New Roman"/>
          <w:b/>
          <w:color w:val="000000" w:themeColor="text1"/>
          <w:sz w:val="20"/>
          <w:szCs w:val="20"/>
        </w:rPr>
      </w:pPr>
    </w:p>
    <w:p w14:paraId="358988E2" w14:textId="77777777" w:rsidR="007A566D" w:rsidRPr="00B8690B" w:rsidRDefault="007A566D" w:rsidP="007A566D"/>
    <w:p w14:paraId="0076D984" w14:textId="77777777" w:rsidR="007A566D" w:rsidRPr="00B8690B" w:rsidRDefault="007A566D"/>
    <w:p w14:paraId="476CE345" w14:textId="77777777" w:rsidR="007A566D" w:rsidRPr="00B8690B" w:rsidRDefault="007A566D"/>
    <w:p w14:paraId="36365EF5" w14:textId="77777777" w:rsidR="007A566D" w:rsidRPr="00B8690B" w:rsidRDefault="007A566D"/>
    <w:p w14:paraId="2D201417" w14:textId="77777777" w:rsidR="007A566D" w:rsidRPr="00B8690B" w:rsidRDefault="007A566D"/>
    <w:p w14:paraId="63D4247D" w14:textId="77777777" w:rsidR="007A566D" w:rsidRPr="00B8690B" w:rsidRDefault="007A566D"/>
    <w:p w14:paraId="06BCD548" w14:textId="77777777" w:rsidR="007A566D" w:rsidRPr="00B8690B" w:rsidRDefault="007A566D"/>
    <w:p w14:paraId="0D63C2AA" w14:textId="77777777" w:rsidR="007A566D" w:rsidRPr="00B8690B" w:rsidRDefault="007A566D"/>
    <w:p w14:paraId="0CA21E47" w14:textId="77777777" w:rsidR="007A566D" w:rsidRPr="00B8690B" w:rsidRDefault="007A566D"/>
    <w:p w14:paraId="6A32ABF9" w14:textId="77777777" w:rsidR="007A566D" w:rsidRPr="00B8690B" w:rsidRDefault="007A566D"/>
    <w:p w14:paraId="5126D128" w14:textId="77777777" w:rsidR="007A566D" w:rsidRPr="00B8690B" w:rsidRDefault="007A566D"/>
    <w:p w14:paraId="0ACDAA91" w14:textId="77777777" w:rsidR="007A566D" w:rsidRPr="00B8690B" w:rsidRDefault="007A566D"/>
    <w:p w14:paraId="3D6EBC9D" w14:textId="2CC53FA7" w:rsidR="007A566D" w:rsidRPr="00B8690B" w:rsidRDefault="007A566D"/>
    <w:p w14:paraId="2627C71B" w14:textId="5F0E1DB0" w:rsidR="007A566D" w:rsidRPr="00B8690B" w:rsidRDefault="007A566D"/>
    <w:p w14:paraId="3B95E2B2" w14:textId="0026A6E0" w:rsidR="007A566D" w:rsidRPr="00B8690B" w:rsidRDefault="007A566D"/>
    <w:p w14:paraId="65DC9B8A" w14:textId="5B47F7DE" w:rsidR="007A566D" w:rsidRPr="00B8690B" w:rsidRDefault="007A566D"/>
    <w:p w14:paraId="72FCD5BD" w14:textId="31C78EB7" w:rsidR="007A566D" w:rsidRPr="00B8690B" w:rsidRDefault="007A566D"/>
    <w:p w14:paraId="4FBAE217" w14:textId="16E7A26E" w:rsidR="00401DF8" w:rsidRPr="00B8690B" w:rsidRDefault="00401DF8"/>
    <w:p w14:paraId="4F4F1952" w14:textId="77777777" w:rsidR="00401DF8" w:rsidRPr="00B8690B" w:rsidRDefault="00401DF8"/>
    <w:p w14:paraId="766EEA7B" w14:textId="182678E8" w:rsidR="007A566D" w:rsidRPr="00B8690B" w:rsidRDefault="007A566D"/>
    <w:p w14:paraId="16F91874" w14:textId="6D2BC825" w:rsidR="007A566D" w:rsidRPr="00B8690B" w:rsidRDefault="007A566D"/>
    <w:p w14:paraId="3EA24BD1" w14:textId="77777777" w:rsidR="007A566D" w:rsidRPr="00B8690B" w:rsidRDefault="007A566D" w:rsidP="007A566D">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Додаток №</w:t>
      </w:r>
      <w:r w:rsidRPr="00B8690B">
        <w:rPr>
          <w:rFonts w:ascii="Times New Roman" w:hAnsi="Times New Roman" w:cs="Times New Roman"/>
          <w:b/>
          <w:color w:val="000000" w:themeColor="text1"/>
          <w:sz w:val="20"/>
          <w:szCs w:val="20"/>
          <w:lang w:val="ru-RU"/>
        </w:rPr>
        <w:t>6</w:t>
      </w:r>
      <w:r w:rsidRPr="00B8690B">
        <w:rPr>
          <w:rFonts w:ascii="Times New Roman" w:hAnsi="Times New Roman" w:cs="Times New Roman"/>
          <w:b/>
          <w:color w:val="000000" w:themeColor="text1"/>
          <w:sz w:val="20"/>
          <w:szCs w:val="20"/>
        </w:rPr>
        <w:t xml:space="preserve"> </w:t>
      </w:r>
    </w:p>
    <w:p w14:paraId="73436298" w14:textId="77777777" w:rsidR="007A566D" w:rsidRPr="00B8690B" w:rsidRDefault="007A566D" w:rsidP="007A566D">
      <w:pPr>
        <w:spacing w:line="240" w:lineRule="auto"/>
        <w:jc w:val="right"/>
        <w:rPr>
          <w:rFonts w:ascii="Times New Roman" w:eastAsia="Malgun Gothic"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до </w:t>
      </w:r>
      <w:r w:rsidRPr="00B8690B">
        <w:rPr>
          <w:rFonts w:ascii="Times New Roman" w:eastAsia="Malgun Gothic" w:hAnsi="Times New Roman" w:cs="Times New Roman"/>
          <w:b/>
          <w:color w:val="000000" w:themeColor="text1"/>
          <w:sz w:val="20"/>
          <w:szCs w:val="20"/>
        </w:rPr>
        <w:t xml:space="preserve">Договору про надання комплексних послуг зі складської логістики </w:t>
      </w:r>
    </w:p>
    <w:p w14:paraId="7B2A60F8" w14:textId="1A8E287B" w:rsidR="007A566D" w:rsidRPr="00B8690B" w:rsidRDefault="00401DF8" w:rsidP="007A566D">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bCs/>
          <w:color w:val="000000" w:themeColor="text1"/>
          <w:sz w:val="20"/>
          <w:szCs w:val="20"/>
          <w:shd w:val="clear" w:color="auto" w:fill="FFFFFF"/>
        </w:rPr>
        <w:t>№</w:t>
      </w:r>
      <w:r w:rsidR="00FE2056" w:rsidRPr="00B8690B">
        <w:rPr>
          <w:rFonts w:ascii="Times New Roman" w:eastAsia="Calibri" w:hAnsi="Times New Roman" w:cs="Times New Roman"/>
          <w:color w:val="000000" w:themeColor="text1"/>
          <w:sz w:val="20"/>
          <w:szCs w:val="20"/>
        </w:rPr>
        <w:t xml:space="preserve">_________________ </w:t>
      </w:r>
      <w:r w:rsidR="007A566D" w:rsidRPr="00B8690B">
        <w:rPr>
          <w:rFonts w:ascii="Times New Roman" w:hAnsi="Times New Roman" w:cs="Times New Roman"/>
          <w:b/>
          <w:bCs/>
          <w:color w:val="000000" w:themeColor="text1"/>
          <w:sz w:val="20"/>
          <w:szCs w:val="20"/>
          <w:shd w:val="clear" w:color="auto" w:fill="FFFFFF"/>
        </w:rPr>
        <w:t>від </w:t>
      </w:r>
      <w:r w:rsidR="00FE2056" w:rsidRPr="00B8690B">
        <w:rPr>
          <w:rFonts w:ascii="Times New Roman" w:eastAsia="Calibri" w:hAnsi="Times New Roman" w:cs="Times New Roman"/>
          <w:color w:val="000000" w:themeColor="text1"/>
          <w:sz w:val="20"/>
          <w:szCs w:val="20"/>
        </w:rPr>
        <w:t xml:space="preserve">_________________ </w:t>
      </w:r>
      <w:r w:rsidR="007A566D" w:rsidRPr="00B8690B">
        <w:rPr>
          <w:rFonts w:ascii="Times New Roman" w:eastAsia="Malgun Gothic" w:hAnsi="Times New Roman" w:cs="Times New Roman"/>
          <w:b/>
          <w:color w:val="000000" w:themeColor="text1"/>
          <w:sz w:val="20"/>
          <w:szCs w:val="20"/>
        </w:rPr>
        <w:t>р</w:t>
      </w:r>
    </w:p>
    <w:p w14:paraId="23D6FEC2" w14:textId="242B80B6" w:rsidR="007A566D" w:rsidRPr="00B8690B" w:rsidRDefault="007A566D" w:rsidP="007A566D">
      <w:pPr>
        <w:spacing w:line="240" w:lineRule="auto"/>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м. Київ</w:t>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t xml:space="preserve">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color w:val="000000" w:themeColor="text1"/>
          <w:sz w:val="20"/>
          <w:szCs w:val="20"/>
        </w:rPr>
        <w:t>року</w:t>
      </w:r>
    </w:p>
    <w:p w14:paraId="09F82B47" w14:textId="77777777" w:rsidR="007A566D" w:rsidRPr="00B8690B" w:rsidRDefault="007A566D" w:rsidP="007A566D">
      <w:pPr>
        <w:rPr>
          <w:rFonts w:ascii="Times New Roman" w:hAnsi="Times New Roman" w:cs="Times New Roman"/>
          <w:color w:val="000000" w:themeColor="text1"/>
          <w:sz w:val="20"/>
          <w:szCs w:val="20"/>
        </w:rPr>
      </w:pPr>
    </w:p>
    <w:p w14:paraId="10A0EB42" w14:textId="496772B2"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b/>
          <w:color w:val="000000" w:themeColor="text1"/>
          <w:sz w:val="20"/>
          <w:szCs w:val="20"/>
        </w:rPr>
        <w:t xml:space="preserve">Товариство з обмеженою відповідальністю </w:t>
      </w:r>
      <w:r w:rsidR="002C056E" w:rsidRPr="00B8690B">
        <w:rPr>
          <w:rFonts w:ascii="Times New Roman" w:hAnsi="Times New Roman" w:cs="Times New Roman"/>
          <w:b/>
          <w:color w:val="000000" w:themeColor="text1"/>
          <w:sz w:val="20"/>
          <w:szCs w:val="20"/>
        </w:rPr>
        <w:t>«</w:t>
      </w:r>
      <w:r w:rsidR="00FE2056" w:rsidRPr="00B8690B">
        <w:rPr>
          <w:rFonts w:ascii="Times New Roman" w:eastAsia="Calibri" w:hAnsi="Times New Roman" w:cs="Times New Roman"/>
          <w:color w:val="000000" w:themeColor="text1"/>
          <w:sz w:val="20"/>
          <w:szCs w:val="20"/>
        </w:rPr>
        <w:t>_________________</w:t>
      </w:r>
      <w:r w:rsidR="002C056E" w:rsidRPr="00B8690B">
        <w:rPr>
          <w:rFonts w:ascii="Times New Roman" w:hAnsi="Times New Roman" w:cs="Times New Roman"/>
          <w:i/>
          <w:color w:val="000000" w:themeColor="text1"/>
          <w:sz w:val="20"/>
          <w:szCs w:val="20"/>
        </w:rPr>
        <w:t>»</w:t>
      </w:r>
      <w:r w:rsidR="002C056E" w:rsidRPr="00B8690B">
        <w:rPr>
          <w:rFonts w:ascii="Times New Roman" w:eastAsia="Courier New" w:hAnsi="Times New Roman" w:cs="Times New Roman"/>
          <w:i/>
          <w:color w:val="000000" w:themeColor="text1"/>
          <w:sz w:val="20"/>
          <w:szCs w:val="20"/>
        </w:rPr>
        <w:t xml:space="preserve">, </w:t>
      </w:r>
      <w:r w:rsidR="002C056E" w:rsidRPr="00B8690B">
        <w:rPr>
          <w:rFonts w:ascii="Times New Roman" w:hAnsi="Times New Roman" w:cs="Times New Roman"/>
          <w:color w:val="000000" w:themeColor="text1"/>
          <w:sz w:val="20"/>
          <w:szCs w:val="20"/>
        </w:rPr>
        <w:t xml:space="preserve">ЄДРПОУ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color w:val="000000" w:themeColor="text1"/>
          <w:sz w:val="20"/>
          <w:szCs w:val="20"/>
        </w:rPr>
        <w:t xml:space="preserve">надалі - </w:t>
      </w:r>
      <w:r w:rsidRPr="00B8690B">
        <w:rPr>
          <w:rFonts w:ascii="Times New Roman" w:hAnsi="Times New Roman" w:cs="Times New Roman"/>
          <w:b/>
          <w:color w:val="000000" w:themeColor="text1"/>
          <w:sz w:val="20"/>
          <w:szCs w:val="20"/>
        </w:rPr>
        <w:t>Виконавець</w:t>
      </w:r>
      <w:r w:rsidRPr="00B8690B">
        <w:rPr>
          <w:rFonts w:ascii="Times New Roman" w:hAnsi="Times New Roman" w:cs="Times New Roman"/>
          <w:color w:val="000000" w:themeColor="text1"/>
          <w:sz w:val="20"/>
          <w:szCs w:val="20"/>
        </w:rPr>
        <w:t>, в особі Генерального директора _______________________, що діє на підставі Статуту</w:t>
      </w:r>
      <w:r w:rsidRPr="00B8690B">
        <w:rPr>
          <w:rFonts w:ascii="Times New Roman" w:hAnsi="Times New Roman" w:cs="Times New Roman"/>
          <w:i/>
          <w:color w:val="000000" w:themeColor="text1"/>
          <w:sz w:val="20"/>
          <w:szCs w:val="20"/>
        </w:rPr>
        <w:t xml:space="preserve">, </w:t>
      </w:r>
      <w:r w:rsidRPr="00B8690B">
        <w:rPr>
          <w:rFonts w:ascii="Times New Roman" w:hAnsi="Times New Roman" w:cs="Times New Roman"/>
          <w:color w:val="000000" w:themeColor="text1"/>
          <w:sz w:val="20"/>
          <w:szCs w:val="20"/>
        </w:rPr>
        <w:t xml:space="preserve">з одного боку, і </w:t>
      </w:r>
    </w:p>
    <w:p w14:paraId="086DF9C1" w14:textId="11BCC5B6"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b/>
          <w:color w:val="000000" w:themeColor="text1"/>
          <w:sz w:val="20"/>
          <w:szCs w:val="20"/>
        </w:rPr>
        <w:t>Товариство з обмеженою відповідальністю «</w:t>
      </w:r>
      <w:r w:rsidR="00FE2056" w:rsidRPr="00B8690B">
        <w:rPr>
          <w:rFonts w:ascii="Times New Roman" w:eastAsia="Calibri" w:hAnsi="Times New Roman" w:cs="Times New Roman"/>
          <w:color w:val="000000" w:themeColor="text1"/>
          <w:sz w:val="20"/>
          <w:szCs w:val="20"/>
        </w:rPr>
        <w:t>_________________</w:t>
      </w:r>
      <w:r w:rsidRPr="00B8690B">
        <w:rPr>
          <w:rFonts w:ascii="Times New Roman" w:hAnsi="Times New Roman" w:cs="Times New Roman"/>
          <w:b/>
          <w:color w:val="000000" w:themeColor="text1"/>
          <w:sz w:val="20"/>
          <w:szCs w:val="20"/>
        </w:rPr>
        <w:t xml:space="preserve">», ЄДРПОУ </w:t>
      </w:r>
      <w:r w:rsidR="00FE2056" w:rsidRPr="00B8690B">
        <w:rPr>
          <w:rFonts w:ascii="Times New Roman" w:eastAsia="Calibri" w:hAnsi="Times New Roman" w:cs="Times New Roman"/>
          <w:color w:val="000000" w:themeColor="text1"/>
          <w:sz w:val="20"/>
          <w:szCs w:val="20"/>
        </w:rPr>
        <w:t xml:space="preserve">_________________ </w:t>
      </w:r>
      <w:r w:rsidRPr="00B8690B">
        <w:rPr>
          <w:rFonts w:ascii="Times New Roman" w:hAnsi="Times New Roman" w:cs="Times New Roman"/>
          <w:color w:val="000000" w:themeColor="text1"/>
          <w:sz w:val="20"/>
          <w:szCs w:val="20"/>
        </w:rPr>
        <w:t xml:space="preserve">, надалі – Замовник, в особі директора </w:t>
      </w:r>
      <w:r w:rsidR="00FE2056" w:rsidRPr="00B8690B">
        <w:rPr>
          <w:rFonts w:ascii="Times New Roman" w:eastAsia="Calibri" w:hAnsi="Times New Roman" w:cs="Times New Roman"/>
          <w:color w:val="000000" w:themeColor="text1"/>
          <w:sz w:val="20"/>
          <w:szCs w:val="20"/>
        </w:rPr>
        <w:t xml:space="preserve">__________________________________ </w:t>
      </w:r>
      <w:r w:rsidRPr="00B8690B">
        <w:rPr>
          <w:rFonts w:ascii="Times New Roman" w:hAnsi="Times New Roman" w:cs="Times New Roman"/>
          <w:color w:val="000000" w:themeColor="text1"/>
          <w:sz w:val="20"/>
          <w:szCs w:val="20"/>
        </w:rPr>
        <w:t>, що діє на підставі Статуту</w:t>
      </w:r>
      <w:r w:rsidRPr="00B8690B">
        <w:rPr>
          <w:rFonts w:ascii="Times New Roman" w:eastAsia="Courier New" w:hAnsi="Times New Roman" w:cs="Times New Roman"/>
          <w:color w:val="000000" w:themeColor="text1"/>
          <w:sz w:val="20"/>
          <w:szCs w:val="20"/>
        </w:rPr>
        <w:t xml:space="preserve">, </w:t>
      </w:r>
      <w:r w:rsidRPr="00B8690B">
        <w:rPr>
          <w:rFonts w:ascii="Times New Roman" w:hAnsi="Times New Roman" w:cs="Times New Roman"/>
          <w:color w:val="000000" w:themeColor="text1"/>
          <w:sz w:val="20"/>
          <w:szCs w:val="20"/>
        </w:rPr>
        <w:t xml:space="preserve">з іншого боку, далі спільно іменовані - «Сторони», а кожна окремо - «Сторона», уклали цей Додаток № 6 до Договору про надання комплексних послуг зі складської логістики </w:t>
      </w:r>
      <w:r w:rsidR="00401DF8" w:rsidRPr="00B8690B">
        <w:rPr>
          <w:rFonts w:ascii="Times New Roman" w:hAnsi="Times New Roman" w:cs="Times New Roman"/>
          <w:b/>
          <w:bCs/>
          <w:color w:val="000000" w:themeColor="text1"/>
          <w:sz w:val="20"/>
          <w:szCs w:val="20"/>
          <w:shd w:val="clear" w:color="auto" w:fill="FFFFFF"/>
        </w:rPr>
        <w:t>№</w:t>
      </w:r>
      <w:r w:rsidR="00B8690B" w:rsidRPr="00B8690B">
        <w:rPr>
          <w:rFonts w:ascii="Times New Roman" w:eastAsia="Calibri" w:hAnsi="Times New Roman" w:cs="Times New Roman"/>
          <w:color w:val="000000" w:themeColor="text1"/>
          <w:sz w:val="20"/>
          <w:szCs w:val="20"/>
        </w:rPr>
        <w:t>_________________</w:t>
      </w:r>
      <w:r w:rsidR="00401DF8" w:rsidRPr="00B8690B">
        <w:rPr>
          <w:rFonts w:ascii="Times New Roman" w:hAnsi="Times New Roman" w:cs="Times New Roman"/>
          <w:b/>
          <w:bCs/>
          <w:color w:val="000000" w:themeColor="text1"/>
          <w:sz w:val="20"/>
          <w:szCs w:val="20"/>
          <w:shd w:val="clear" w:color="auto" w:fill="FFFFFF"/>
        </w:rPr>
        <w:t> </w:t>
      </w:r>
      <w:r w:rsidRPr="00B8690B">
        <w:rPr>
          <w:rFonts w:ascii="Times New Roman" w:hAnsi="Times New Roman" w:cs="Times New Roman"/>
          <w:b/>
          <w:bCs/>
          <w:color w:val="000000" w:themeColor="text1"/>
          <w:sz w:val="20"/>
          <w:szCs w:val="20"/>
          <w:shd w:val="clear" w:color="auto" w:fill="FFFFFF"/>
        </w:rPr>
        <w:t>від </w:t>
      </w:r>
      <w:r w:rsidR="00B8690B" w:rsidRPr="00B8690B">
        <w:rPr>
          <w:rFonts w:ascii="Times New Roman" w:eastAsia="Calibri" w:hAnsi="Times New Roman" w:cs="Times New Roman"/>
          <w:color w:val="000000" w:themeColor="text1"/>
          <w:sz w:val="20"/>
          <w:szCs w:val="20"/>
        </w:rPr>
        <w:t xml:space="preserve">_________________ </w:t>
      </w:r>
      <w:r w:rsidRPr="00B8690B">
        <w:rPr>
          <w:rFonts w:ascii="Times New Roman" w:eastAsia="Malgun Gothic" w:hAnsi="Times New Roman" w:cs="Times New Roman"/>
          <w:color w:val="000000" w:themeColor="text1"/>
          <w:sz w:val="20"/>
          <w:szCs w:val="20"/>
        </w:rPr>
        <w:t>р</w:t>
      </w:r>
      <w:r w:rsidRPr="00B8690B">
        <w:rPr>
          <w:rFonts w:ascii="Times New Roman" w:hAnsi="Times New Roman" w:cs="Times New Roman"/>
          <w:color w:val="000000" w:themeColor="text1"/>
          <w:sz w:val="20"/>
          <w:szCs w:val="20"/>
        </w:rPr>
        <w:t xml:space="preserve">, надалі - «Договір», про наступне. </w:t>
      </w:r>
    </w:p>
    <w:p w14:paraId="7E130C1E" w14:textId="77777777" w:rsidR="007A566D" w:rsidRPr="00B8690B" w:rsidRDefault="007A566D" w:rsidP="007A566D">
      <w:pPr>
        <w:jc w:val="center"/>
        <w:rPr>
          <w:rFonts w:ascii="Times New Roman" w:hAnsi="Times New Roman" w:cs="Times New Roman"/>
          <w:b/>
          <w:color w:val="000000" w:themeColor="text1"/>
          <w:sz w:val="20"/>
          <w:szCs w:val="20"/>
        </w:rPr>
      </w:pPr>
    </w:p>
    <w:p w14:paraId="3BC4E524" w14:textId="77777777" w:rsidR="007A566D" w:rsidRPr="00B8690B" w:rsidRDefault="007A566D" w:rsidP="007A566D">
      <w:pPr>
        <w:jc w:val="center"/>
        <w:rPr>
          <w:rFonts w:ascii="Times New Roman" w:hAnsi="Times New Roman" w:cs="Times New Roman"/>
          <w:b/>
          <w:color w:val="000000" w:themeColor="text1"/>
          <w:sz w:val="20"/>
          <w:szCs w:val="20"/>
        </w:rPr>
      </w:pPr>
      <w:r w:rsidRPr="00B8690B">
        <w:rPr>
          <w:rFonts w:ascii="Times New Roman" w:eastAsia="Times New Roman" w:hAnsi="Times New Roman" w:cs="Times New Roman"/>
          <w:b/>
          <w:color w:val="000000" w:themeColor="text1"/>
          <w:sz w:val="20"/>
          <w:szCs w:val="20"/>
        </w:rPr>
        <w:t>Ключові показники ефективної роботі (KPI) з надання послуг зі складської логістики</w:t>
      </w:r>
    </w:p>
    <w:p w14:paraId="0B9774DE" w14:textId="77777777" w:rsidR="007A566D" w:rsidRPr="00B8690B" w:rsidRDefault="007A566D" w:rsidP="007A566D">
      <w:pPr>
        <w:shd w:val="clear" w:color="auto" w:fill="FFFFFF"/>
        <w:spacing w:line="240" w:lineRule="auto"/>
        <w:ind w:firstLine="720"/>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shd w:val="clear" w:color="auto" w:fill="FFFFFF"/>
        </w:rPr>
        <w:t>1. Сторони дійшли згоди встановити: Ключові показники ефективності (KPI) з надання послуг зі складської логістики, </w:t>
      </w:r>
      <w:r w:rsidRPr="00B8690B">
        <w:rPr>
          <w:rFonts w:ascii="Times New Roman" w:eastAsia="Times New Roman" w:hAnsi="Times New Roman" w:cs="Times New Roman"/>
          <w:color w:val="000000" w:themeColor="text1"/>
          <w:sz w:val="20"/>
          <w:szCs w:val="20"/>
        </w:rPr>
        <w:t>на які коригується вартість наданих Виконавцем послуг за Звітний Період, та встановити обов’язки Замовника, належне виконання або дотримання яких впливає на досягнення КРІ. </w:t>
      </w:r>
    </w:p>
    <w:p w14:paraId="4C6B1382" w14:textId="77777777" w:rsidR="007A566D" w:rsidRPr="00B8690B" w:rsidRDefault="007A566D" w:rsidP="007A566D">
      <w:pPr>
        <w:shd w:val="clear" w:color="auto" w:fill="FFFFFF"/>
        <w:spacing w:line="240" w:lineRule="auto"/>
        <w:ind w:firstLine="720"/>
        <w:jc w:val="both"/>
        <w:rPr>
          <w:rFonts w:ascii="Times New Roman" w:eastAsia="Times New Roman" w:hAnsi="Times New Roman" w:cs="Times New Roman"/>
          <w:color w:val="000000" w:themeColor="text1"/>
          <w:sz w:val="20"/>
          <w:szCs w:val="20"/>
          <w:shd w:val="clear" w:color="auto" w:fill="FFFFFF"/>
        </w:rPr>
      </w:pPr>
      <w:r w:rsidRPr="00B8690B">
        <w:rPr>
          <w:rFonts w:ascii="Times New Roman" w:eastAsia="Times New Roman" w:hAnsi="Times New Roman" w:cs="Times New Roman"/>
          <w:color w:val="000000" w:themeColor="text1"/>
          <w:sz w:val="20"/>
          <w:szCs w:val="20"/>
          <w:shd w:val="clear" w:color="auto" w:fill="FFFFFF"/>
        </w:rPr>
        <w:t xml:space="preserve">Умовою застосування вказаних Ключових показників ефективності (KPI) для розрахунку вартості наданих Виконавцем послуг за Звітний період є заповнюваність складу Виконавця в розрізі категорій Товару не більш ніж на 80% протягом тижня. </w:t>
      </w:r>
    </w:p>
    <w:p w14:paraId="42D8382B" w14:textId="77777777" w:rsidR="007A566D" w:rsidRPr="00B8690B" w:rsidRDefault="007A566D" w:rsidP="007A566D">
      <w:pPr>
        <w:shd w:val="clear" w:color="auto" w:fill="FFFFFF"/>
        <w:spacing w:line="240" w:lineRule="auto"/>
        <w:ind w:firstLine="720"/>
        <w:jc w:val="both"/>
        <w:rPr>
          <w:rFonts w:ascii="Times New Roman" w:eastAsia="Times New Roman" w:hAnsi="Times New Roman" w:cs="Times New Roman"/>
          <w:color w:val="000000" w:themeColor="text1"/>
          <w:sz w:val="20"/>
          <w:szCs w:val="20"/>
          <w:shd w:val="clear" w:color="auto" w:fill="FFFFFF"/>
        </w:rPr>
      </w:pPr>
      <w:r w:rsidRPr="00B8690B">
        <w:rPr>
          <w:rFonts w:ascii="Times New Roman" w:eastAsia="Times New Roman" w:hAnsi="Times New Roman" w:cs="Times New Roman"/>
          <w:color w:val="000000" w:themeColor="text1"/>
          <w:sz w:val="20"/>
          <w:szCs w:val="20"/>
          <w:shd w:val="clear" w:color="auto" w:fill="FFFFFF"/>
        </w:rPr>
        <w:t>Виконавець зобов'язується інформувати Замовника раз на тиждень про заповнюваність свого складу у вигляді звіту в розрізі категорій Товару. Якщо заповнюваність складу Виконавця протягом тижня більше ніж 80% максимальної місткості складу, то всі показники KPI за такий Звітний період приймаються Замовником як 100%. </w:t>
      </w:r>
    </w:p>
    <w:p w14:paraId="7BEFB092" w14:textId="77777777" w:rsidR="007A566D" w:rsidRPr="00B8690B" w:rsidRDefault="007A566D" w:rsidP="007A566D">
      <w:pPr>
        <w:shd w:val="clear" w:color="auto" w:fill="FFFFFF"/>
        <w:spacing w:line="240" w:lineRule="auto"/>
        <w:rPr>
          <w:rFonts w:eastAsia="Times New Roman"/>
          <w:color w:val="000000" w:themeColor="text1"/>
        </w:rPr>
      </w:pPr>
      <w:r w:rsidRPr="00B8690B">
        <w:rPr>
          <w:rFonts w:eastAsia="Times New Roman"/>
          <w:color w:val="000000" w:themeColor="text1"/>
          <w:sz w:val="24"/>
          <w:szCs w:val="24"/>
        </w:rPr>
        <w:t> </w:t>
      </w:r>
      <w:r w:rsidRPr="00B8690B">
        <w:rPr>
          <w:rFonts w:eastAsia="Times New Roman"/>
          <w:color w:val="000000" w:themeColor="text1"/>
          <w:sz w:val="24"/>
          <w:szCs w:val="24"/>
        </w:rPr>
        <w:tab/>
      </w:r>
      <w:r w:rsidRPr="00B8690B">
        <w:rPr>
          <w:rFonts w:ascii="Times New Roman" w:eastAsia="Times New Roman" w:hAnsi="Times New Roman" w:cs="Times New Roman"/>
          <w:b/>
          <w:bCs/>
          <w:color w:val="000000" w:themeColor="text1"/>
          <w:sz w:val="20"/>
          <w:szCs w:val="20"/>
        </w:rPr>
        <w:t>Максимальний обсяг місткості складу Виконавця, (м3), 100% заповнюваності:</w:t>
      </w:r>
    </w:p>
    <w:p w14:paraId="3555C0E8" w14:textId="77777777" w:rsidR="007A566D" w:rsidRPr="00B8690B" w:rsidRDefault="007A566D" w:rsidP="007A566D">
      <w:pPr>
        <w:shd w:val="clear" w:color="auto" w:fill="FFFFFF"/>
        <w:spacing w:line="240" w:lineRule="auto"/>
        <w:ind w:firstLine="720"/>
        <w:jc w:val="both"/>
        <w:rPr>
          <w:rFonts w:eastAsia="Times New Roman"/>
          <w:color w:val="000000" w:themeColor="text1"/>
        </w:rPr>
      </w:pPr>
      <w:r w:rsidRPr="00B8690B">
        <w:rPr>
          <w:rFonts w:ascii="Times New Roman" w:eastAsia="Times New Roman" w:hAnsi="Times New Roman" w:cs="Times New Roman"/>
          <w:b/>
          <w:bCs/>
          <w:color w:val="000000" w:themeColor="text1"/>
          <w:sz w:val="20"/>
          <w:szCs w:val="20"/>
        </w:rPr>
        <w:t>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08"/>
        <w:gridCol w:w="6876"/>
      </w:tblGrid>
      <w:tr w:rsidR="007A566D" w:rsidRPr="00B8690B" w14:paraId="69B6DF7F" w14:textId="77777777" w:rsidTr="000A0F76">
        <w:trPr>
          <w:trHeight w:val="225"/>
        </w:trPr>
        <w:tc>
          <w:tcPr>
            <w:tcW w:w="2708" w:type="dxa"/>
            <w:shd w:val="clear" w:color="auto" w:fill="FFFFFF"/>
            <w:noWrap/>
            <w:tcMar>
              <w:top w:w="0" w:type="dxa"/>
              <w:left w:w="108" w:type="dxa"/>
              <w:bottom w:w="0" w:type="dxa"/>
              <w:right w:w="108" w:type="dxa"/>
            </w:tcMar>
            <w:hideMark/>
          </w:tcPr>
          <w:p w14:paraId="35D66577" w14:textId="77777777" w:rsidR="007A566D" w:rsidRPr="00B8690B" w:rsidRDefault="007A566D" w:rsidP="000A0F76">
            <w:pPr>
              <w:spacing w:line="240" w:lineRule="auto"/>
              <w:ind w:firstLine="720"/>
              <w:jc w:val="center"/>
              <w:rPr>
                <w:rFonts w:eastAsia="Times New Roman"/>
                <w:b/>
                <w:color w:val="000000" w:themeColor="text1"/>
              </w:rPr>
            </w:pPr>
            <w:r w:rsidRPr="00B8690B">
              <w:rPr>
                <w:rFonts w:ascii="Times New Roman" w:eastAsia="Times New Roman" w:hAnsi="Times New Roman" w:cs="Times New Roman"/>
                <w:b/>
                <w:bCs/>
                <w:color w:val="000000" w:themeColor="text1"/>
                <w:sz w:val="20"/>
                <w:szCs w:val="20"/>
              </w:rPr>
              <w:t>Категорія Товару </w:t>
            </w:r>
          </w:p>
        </w:tc>
        <w:tc>
          <w:tcPr>
            <w:tcW w:w="6876" w:type="dxa"/>
            <w:shd w:val="clear" w:color="auto" w:fill="FFFFFF"/>
            <w:noWrap/>
            <w:tcMar>
              <w:top w:w="0" w:type="dxa"/>
              <w:left w:w="108" w:type="dxa"/>
              <w:bottom w:w="0" w:type="dxa"/>
              <w:right w:w="108" w:type="dxa"/>
            </w:tcMar>
            <w:hideMark/>
          </w:tcPr>
          <w:p w14:paraId="7CFF5042" w14:textId="77777777" w:rsidR="007A566D" w:rsidRPr="00B8690B" w:rsidRDefault="007A566D" w:rsidP="000A0F76">
            <w:pPr>
              <w:spacing w:line="240" w:lineRule="auto"/>
              <w:ind w:firstLine="720"/>
              <w:jc w:val="center"/>
              <w:rPr>
                <w:rFonts w:eastAsia="Times New Roman"/>
                <w:b/>
                <w:color w:val="000000" w:themeColor="text1"/>
              </w:rPr>
            </w:pPr>
            <w:r w:rsidRPr="00B8690B">
              <w:rPr>
                <w:rFonts w:ascii="Times New Roman" w:eastAsia="Times New Roman" w:hAnsi="Times New Roman" w:cs="Times New Roman"/>
                <w:b/>
                <w:bCs/>
                <w:color w:val="000000" w:themeColor="text1"/>
                <w:sz w:val="20"/>
                <w:szCs w:val="20"/>
              </w:rPr>
              <w:t>МАХ обсяг зберігання (м3)</w:t>
            </w:r>
          </w:p>
        </w:tc>
      </w:tr>
      <w:tr w:rsidR="007A566D" w:rsidRPr="00B8690B" w14:paraId="1F6DE26E" w14:textId="77777777" w:rsidTr="000A0F76">
        <w:trPr>
          <w:trHeight w:val="225"/>
        </w:trPr>
        <w:tc>
          <w:tcPr>
            <w:tcW w:w="2708" w:type="dxa"/>
            <w:shd w:val="clear" w:color="auto" w:fill="FFFFFF"/>
            <w:noWrap/>
            <w:tcMar>
              <w:top w:w="0" w:type="dxa"/>
              <w:left w:w="108" w:type="dxa"/>
              <w:bottom w:w="0" w:type="dxa"/>
              <w:right w:w="108" w:type="dxa"/>
            </w:tcMar>
            <w:hideMark/>
          </w:tcPr>
          <w:p w14:paraId="27A8FE27" w14:textId="77777777" w:rsidR="007A566D" w:rsidRPr="00B8690B" w:rsidRDefault="007A566D" w:rsidP="000A0F76">
            <w:pPr>
              <w:spacing w:line="240" w:lineRule="auto"/>
              <w:ind w:firstLine="720"/>
              <w:jc w:val="center"/>
              <w:rPr>
                <w:rFonts w:eastAsia="Times New Roman"/>
                <w:color w:val="000000" w:themeColor="text1"/>
              </w:rPr>
            </w:pPr>
            <w:r w:rsidRPr="00B8690B">
              <w:rPr>
                <w:rFonts w:ascii="Times New Roman" w:eastAsia="Times New Roman" w:hAnsi="Times New Roman" w:cs="Times New Roman"/>
                <w:bCs/>
                <w:color w:val="000000" w:themeColor="text1"/>
                <w:sz w:val="20"/>
                <w:szCs w:val="20"/>
              </w:rPr>
              <w:t>ВГТ</w:t>
            </w:r>
          </w:p>
        </w:tc>
        <w:tc>
          <w:tcPr>
            <w:tcW w:w="6876" w:type="dxa"/>
            <w:shd w:val="clear" w:color="auto" w:fill="FFFFFF"/>
            <w:noWrap/>
            <w:tcMar>
              <w:top w:w="0" w:type="dxa"/>
              <w:left w:w="108" w:type="dxa"/>
              <w:bottom w:w="0" w:type="dxa"/>
              <w:right w:w="108" w:type="dxa"/>
            </w:tcMar>
          </w:tcPr>
          <w:p w14:paraId="192AF10B" w14:textId="77777777" w:rsidR="007A566D" w:rsidRPr="00B8690B" w:rsidRDefault="007A566D" w:rsidP="000A0F76">
            <w:pPr>
              <w:spacing w:line="240" w:lineRule="auto"/>
              <w:ind w:firstLine="720"/>
              <w:jc w:val="center"/>
              <w:rPr>
                <w:rFonts w:eastAsia="Times New Roman"/>
                <w:b/>
                <w:color w:val="000000" w:themeColor="text1"/>
              </w:rPr>
            </w:pPr>
          </w:p>
        </w:tc>
      </w:tr>
      <w:tr w:rsidR="007A566D" w:rsidRPr="00B8690B" w14:paraId="3F035904" w14:textId="77777777" w:rsidTr="000A0F76">
        <w:trPr>
          <w:trHeight w:val="225"/>
        </w:trPr>
        <w:tc>
          <w:tcPr>
            <w:tcW w:w="2708" w:type="dxa"/>
            <w:shd w:val="clear" w:color="auto" w:fill="FFFFFF"/>
            <w:noWrap/>
            <w:tcMar>
              <w:top w:w="0" w:type="dxa"/>
              <w:left w:w="108" w:type="dxa"/>
              <w:bottom w:w="0" w:type="dxa"/>
              <w:right w:w="108" w:type="dxa"/>
            </w:tcMar>
            <w:hideMark/>
          </w:tcPr>
          <w:p w14:paraId="5594489D" w14:textId="77777777" w:rsidR="007A566D" w:rsidRPr="00B8690B" w:rsidRDefault="007A566D" w:rsidP="000A0F76">
            <w:pPr>
              <w:spacing w:line="240" w:lineRule="auto"/>
              <w:ind w:firstLine="720"/>
              <w:jc w:val="center"/>
              <w:rPr>
                <w:rFonts w:eastAsia="Times New Roman"/>
                <w:color w:val="000000" w:themeColor="text1"/>
              </w:rPr>
            </w:pPr>
            <w:r w:rsidRPr="00B8690B">
              <w:rPr>
                <w:rFonts w:ascii="Times New Roman" w:eastAsia="Times New Roman" w:hAnsi="Times New Roman" w:cs="Times New Roman"/>
                <w:bCs/>
                <w:color w:val="000000" w:themeColor="text1"/>
                <w:sz w:val="20"/>
                <w:szCs w:val="20"/>
              </w:rPr>
              <w:t xml:space="preserve">СГТ </w:t>
            </w:r>
          </w:p>
        </w:tc>
        <w:tc>
          <w:tcPr>
            <w:tcW w:w="6876" w:type="dxa"/>
            <w:shd w:val="clear" w:color="auto" w:fill="FFFFFF"/>
            <w:noWrap/>
            <w:tcMar>
              <w:top w:w="0" w:type="dxa"/>
              <w:left w:w="108" w:type="dxa"/>
              <w:bottom w:w="0" w:type="dxa"/>
              <w:right w:w="108" w:type="dxa"/>
            </w:tcMar>
          </w:tcPr>
          <w:p w14:paraId="34B280C8" w14:textId="77777777" w:rsidR="007A566D" w:rsidRPr="00B8690B" w:rsidRDefault="007A566D" w:rsidP="000A0F76">
            <w:pPr>
              <w:spacing w:line="240" w:lineRule="auto"/>
              <w:ind w:firstLine="720"/>
              <w:jc w:val="center"/>
              <w:rPr>
                <w:rFonts w:eastAsia="Times New Roman"/>
                <w:b/>
                <w:color w:val="000000" w:themeColor="text1"/>
              </w:rPr>
            </w:pPr>
          </w:p>
        </w:tc>
      </w:tr>
      <w:tr w:rsidR="007A566D" w:rsidRPr="00B8690B" w14:paraId="3B4D51B9" w14:textId="77777777" w:rsidTr="000A0F76">
        <w:trPr>
          <w:trHeight w:val="225"/>
        </w:trPr>
        <w:tc>
          <w:tcPr>
            <w:tcW w:w="2708" w:type="dxa"/>
            <w:shd w:val="clear" w:color="auto" w:fill="FFFFFF"/>
            <w:noWrap/>
            <w:tcMar>
              <w:top w:w="0" w:type="dxa"/>
              <w:left w:w="108" w:type="dxa"/>
              <w:bottom w:w="0" w:type="dxa"/>
              <w:right w:w="108" w:type="dxa"/>
            </w:tcMar>
            <w:hideMark/>
          </w:tcPr>
          <w:p w14:paraId="7E7AB88E" w14:textId="77777777" w:rsidR="007A566D" w:rsidRPr="00B8690B" w:rsidRDefault="007A566D" w:rsidP="000A0F76">
            <w:pPr>
              <w:spacing w:line="240" w:lineRule="auto"/>
              <w:ind w:firstLine="720"/>
              <w:jc w:val="center"/>
              <w:rPr>
                <w:rFonts w:eastAsia="Times New Roman"/>
                <w:color w:val="000000" w:themeColor="text1"/>
              </w:rPr>
            </w:pPr>
            <w:r w:rsidRPr="00B8690B">
              <w:rPr>
                <w:rFonts w:ascii="Times New Roman" w:eastAsia="Times New Roman" w:hAnsi="Times New Roman" w:cs="Times New Roman"/>
                <w:bCs/>
                <w:color w:val="000000" w:themeColor="text1"/>
                <w:sz w:val="20"/>
                <w:szCs w:val="20"/>
              </w:rPr>
              <w:t>МГТ</w:t>
            </w:r>
          </w:p>
        </w:tc>
        <w:tc>
          <w:tcPr>
            <w:tcW w:w="6876" w:type="dxa"/>
            <w:shd w:val="clear" w:color="auto" w:fill="FFFFFF"/>
            <w:noWrap/>
            <w:tcMar>
              <w:top w:w="0" w:type="dxa"/>
              <w:left w:w="108" w:type="dxa"/>
              <w:bottom w:w="0" w:type="dxa"/>
              <w:right w:w="108" w:type="dxa"/>
            </w:tcMar>
          </w:tcPr>
          <w:p w14:paraId="45071214" w14:textId="77777777" w:rsidR="007A566D" w:rsidRPr="00B8690B" w:rsidRDefault="007A566D" w:rsidP="000A0F76">
            <w:pPr>
              <w:spacing w:line="240" w:lineRule="auto"/>
              <w:ind w:firstLine="720"/>
              <w:jc w:val="center"/>
              <w:rPr>
                <w:rFonts w:eastAsia="Times New Roman"/>
                <w:b/>
                <w:color w:val="000000" w:themeColor="text1"/>
              </w:rPr>
            </w:pPr>
          </w:p>
        </w:tc>
      </w:tr>
    </w:tbl>
    <w:p w14:paraId="2044F27C" w14:textId="77777777" w:rsidR="007A566D" w:rsidRPr="00B8690B" w:rsidRDefault="007A566D" w:rsidP="007A566D">
      <w:pPr>
        <w:pBdr>
          <w:top w:val="nil"/>
          <w:left w:val="nil"/>
          <w:bottom w:val="nil"/>
          <w:right w:val="nil"/>
          <w:between w:val="nil"/>
        </w:pBdr>
        <w:spacing w:line="240" w:lineRule="auto"/>
        <w:ind w:firstLine="720"/>
        <w:jc w:val="both"/>
        <w:rPr>
          <w:rFonts w:ascii="Times New Roman" w:eastAsia="Times New Roman" w:hAnsi="Times New Roman" w:cs="Times New Roman"/>
          <w:color w:val="000000" w:themeColor="text1"/>
          <w:sz w:val="20"/>
          <w:szCs w:val="20"/>
        </w:rPr>
      </w:pPr>
    </w:p>
    <w:p w14:paraId="10175571" w14:textId="77777777" w:rsidR="007A566D" w:rsidRPr="00B8690B" w:rsidRDefault="007A566D" w:rsidP="007A566D">
      <w:pPr>
        <w:pBdr>
          <w:top w:val="nil"/>
          <w:left w:val="nil"/>
          <w:bottom w:val="nil"/>
          <w:right w:val="nil"/>
          <w:between w:val="nil"/>
        </w:pBdr>
        <w:spacing w:line="240" w:lineRule="auto"/>
        <w:ind w:firstLine="720"/>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b/>
          <w:color w:val="000000" w:themeColor="text1"/>
          <w:sz w:val="20"/>
          <w:szCs w:val="20"/>
        </w:rPr>
        <w:t>1.1.</w:t>
      </w:r>
      <w:r w:rsidRPr="00B8690B">
        <w:rPr>
          <w:rFonts w:ascii="Times New Roman" w:eastAsia="Times New Roman" w:hAnsi="Times New Roman" w:cs="Times New Roman"/>
          <w:color w:val="000000" w:themeColor="text1"/>
          <w:sz w:val="20"/>
          <w:szCs w:val="20"/>
        </w:rPr>
        <w:t xml:space="preserve"> Під час розрахунку вартості наданих Виконавцем послуг за звітний період, загальна сума, що підлягає оплаті за надані послуги, розраховується на підставі договірних цін (тарифів) на інші послуги зі складської логістики та додаткові послуги, та підлягає множенню на коефіцієнт </w:t>
      </w:r>
      <w:proofErr w:type="spellStart"/>
      <w:r w:rsidRPr="00B8690B">
        <w:rPr>
          <w:rFonts w:ascii="Times New Roman" w:eastAsia="Times New Roman" w:hAnsi="Times New Roman" w:cs="Times New Roman"/>
          <w:color w:val="000000" w:themeColor="text1"/>
          <w:sz w:val="20"/>
          <w:szCs w:val="20"/>
        </w:rPr>
        <w:t>KPI</w:t>
      </w:r>
      <w:r w:rsidRPr="00B8690B">
        <w:rPr>
          <w:rFonts w:ascii="Times New Roman" w:eastAsia="Times New Roman" w:hAnsi="Times New Roman" w:cs="Times New Roman"/>
          <w:color w:val="000000" w:themeColor="text1"/>
          <w:sz w:val="20"/>
          <w:szCs w:val="20"/>
          <w:vertAlign w:val="subscript"/>
        </w:rPr>
        <w:t>w</w:t>
      </w:r>
      <w:proofErr w:type="spellEnd"/>
      <w:r w:rsidRPr="00B8690B">
        <w:rPr>
          <w:rFonts w:ascii="Times New Roman" w:eastAsia="Times New Roman" w:hAnsi="Times New Roman" w:cs="Times New Roman"/>
          <w:color w:val="000000" w:themeColor="text1"/>
          <w:sz w:val="20"/>
          <w:szCs w:val="20"/>
        </w:rPr>
        <w:t>, який розраховується за формулою:</w:t>
      </w:r>
    </w:p>
    <w:p w14:paraId="6A359415" w14:textId="11F99C94" w:rsidR="007A566D" w:rsidRPr="00B8690B" w:rsidRDefault="007A566D" w:rsidP="007A566D">
      <w:pPr>
        <w:ind w:firstLine="709"/>
        <w:jc w:val="both"/>
        <w:rPr>
          <w:rFonts w:ascii="Times New Roman" w:eastAsia="Times New Roman" w:hAnsi="Times New Roman" w:cs="Times New Roman"/>
          <w:color w:val="000000" w:themeColor="text1"/>
          <w:sz w:val="20"/>
          <w:szCs w:val="20"/>
        </w:rPr>
      </w:pPr>
      <w:proofErr w:type="spellStart"/>
      <w:r w:rsidRPr="00B8690B">
        <w:rPr>
          <w:rFonts w:ascii="Times New Roman" w:eastAsia="Times New Roman" w:hAnsi="Times New Roman" w:cs="Times New Roman"/>
          <w:color w:val="000000" w:themeColor="text1"/>
          <w:sz w:val="20"/>
          <w:szCs w:val="20"/>
        </w:rPr>
        <w:t>KPI</w:t>
      </w:r>
      <w:r w:rsidRPr="00B8690B">
        <w:rPr>
          <w:rFonts w:ascii="Times New Roman" w:eastAsia="Times New Roman" w:hAnsi="Times New Roman" w:cs="Times New Roman"/>
          <w:color w:val="000000" w:themeColor="text1"/>
          <w:sz w:val="20"/>
          <w:szCs w:val="20"/>
          <w:vertAlign w:val="subscript"/>
        </w:rPr>
        <w:t>w</w:t>
      </w:r>
      <w:proofErr w:type="spellEnd"/>
      <w:r w:rsidRPr="00B8690B">
        <w:rPr>
          <w:rFonts w:ascii="Times New Roman" w:eastAsia="Times New Roman" w:hAnsi="Times New Roman" w:cs="Times New Roman"/>
          <w:color w:val="000000" w:themeColor="text1"/>
          <w:sz w:val="20"/>
          <w:szCs w:val="20"/>
        </w:rPr>
        <w:t xml:space="preserve"> =</w:t>
      </w:r>
      <w:r w:rsidRPr="00B8690B">
        <w:rPr>
          <w:rFonts w:ascii="Times New Roman" w:eastAsia="Times New Roman" w:hAnsi="Times New Roman" w:cs="Times New Roman"/>
          <w:color w:val="000000" w:themeColor="text1"/>
          <w:sz w:val="20"/>
          <w:szCs w:val="20"/>
          <w:vertAlign w:val="subscript"/>
        </w:rPr>
        <w:t xml:space="preserve"> </w:t>
      </w:r>
      <w:r w:rsidRPr="00B8690B">
        <w:rPr>
          <w:rFonts w:ascii="Times New Roman" w:eastAsia="Times New Roman" w:hAnsi="Times New Roman" w:cs="Times New Roman"/>
          <w:b/>
          <w:color w:val="000000" w:themeColor="text1"/>
          <w:sz w:val="20"/>
          <w:szCs w:val="20"/>
        </w:rPr>
        <w:t>0,3</w:t>
      </w:r>
      <w:r w:rsidRPr="00B8690B">
        <w:rPr>
          <w:rFonts w:ascii="Times New Roman" w:eastAsia="Times New Roman" w:hAnsi="Times New Roman" w:cs="Times New Roman"/>
          <w:color w:val="000000" w:themeColor="text1"/>
          <w:sz w:val="20"/>
          <w:szCs w:val="20"/>
        </w:rPr>
        <w:t>*</w:t>
      </w:r>
      <w:r w:rsidRPr="00B8690B">
        <w:rPr>
          <w:rFonts w:ascii="Times New Roman" w:eastAsia="Symbol" w:hAnsi="Times New Roman" w:cs="Times New Roman"/>
          <w:b/>
          <w:color w:val="000000" w:themeColor="text1"/>
          <w:sz w:val="20"/>
          <w:szCs w:val="20"/>
        </w:rPr>
        <w:t>α</w:t>
      </w:r>
      <w:r w:rsidRPr="00B8690B">
        <w:rPr>
          <w:rFonts w:ascii="Times New Roman" w:eastAsia="Times New Roman" w:hAnsi="Times New Roman" w:cs="Times New Roman"/>
          <w:b/>
          <w:color w:val="000000" w:themeColor="text1"/>
          <w:sz w:val="20"/>
          <w:szCs w:val="20"/>
          <w:vertAlign w:val="subscript"/>
        </w:rPr>
        <w:t xml:space="preserve">від </w:t>
      </w:r>
      <w:r w:rsidRPr="00B8690B">
        <w:rPr>
          <w:rFonts w:ascii="Times New Roman" w:eastAsia="Times New Roman" w:hAnsi="Times New Roman" w:cs="Times New Roman"/>
          <w:b/>
          <w:color w:val="000000" w:themeColor="text1"/>
          <w:sz w:val="20"/>
          <w:szCs w:val="20"/>
        </w:rPr>
        <w:t>+</w:t>
      </w:r>
      <w:r w:rsidRPr="00B8690B">
        <w:rPr>
          <w:rFonts w:ascii="Times New Roman" w:eastAsia="Times New Roman" w:hAnsi="Times New Roman" w:cs="Times New Roman"/>
          <w:b/>
          <w:color w:val="000000" w:themeColor="text1"/>
          <w:sz w:val="20"/>
          <w:szCs w:val="20"/>
          <w:vertAlign w:val="subscript"/>
        </w:rPr>
        <w:t xml:space="preserve"> </w:t>
      </w:r>
      <w:r w:rsidRPr="00B8690B">
        <w:rPr>
          <w:rFonts w:ascii="Times New Roman" w:eastAsia="Times New Roman" w:hAnsi="Times New Roman" w:cs="Times New Roman"/>
          <w:b/>
          <w:color w:val="000000" w:themeColor="text1"/>
          <w:sz w:val="20"/>
          <w:szCs w:val="20"/>
        </w:rPr>
        <w:t>0,3*</w:t>
      </w:r>
      <w:r w:rsidRPr="00B8690B">
        <w:rPr>
          <w:rFonts w:ascii="Times New Roman" w:eastAsia="Symbol" w:hAnsi="Times New Roman" w:cs="Times New Roman"/>
          <w:b/>
          <w:color w:val="000000" w:themeColor="text1"/>
          <w:sz w:val="20"/>
          <w:szCs w:val="20"/>
        </w:rPr>
        <w:t>α</w:t>
      </w:r>
      <w:r w:rsidRPr="00B8690B">
        <w:rPr>
          <w:rFonts w:ascii="Times New Roman" w:eastAsia="Times New Roman" w:hAnsi="Times New Roman" w:cs="Times New Roman"/>
          <w:b/>
          <w:color w:val="000000" w:themeColor="text1"/>
          <w:sz w:val="20"/>
          <w:szCs w:val="20"/>
          <w:vertAlign w:val="subscript"/>
        </w:rPr>
        <w:t xml:space="preserve">від </w:t>
      </w:r>
      <w:r w:rsidRPr="00B8690B">
        <w:rPr>
          <w:rFonts w:ascii="Times New Roman" w:eastAsia="Times New Roman" w:hAnsi="Times New Roman" w:cs="Times New Roman"/>
          <w:b/>
          <w:color w:val="000000" w:themeColor="text1"/>
          <w:sz w:val="20"/>
          <w:szCs w:val="20"/>
        </w:rPr>
        <w:t>+ 0,2*</w:t>
      </w:r>
      <w:r w:rsidRPr="00B8690B">
        <w:rPr>
          <w:rFonts w:ascii="Times New Roman" w:eastAsia="Symbol" w:hAnsi="Times New Roman" w:cs="Times New Roman"/>
          <w:b/>
          <w:color w:val="000000" w:themeColor="text1"/>
          <w:sz w:val="20"/>
          <w:szCs w:val="20"/>
        </w:rPr>
        <w:t>α</w:t>
      </w:r>
      <w:proofErr w:type="spellStart"/>
      <w:r w:rsidRPr="00B8690B">
        <w:rPr>
          <w:rFonts w:ascii="Times New Roman" w:eastAsia="Times New Roman" w:hAnsi="Times New Roman" w:cs="Times New Roman"/>
          <w:b/>
          <w:color w:val="000000" w:themeColor="text1"/>
          <w:sz w:val="20"/>
          <w:szCs w:val="20"/>
          <w:vertAlign w:val="subscript"/>
        </w:rPr>
        <w:t>опр</w:t>
      </w:r>
      <w:proofErr w:type="spellEnd"/>
      <w:r w:rsidRPr="00B8690B">
        <w:rPr>
          <w:rFonts w:ascii="Times New Roman" w:eastAsia="Times New Roman" w:hAnsi="Times New Roman" w:cs="Times New Roman"/>
          <w:b/>
          <w:color w:val="000000" w:themeColor="text1"/>
          <w:sz w:val="20"/>
          <w:szCs w:val="20"/>
          <w:vertAlign w:val="subscript"/>
        </w:rPr>
        <w:t>(24год)</w:t>
      </w:r>
      <w:r w:rsidRPr="00B8690B">
        <w:rPr>
          <w:rFonts w:ascii="Times New Roman" w:eastAsia="Times New Roman" w:hAnsi="Times New Roman" w:cs="Times New Roman"/>
          <w:b/>
          <w:color w:val="000000" w:themeColor="text1"/>
          <w:sz w:val="20"/>
          <w:szCs w:val="20"/>
        </w:rPr>
        <w:t>+0,1*</w:t>
      </w:r>
      <w:r w:rsidRPr="00B8690B">
        <w:rPr>
          <w:rFonts w:ascii="Times New Roman" w:eastAsia="Symbol" w:hAnsi="Times New Roman" w:cs="Times New Roman"/>
          <w:b/>
          <w:color w:val="000000" w:themeColor="text1"/>
          <w:sz w:val="20"/>
          <w:szCs w:val="20"/>
        </w:rPr>
        <w:t>α</w:t>
      </w:r>
      <w:proofErr w:type="spellStart"/>
      <w:r w:rsidRPr="00B8690B">
        <w:rPr>
          <w:rFonts w:ascii="Times New Roman" w:eastAsia="Times New Roman" w:hAnsi="Times New Roman" w:cs="Times New Roman"/>
          <w:b/>
          <w:color w:val="000000" w:themeColor="text1"/>
          <w:sz w:val="20"/>
          <w:szCs w:val="20"/>
          <w:vertAlign w:val="subscript"/>
        </w:rPr>
        <w:t>опр</w:t>
      </w:r>
      <w:proofErr w:type="spellEnd"/>
      <w:r w:rsidRPr="00B8690B">
        <w:rPr>
          <w:rFonts w:ascii="Times New Roman" w:eastAsia="Times New Roman" w:hAnsi="Times New Roman" w:cs="Times New Roman"/>
          <w:b/>
          <w:color w:val="000000" w:themeColor="text1"/>
          <w:sz w:val="20"/>
          <w:szCs w:val="20"/>
          <w:vertAlign w:val="subscript"/>
        </w:rPr>
        <w:t>(</w:t>
      </w:r>
      <w:proofErr w:type="spellStart"/>
      <w:r w:rsidRPr="00B8690B">
        <w:rPr>
          <w:rFonts w:ascii="Times New Roman" w:eastAsia="Times New Roman" w:hAnsi="Times New Roman" w:cs="Times New Roman"/>
          <w:b/>
          <w:color w:val="000000" w:themeColor="text1"/>
          <w:sz w:val="20"/>
          <w:szCs w:val="20"/>
          <w:vertAlign w:val="subscript"/>
        </w:rPr>
        <w:t>inet</w:t>
      </w:r>
      <w:proofErr w:type="spellEnd"/>
      <w:r w:rsidRPr="00B8690B">
        <w:rPr>
          <w:rFonts w:ascii="Times New Roman" w:eastAsia="Times New Roman" w:hAnsi="Times New Roman" w:cs="Times New Roman"/>
          <w:b/>
          <w:color w:val="000000" w:themeColor="text1"/>
          <w:sz w:val="20"/>
          <w:szCs w:val="20"/>
          <w:vertAlign w:val="subscript"/>
        </w:rPr>
        <w:t xml:space="preserve">) </w:t>
      </w:r>
      <w:r w:rsidRPr="00B8690B">
        <w:rPr>
          <w:rFonts w:ascii="Times New Roman" w:eastAsia="Times New Roman" w:hAnsi="Times New Roman" w:cs="Times New Roman"/>
          <w:b/>
          <w:color w:val="000000" w:themeColor="text1"/>
          <w:sz w:val="20"/>
          <w:szCs w:val="20"/>
        </w:rPr>
        <w:t>+ 0,1*</w:t>
      </w:r>
      <w:r w:rsidRPr="00B8690B">
        <w:rPr>
          <w:rFonts w:ascii="Times New Roman" w:eastAsia="Symbol" w:hAnsi="Times New Roman" w:cs="Times New Roman"/>
          <w:b/>
          <w:color w:val="000000" w:themeColor="text1"/>
          <w:sz w:val="20"/>
          <w:szCs w:val="20"/>
        </w:rPr>
        <w:t>α</w:t>
      </w:r>
      <w:proofErr w:type="spellStart"/>
      <w:r w:rsidRPr="00B8690B">
        <w:rPr>
          <w:rFonts w:ascii="Times New Roman" w:eastAsia="Times New Roman" w:hAnsi="Times New Roman" w:cs="Times New Roman"/>
          <w:b/>
          <w:color w:val="000000" w:themeColor="text1"/>
          <w:sz w:val="20"/>
          <w:szCs w:val="20"/>
          <w:vertAlign w:val="subscript"/>
        </w:rPr>
        <w:t>опр</w:t>
      </w:r>
      <w:proofErr w:type="spellEnd"/>
      <w:r w:rsidRPr="00B8690B">
        <w:rPr>
          <w:rFonts w:ascii="Times New Roman" w:eastAsia="Times New Roman" w:hAnsi="Times New Roman" w:cs="Times New Roman"/>
          <w:b/>
          <w:color w:val="000000" w:themeColor="text1"/>
          <w:sz w:val="20"/>
          <w:szCs w:val="20"/>
          <w:vertAlign w:val="subscript"/>
        </w:rPr>
        <w:t>(</w:t>
      </w:r>
      <w:r w:rsidR="00B8690B" w:rsidRPr="00B8690B">
        <w:rPr>
          <w:rFonts w:ascii="Times New Roman" w:eastAsia="Times New Roman" w:hAnsi="Times New Roman" w:cs="Times New Roman"/>
          <w:b/>
          <w:color w:val="000000" w:themeColor="text1"/>
          <w:sz w:val="20"/>
          <w:szCs w:val="20"/>
          <w:vertAlign w:val="subscript"/>
        </w:rPr>
        <w:t>48</w:t>
      </w:r>
      <w:r w:rsidRPr="00B8690B">
        <w:rPr>
          <w:rFonts w:ascii="Times New Roman" w:eastAsia="Times New Roman" w:hAnsi="Times New Roman" w:cs="Times New Roman"/>
          <w:b/>
          <w:color w:val="000000" w:themeColor="text1"/>
          <w:sz w:val="20"/>
          <w:szCs w:val="20"/>
          <w:vertAlign w:val="subscript"/>
        </w:rPr>
        <w:t xml:space="preserve"> год)</w:t>
      </w:r>
    </w:p>
    <w:p w14:paraId="247EE723" w14:textId="77777777" w:rsidR="007A566D" w:rsidRPr="00B8690B" w:rsidRDefault="007A566D" w:rsidP="007A566D">
      <w:pPr>
        <w:widowControl w:val="0"/>
        <w:spacing w:line="240" w:lineRule="auto"/>
        <w:ind w:left="567" w:firstLine="142"/>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де:</w:t>
      </w:r>
    </w:p>
    <w:p w14:paraId="3375E6B5" w14:textId="03CE695D" w:rsidR="007A566D" w:rsidRPr="00B8690B" w:rsidRDefault="0016796C" w:rsidP="007A566D">
      <w:pPr>
        <w:widowControl w:val="0"/>
        <w:spacing w:line="240" w:lineRule="auto"/>
        <w:ind w:left="567" w:firstLine="142"/>
        <w:jc w:val="both"/>
        <w:rPr>
          <w:rFonts w:ascii="Times New Roman" w:eastAsia="Times New Roman" w:hAnsi="Times New Roman" w:cs="Times New Roman"/>
          <w:color w:val="000000" w:themeColor="text1"/>
          <w:sz w:val="20"/>
          <w:szCs w:val="20"/>
        </w:rPr>
      </w:pPr>
      <w:r w:rsidRPr="00B8690B">
        <w:rPr>
          <w:rFonts w:ascii="Times New Roman" w:hAnsi="Times New Roman" w:cs="Times New Roman"/>
          <w:b/>
          <w:color w:val="000000" w:themeColor="text1"/>
          <w:sz w:val="20"/>
          <w:szCs w:val="20"/>
        </w:rPr>
        <w:t>β</w:t>
      </w:r>
      <w:r w:rsidRPr="00B8690B">
        <w:rPr>
          <w:rFonts w:ascii="Times New Roman" w:hAnsi="Times New Roman" w:cs="Times New Roman"/>
          <w:b/>
          <w:color w:val="000000" w:themeColor="text1"/>
          <w:sz w:val="20"/>
          <w:szCs w:val="20"/>
          <w:vertAlign w:val="subscript"/>
        </w:rPr>
        <w:t>від</w:t>
      </w:r>
      <w:r w:rsidR="007A566D" w:rsidRPr="00B8690B">
        <w:rPr>
          <w:rFonts w:ascii="Times New Roman" w:eastAsia="Times New Roman" w:hAnsi="Times New Roman" w:cs="Times New Roman"/>
          <w:b/>
          <w:color w:val="000000" w:themeColor="text1"/>
          <w:sz w:val="20"/>
          <w:szCs w:val="20"/>
        </w:rPr>
        <w:t xml:space="preserve"> (повнота відвантаження) – </w:t>
      </w:r>
      <w:r w:rsidR="007A566D" w:rsidRPr="00B8690B">
        <w:rPr>
          <w:rFonts w:ascii="Times New Roman" w:eastAsia="Times New Roman" w:hAnsi="Times New Roman" w:cs="Times New Roman"/>
          <w:color w:val="000000" w:themeColor="text1"/>
          <w:sz w:val="20"/>
          <w:szCs w:val="20"/>
        </w:rPr>
        <w:t>співвідношення кількості фактично відвантаженого товару до планової кількості.</w:t>
      </w: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985"/>
        <w:gridCol w:w="2693"/>
        <w:gridCol w:w="2233"/>
      </w:tblGrid>
      <w:tr w:rsidR="007A566D" w:rsidRPr="00B8690B" w14:paraId="42F5C85B" w14:textId="77777777" w:rsidTr="000A0F76">
        <w:trPr>
          <w:trHeight w:val="265"/>
        </w:trPr>
        <w:tc>
          <w:tcPr>
            <w:tcW w:w="3397" w:type="dxa"/>
          </w:tcPr>
          <w:p w14:paraId="4D20820C" w14:textId="77777777" w:rsidR="007A566D" w:rsidRPr="00B8690B" w:rsidRDefault="007A566D" w:rsidP="000A0F76">
            <w:pPr>
              <w:widowControl w:val="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Показник</w:t>
            </w:r>
          </w:p>
        </w:tc>
        <w:tc>
          <w:tcPr>
            <w:tcW w:w="1985" w:type="dxa"/>
          </w:tcPr>
          <w:p w14:paraId="7329ED75" w14:textId="2FF89BDB" w:rsidR="007A566D" w:rsidRPr="00B8690B" w:rsidRDefault="00B8690B" w:rsidP="000A0F76">
            <w:pPr>
              <w:widowControl w:val="0"/>
              <w:jc w:val="center"/>
              <w:rPr>
                <w:rFonts w:ascii="Times New Roman" w:hAnsi="Times New Roman" w:cs="Times New Roman"/>
                <w:b/>
                <w:color w:val="000000" w:themeColor="text1"/>
                <w:sz w:val="20"/>
                <w:szCs w:val="20"/>
              </w:rPr>
            </w:pPr>
            <w:r w:rsidRPr="00B8690B">
              <w:rPr>
                <w:rFonts w:ascii="Times New Roman" w:eastAsia="Symbol" w:hAnsi="Times New Roman" w:cs="Times New Roman"/>
                <w:b/>
                <w:color w:val="000000" w:themeColor="text1"/>
                <w:sz w:val="20"/>
                <w:szCs w:val="20"/>
              </w:rPr>
              <w:t>α</w:t>
            </w:r>
            <w:r w:rsidR="007A566D" w:rsidRPr="00B8690B">
              <w:rPr>
                <w:rFonts w:ascii="Times New Roman" w:hAnsi="Times New Roman" w:cs="Times New Roman"/>
                <w:b/>
                <w:color w:val="000000" w:themeColor="text1"/>
                <w:sz w:val="20"/>
                <w:szCs w:val="20"/>
                <w:vertAlign w:val="subscript"/>
              </w:rPr>
              <w:t>від</w:t>
            </w:r>
            <w:r w:rsidR="007A566D" w:rsidRPr="00B8690B">
              <w:rPr>
                <w:rFonts w:ascii="Times New Roman" w:hAnsi="Times New Roman" w:cs="Times New Roman"/>
                <w:b/>
                <w:color w:val="000000" w:themeColor="text1"/>
                <w:sz w:val="20"/>
                <w:szCs w:val="20"/>
              </w:rPr>
              <w:t xml:space="preserve"> &lt; 97%</w:t>
            </w:r>
          </w:p>
        </w:tc>
        <w:tc>
          <w:tcPr>
            <w:tcW w:w="2693" w:type="dxa"/>
          </w:tcPr>
          <w:p w14:paraId="2A879F4F" w14:textId="6F7FDBF9" w:rsidR="007A566D" w:rsidRPr="00B8690B" w:rsidRDefault="007A566D" w:rsidP="000A0F76">
            <w:pPr>
              <w:widowControl w:val="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97% &lt; </w:t>
            </w:r>
            <w:r w:rsidR="00B8690B" w:rsidRPr="00B8690B">
              <w:rPr>
                <w:rFonts w:ascii="Times New Roman" w:eastAsia="Symbol" w:hAnsi="Times New Roman" w:cs="Times New Roman"/>
                <w:b/>
                <w:color w:val="000000" w:themeColor="text1"/>
                <w:sz w:val="20"/>
                <w:szCs w:val="20"/>
              </w:rPr>
              <w:t>α</w:t>
            </w:r>
            <w:r w:rsidRPr="00B8690B">
              <w:rPr>
                <w:rFonts w:ascii="Times New Roman" w:hAnsi="Times New Roman" w:cs="Times New Roman"/>
                <w:b/>
                <w:color w:val="000000" w:themeColor="text1"/>
                <w:sz w:val="20"/>
                <w:szCs w:val="20"/>
                <w:vertAlign w:val="subscript"/>
              </w:rPr>
              <w:t>від</w:t>
            </w:r>
            <w:r w:rsidRPr="00B8690B">
              <w:rPr>
                <w:rFonts w:ascii="Times New Roman" w:hAnsi="Times New Roman" w:cs="Times New Roman"/>
                <w:b/>
                <w:color w:val="000000" w:themeColor="text1"/>
                <w:sz w:val="20"/>
                <w:szCs w:val="20"/>
              </w:rPr>
              <w:t xml:space="preserve"> &lt;99%</w:t>
            </w:r>
          </w:p>
        </w:tc>
        <w:tc>
          <w:tcPr>
            <w:tcW w:w="2233" w:type="dxa"/>
          </w:tcPr>
          <w:p w14:paraId="2FF772A4" w14:textId="1726E13C" w:rsidR="007A566D" w:rsidRPr="00B8690B" w:rsidRDefault="00B8690B" w:rsidP="000A0F76">
            <w:pPr>
              <w:widowControl w:val="0"/>
              <w:jc w:val="center"/>
              <w:rPr>
                <w:rFonts w:ascii="Times New Roman" w:hAnsi="Times New Roman" w:cs="Times New Roman"/>
                <w:b/>
                <w:color w:val="000000" w:themeColor="text1"/>
                <w:sz w:val="20"/>
                <w:szCs w:val="20"/>
              </w:rPr>
            </w:pPr>
            <w:r w:rsidRPr="00B8690B">
              <w:rPr>
                <w:rFonts w:ascii="Times New Roman" w:eastAsia="Symbol" w:hAnsi="Times New Roman" w:cs="Times New Roman"/>
                <w:b/>
                <w:color w:val="000000" w:themeColor="text1"/>
                <w:sz w:val="20"/>
                <w:szCs w:val="20"/>
              </w:rPr>
              <w:t>α</w:t>
            </w:r>
            <w:r w:rsidR="007A566D" w:rsidRPr="00B8690B">
              <w:rPr>
                <w:rFonts w:ascii="Times New Roman" w:hAnsi="Times New Roman" w:cs="Times New Roman"/>
                <w:b/>
                <w:color w:val="000000" w:themeColor="text1"/>
                <w:sz w:val="20"/>
                <w:szCs w:val="20"/>
                <w:vertAlign w:val="subscript"/>
              </w:rPr>
              <w:t>від</w:t>
            </w:r>
            <w:r w:rsidR="007A566D" w:rsidRPr="00B8690B">
              <w:rPr>
                <w:rFonts w:ascii="Times New Roman" w:hAnsi="Times New Roman" w:cs="Times New Roman"/>
                <w:b/>
                <w:color w:val="000000" w:themeColor="text1"/>
                <w:sz w:val="20"/>
                <w:szCs w:val="20"/>
              </w:rPr>
              <w:t xml:space="preserve"> &gt; 99%</w:t>
            </w:r>
          </w:p>
        </w:tc>
      </w:tr>
      <w:tr w:rsidR="007A566D" w:rsidRPr="00B8690B" w14:paraId="22966EDF" w14:textId="77777777" w:rsidTr="000A0F76">
        <w:trPr>
          <w:trHeight w:val="527"/>
        </w:trPr>
        <w:tc>
          <w:tcPr>
            <w:tcW w:w="3397" w:type="dxa"/>
          </w:tcPr>
          <w:p w14:paraId="6A142F89" w14:textId="77777777" w:rsidR="007A566D" w:rsidRPr="00B8690B" w:rsidRDefault="007A566D" w:rsidP="000A0F76">
            <w:pPr>
              <w:widowControl w:val="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Коефіцієнт повноти відвантаження</w:t>
            </w:r>
          </w:p>
        </w:tc>
        <w:tc>
          <w:tcPr>
            <w:tcW w:w="1985" w:type="dxa"/>
          </w:tcPr>
          <w:p w14:paraId="23708ADD" w14:textId="499B855A" w:rsidR="007A566D" w:rsidRPr="00B8690B" w:rsidRDefault="007A566D" w:rsidP="000A0F76">
            <w:pPr>
              <w:widowControl w:val="0"/>
              <w:spacing w:before="12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0,9</w:t>
            </w:r>
            <w:r w:rsidR="00B8690B" w:rsidRPr="00B8690B">
              <w:rPr>
                <w:rFonts w:ascii="Times New Roman" w:hAnsi="Times New Roman" w:cs="Times New Roman"/>
                <w:b/>
                <w:color w:val="000000" w:themeColor="text1"/>
                <w:sz w:val="20"/>
                <w:szCs w:val="20"/>
              </w:rPr>
              <w:t>0</w:t>
            </w:r>
          </w:p>
        </w:tc>
        <w:tc>
          <w:tcPr>
            <w:tcW w:w="2693" w:type="dxa"/>
          </w:tcPr>
          <w:p w14:paraId="2F8C0FEF" w14:textId="77777777" w:rsidR="007A566D" w:rsidRPr="00B8690B" w:rsidRDefault="007A566D" w:rsidP="000A0F76">
            <w:pPr>
              <w:widowControl w:val="0"/>
              <w:spacing w:before="12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0,95</w:t>
            </w:r>
          </w:p>
        </w:tc>
        <w:tc>
          <w:tcPr>
            <w:tcW w:w="2233" w:type="dxa"/>
          </w:tcPr>
          <w:p w14:paraId="2B4C20E3" w14:textId="77777777" w:rsidR="007A566D" w:rsidRPr="00B8690B" w:rsidRDefault="007A566D" w:rsidP="000A0F76">
            <w:pPr>
              <w:widowControl w:val="0"/>
              <w:spacing w:before="12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1,0</w:t>
            </w:r>
          </w:p>
        </w:tc>
      </w:tr>
    </w:tbl>
    <w:p w14:paraId="002822A7" w14:textId="77777777" w:rsidR="007A566D" w:rsidRPr="00B8690B" w:rsidRDefault="007A566D" w:rsidP="007A566D">
      <w:pPr>
        <w:widowControl w:val="0"/>
        <w:spacing w:line="240" w:lineRule="auto"/>
        <w:jc w:val="both"/>
        <w:rPr>
          <w:rFonts w:ascii="Times New Roman" w:eastAsia="Times New Roman" w:hAnsi="Times New Roman" w:cs="Times New Roman"/>
          <w:b/>
          <w:color w:val="000000" w:themeColor="text1"/>
          <w:sz w:val="20"/>
          <w:szCs w:val="20"/>
        </w:rPr>
      </w:pPr>
    </w:p>
    <w:p w14:paraId="1EC618A4" w14:textId="77777777" w:rsidR="007A566D" w:rsidRPr="00B8690B" w:rsidRDefault="007A566D" w:rsidP="007A566D">
      <w:pPr>
        <w:widowControl w:val="0"/>
        <w:spacing w:line="240" w:lineRule="auto"/>
        <w:ind w:left="567" w:firstLine="142"/>
        <w:jc w:val="both"/>
        <w:rPr>
          <w:rFonts w:ascii="Times New Roman" w:eastAsia="Times New Roman" w:hAnsi="Times New Roman" w:cs="Times New Roman"/>
          <w:color w:val="000000" w:themeColor="text1"/>
          <w:sz w:val="20"/>
          <w:szCs w:val="20"/>
        </w:rPr>
      </w:pPr>
      <w:r w:rsidRPr="00B8690B">
        <w:rPr>
          <w:rFonts w:ascii="Times New Roman" w:eastAsia="Symbol" w:hAnsi="Times New Roman" w:cs="Times New Roman"/>
          <w:b/>
          <w:color w:val="000000" w:themeColor="text1"/>
          <w:sz w:val="20"/>
          <w:szCs w:val="20"/>
        </w:rPr>
        <w:t>α</w:t>
      </w:r>
      <w:r w:rsidRPr="00B8690B">
        <w:rPr>
          <w:rFonts w:ascii="Times New Roman" w:eastAsia="Times New Roman" w:hAnsi="Times New Roman" w:cs="Times New Roman"/>
          <w:b/>
          <w:color w:val="000000" w:themeColor="text1"/>
          <w:sz w:val="20"/>
          <w:szCs w:val="20"/>
          <w:vertAlign w:val="subscript"/>
        </w:rPr>
        <w:t>від</w:t>
      </w:r>
      <w:r w:rsidRPr="00B8690B">
        <w:rPr>
          <w:rFonts w:ascii="Times New Roman" w:eastAsia="Times New Roman" w:hAnsi="Times New Roman" w:cs="Times New Roman"/>
          <w:b/>
          <w:color w:val="000000" w:themeColor="text1"/>
          <w:sz w:val="20"/>
          <w:szCs w:val="20"/>
        </w:rPr>
        <w:t xml:space="preserve"> (своєчасність відвантаження) – </w:t>
      </w:r>
      <w:r w:rsidRPr="00B8690B">
        <w:rPr>
          <w:rFonts w:ascii="Times New Roman" w:eastAsia="Times New Roman" w:hAnsi="Times New Roman" w:cs="Times New Roman"/>
          <w:color w:val="000000" w:themeColor="text1"/>
          <w:sz w:val="20"/>
          <w:szCs w:val="20"/>
        </w:rPr>
        <w:t>співвідношення кількості вчасно відвантаженого товару до планової кількості.</w:t>
      </w: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985"/>
        <w:gridCol w:w="2693"/>
        <w:gridCol w:w="2233"/>
      </w:tblGrid>
      <w:tr w:rsidR="007A566D" w:rsidRPr="00B8690B" w14:paraId="58E19C93" w14:textId="77777777" w:rsidTr="000A0F76">
        <w:trPr>
          <w:trHeight w:val="277"/>
        </w:trPr>
        <w:tc>
          <w:tcPr>
            <w:tcW w:w="3397" w:type="dxa"/>
          </w:tcPr>
          <w:p w14:paraId="30AC195B" w14:textId="77777777" w:rsidR="007A566D" w:rsidRPr="00B8690B" w:rsidRDefault="007A566D" w:rsidP="000A0F76">
            <w:pPr>
              <w:widowControl w:val="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Показник</w:t>
            </w:r>
          </w:p>
        </w:tc>
        <w:tc>
          <w:tcPr>
            <w:tcW w:w="1985" w:type="dxa"/>
          </w:tcPr>
          <w:p w14:paraId="55558EC0" w14:textId="77777777" w:rsidR="007A566D" w:rsidRPr="00B8690B" w:rsidRDefault="007A566D" w:rsidP="000A0F76">
            <w:pPr>
              <w:widowControl w:val="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α</w:t>
            </w:r>
            <w:r w:rsidRPr="00B8690B">
              <w:rPr>
                <w:rFonts w:ascii="Times New Roman" w:hAnsi="Times New Roman" w:cs="Times New Roman"/>
                <w:b/>
                <w:color w:val="000000" w:themeColor="text1"/>
                <w:sz w:val="20"/>
                <w:szCs w:val="20"/>
                <w:vertAlign w:val="subscript"/>
              </w:rPr>
              <w:t>від</w:t>
            </w:r>
            <w:r w:rsidRPr="00B8690B">
              <w:rPr>
                <w:rFonts w:ascii="Times New Roman" w:hAnsi="Times New Roman" w:cs="Times New Roman"/>
                <w:b/>
                <w:color w:val="000000" w:themeColor="text1"/>
                <w:sz w:val="20"/>
                <w:szCs w:val="20"/>
              </w:rPr>
              <w:t xml:space="preserve"> &lt; 96%</w:t>
            </w:r>
          </w:p>
        </w:tc>
        <w:tc>
          <w:tcPr>
            <w:tcW w:w="2693" w:type="dxa"/>
          </w:tcPr>
          <w:p w14:paraId="4E523BA8" w14:textId="77777777" w:rsidR="007A566D" w:rsidRPr="00B8690B" w:rsidRDefault="007A566D" w:rsidP="000A0F76">
            <w:pPr>
              <w:widowControl w:val="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96% &lt; α</w:t>
            </w:r>
            <w:r w:rsidRPr="00B8690B">
              <w:rPr>
                <w:rFonts w:ascii="Times New Roman" w:hAnsi="Times New Roman" w:cs="Times New Roman"/>
                <w:b/>
                <w:color w:val="000000" w:themeColor="text1"/>
                <w:sz w:val="20"/>
                <w:szCs w:val="20"/>
                <w:vertAlign w:val="subscript"/>
              </w:rPr>
              <w:t>від</w:t>
            </w:r>
            <w:r w:rsidRPr="00B8690B">
              <w:rPr>
                <w:rFonts w:ascii="Times New Roman" w:hAnsi="Times New Roman" w:cs="Times New Roman"/>
                <w:b/>
                <w:color w:val="000000" w:themeColor="text1"/>
                <w:sz w:val="20"/>
                <w:szCs w:val="20"/>
              </w:rPr>
              <w:t xml:space="preserve"> &lt;98%</w:t>
            </w:r>
          </w:p>
        </w:tc>
        <w:tc>
          <w:tcPr>
            <w:tcW w:w="2233" w:type="dxa"/>
          </w:tcPr>
          <w:p w14:paraId="43C7890D" w14:textId="77777777" w:rsidR="007A566D" w:rsidRPr="00B8690B" w:rsidRDefault="007A566D" w:rsidP="000A0F76">
            <w:pPr>
              <w:widowControl w:val="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α</w:t>
            </w:r>
            <w:r w:rsidRPr="00B8690B">
              <w:rPr>
                <w:rFonts w:ascii="Times New Roman" w:hAnsi="Times New Roman" w:cs="Times New Roman"/>
                <w:b/>
                <w:color w:val="000000" w:themeColor="text1"/>
                <w:sz w:val="20"/>
                <w:szCs w:val="20"/>
                <w:vertAlign w:val="subscript"/>
              </w:rPr>
              <w:t>від</w:t>
            </w:r>
            <w:r w:rsidRPr="00B8690B">
              <w:rPr>
                <w:rFonts w:ascii="Times New Roman" w:hAnsi="Times New Roman" w:cs="Times New Roman"/>
                <w:b/>
                <w:color w:val="000000" w:themeColor="text1"/>
                <w:sz w:val="20"/>
                <w:szCs w:val="20"/>
              </w:rPr>
              <w:t xml:space="preserve"> &gt; 98%</w:t>
            </w:r>
          </w:p>
        </w:tc>
      </w:tr>
      <w:tr w:rsidR="007A566D" w:rsidRPr="00B8690B" w14:paraId="5FADE2B6" w14:textId="77777777" w:rsidTr="000A0F76">
        <w:trPr>
          <w:trHeight w:val="407"/>
        </w:trPr>
        <w:tc>
          <w:tcPr>
            <w:tcW w:w="3397" w:type="dxa"/>
          </w:tcPr>
          <w:p w14:paraId="62409FF9" w14:textId="77777777" w:rsidR="007A566D" w:rsidRPr="00B8690B" w:rsidRDefault="007A566D" w:rsidP="000A0F76">
            <w:pPr>
              <w:widowControl w:val="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Коефіцієнт своєчасності відвантаження</w:t>
            </w:r>
          </w:p>
        </w:tc>
        <w:tc>
          <w:tcPr>
            <w:tcW w:w="1985" w:type="dxa"/>
            <w:vAlign w:val="center"/>
          </w:tcPr>
          <w:p w14:paraId="6445F4DD" w14:textId="6E579D44" w:rsidR="007A566D" w:rsidRPr="00B8690B" w:rsidRDefault="007A566D" w:rsidP="000A0F76">
            <w:pPr>
              <w:widowControl w:val="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0,9</w:t>
            </w:r>
            <w:r w:rsidR="00B8690B" w:rsidRPr="00B8690B">
              <w:rPr>
                <w:rFonts w:ascii="Times New Roman" w:hAnsi="Times New Roman" w:cs="Times New Roman"/>
                <w:b/>
                <w:color w:val="000000" w:themeColor="text1"/>
                <w:sz w:val="20"/>
                <w:szCs w:val="20"/>
              </w:rPr>
              <w:t>0</w:t>
            </w:r>
          </w:p>
        </w:tc>
        <w:tc>
          <w:tcPr>
            <w:tcW w:w="2693" w:type="dxa"/>
            <w:vAlign w:val="center"/>
          </w:tcPr>
          <w:p w14:paraId="6ACFA138" w14:textId="77777777" w:rsidR="007A566D" w:rsidRPr="00B8690B" w:rsidRDefault="007A566D" w:rsidP="000A0F76">
            <w:pPr>
              <w:widowControl w:val="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0,95</w:t>
            </w:r>
          </w:p>
        </w:tc>
        <w:tc>
          <w:tcPr>
            <w:tcW w:w="2233" w:type="dxa"/>
            <w:vAlign w:val="center"/>
          </w:tcPr>
          <w:p w14:paraId="3A68C081" w14:textId="77777777" w:rsidR="007A566D" w:rsidRPr="00B8690B" w:rsidRDefault="007A566D" w:rsidP="000A0F76">
            <w:pPr>
              <w:widowControl w:val="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1,0</w:t>
            </w:r>
          </w:p>
        </w:tc>
      </w:tr>
    </w:tbl>
    <w:p w14:paraId="57A77206" w14:textId="77777777" w:rsidR="006E77E3" w:rsidRPr="005A2ABB" w:rsidRDefault="006E77E3" w:rsidP="003039EB">
      <w:pPr>
        <w:spacing w:line="240" w:lineRule="auto"/>
        <w:jc w:val="both"/>
        <w:rPr>
          <w:rFonts w:ascii="Times New Roman" w:eastAsia="Times New Roman" w:hAnsi="Times New Roman" w:cs="Times New Roman"/>
          <w:sz w:val="20"/>
          <w:szCs w:val="20"/>
        </w:rPr>
      </w:pPr>
      <w:r w:rsidRPr="005A2ABB">
        <w:rPr>
          <w:rFonts w:ascii="Times New Roman" w:eastAsia="Times New Roman" w:hAnsi="Times New Roman" w:cs="Times New Roman"/>
          <w:color w:val="000000"/>
          <w:sz w:val="20"/>
          <w:szCs w:val="20"/>
        </w:rPr>
        <w:t xml:space="preserve">Даний коефіцієнт НЕ застосовується в разі, якщо автомобіль виїхав зі складу Виконавця із запізненням, але вчасно </w:t>
      </w:r>
      <w:r w:rsidRPr="005A2ABB">
        <w:rPr>
          <w:rFonts w:ascii="Times New Roman" w:eastAsia="Times New Roman" w:hAnsi="Times New Roman" w:cs="Times New Roman"/>
          <w:sz w:val="20"/>
          <w:szCs w:val="20"/>
        </w:rPr>
        <w:t xml:space="preserve">приїхав у пункт вивантаження. </w:t>
      </w:r>
    </w:p>
    <w:p w14:paraId="4DCE22D3" w14:textId="77777777" w:rsidR="006E77E3" w:rsidRPr="005A2ABB" w:rsidRDefault="006E77E3" w:rsidP="003039EB">
      <w:pPr>
        <w:spacing w:line="240" w:lineRule="auto"/>
        <w:jc w:val="both"/>
        <w:rPr>
          <w:rFonts w:ascii="Times New Roman" w:eastAsia="Times New Roman" w:hAnsi="Times New Roman" w:cs="Times New Roman"/>
          <w:sz w:val="20"/>
          <w:szCs w:val="20"/>
        </w:rPr>
      </w:pPr>
      <w:r w:rsidRPr="005A2ABB">
        <w:rPr>
          <w:rFonts w:ascii="Times New Roman" w:eastAsia="Times New Roman" w:hAnsi="Times New Roman" w:cs="Times New Roman"/>
          <w:sz w:val="20"/>
          <w:szCs w:val="20"/>
        </w:rPr>
        <w:lastRenderedPageBreak/>
        <w:t xml:space="preserve">Для відвантаження автомобіля зі складу </w:t>
      </w:r>
      <w:r>
        <w:rPr>
          <w:rFonts w:ascii="Times New Roman" w:eastAsia="Times New Roman" w:hAnsi="Times New Roman" w:cs="Times New Roman"/>
          <w:sz w:val="20"/>
          <w:szCs w:val="20"/>
        </w:rPr>
        <w:t xml:space="preserve">Виконавця </w:t>
      </w:r>
      <w:r w:rsidRPr="005A2ABB">
        <w:rPr>
          <w:rFonts w:ascii="Times New Roman" w:eastAsia="Times New Roman" w:hAnsi="Times New Roman" w:cs="Times New Roman"/>
          <w:sz w:val="20"/>
          <w:szCs w:val="20"/>
        </w:rPr>
        <w:t xml:space="preserve">допустиме відхилення в одну годину. Відхилення в одну годину не впливає на показник KPI, в </w:t>
      </w:r>
      <w:proofErr w:type="spellStart"/>
      <w:r w:rsidRPr="005A2ABB">
        <w:rPr>
          <w:rFonts w:ascii="Times New Roman" w:eastAsia="Times New Roman" w:hAnsi="Times New Roman" w:cs="Times New Roman"/>
          <w:sz w:val="20"/>
          <w:szCs w:val="20"/>
        </w:rPr>
        <w:t>т.ч</w:t>
      </w:r>
      <w:proofErr w:type="spellEnd"/>
      <w:r w:rsidRPr="005A2ABB">
        <w:rPr>
          <w:rFonts w:ascii="Times New Roman" w:eastAsia="Times New Roman" w:hAnsi="Times New Roman" w:cs="Times New Roman"/>
          <w:sz w:val="20"/>
          <w:szCs w:val="20"/>
        </w:rPr>
        <w:t>. якщо автомобіль після такого завантаження приїхав у пункт вивантаження із запізненням.</w:t>
      </w:r>
    </w:p>
    <w:p w14:paraId="781ADFE7" w14:textId="77777777" w:rsidR="006E77E3" w:rsidRDefault="006E77E3" w:rsidP="003039EB">
      <w:pPr>
        <w:spacing w:line="240" w:lineRule="auto"/>
        <w:jc w:val="both"/>
        <w:rPr>
          <w:rFonts w:ascii="Times New Roman" w:hAnsi="Times New Roman" w:cs="Times New Roman"/>
          <w:sz w:val="20"/>
          <w:szCs w:val="20"/>
        </w:rPr>
      </w:pPr>
      <w:r w:rsidRPr="005A2ABB">
        <w:rPr>
          <w:rFonts w:ascii="Times New Roman" w:eastAsia="Times New Roman" w:hAnsi="Times New Roman" w:cs="Times New Roman"/>
          <w:sz w:val="20"/>
          <w:szCs w:val="20"/>
        </w:rPr>
        <w:t xml:space="preserve">Якщо автомобіль прибув на склад Виконавця </w:t>
      </w:r>
      <w:r w:rsidRPr="005A2ABB">
        <w:rPr>
          <w:rFonts w:ascii="Times New Roman" w:hAnsi="Times New Roman" w:cs="Times New Roman"/>
          <w:sz w:val="20"/>
          <w:szCs w:val="20"/>
        </w:rPr>
        <w:t>під завантаження пізніше, ніж на одну годину від планового часу прибуття, то КРІ (коефіцієнт своєчасності відвантаження) по цьому автомобілю вважається 100%.</w:t>
      </w:r>
    </w:p>
    <w:p w14:paraId="3A0C864C" w14:textId="77777777" w:rsidR="006E77E3" w:rsidRPr="005A2ABB" w:rsidRDefault="006E77E3" w:rsidP="003039EB">
      <w:pPr>
        <w:spacing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Якщо автомобіль прибув на склад Виконавця своєчасно, а доставка вантажу в пункт вивантаження відбулася з запізненням по причині затримки в завантаженні більше ніж на одну годину, то </w:t>
      </w:r>
      <w:r w:rsidRPr="005A2ABB">
        <w:rPr>
          <w:rFonts w:ascii="Times New Roman" w:hAnsi="Times New Roman" w:cs="Times New Roman"/>
          <w:sz w:val="20"/>
          <w:szCs w:val="20"/>
        </w:rPr>
        <w:t>КРІ (коефіцієнт своєчасності відвантаження)</w:t>
      </w:r>
      <w:r>
        <w:rPr>
          <w:rFonts w:ascii="Times New Roman" w:hAnsi="Times New Roman" w:cs="Times New Roman"/>
          <w:sz w:val="20"/>
          <w:szCs w:val="20"/>
        </w:rPr>
        <w:t xml:space="preserve"> відвантаження по даному напрямку вважається 0%.</w:t>
      </w:r>
    </w:p>
    <w:p w14:paraId="0D88E250" w14:textId="77777777" w:rsidR="006E77E3" w:rsidRPr="005A2ABB" w:rsidRDefault="006E77E3" w:rsidP="003039EB">
      <w:pPr>
        <w:widowControl w:val="0"/>
        <w:spacing w:line="240" w:lineRule="auto"/>
        <w:ind w:left="567" w:firstLine="142"/>
        <w:jc w:val="both"/>
        <w:rPr>
          <w:rFonts w:ascii="Times New Roman" w:eastAsia="Times New Roman" w:hAnsi="Times New Roman" w:cs="Times New Roman"/>
          <w:color w:val="000000"/>
          <w:sz w:val="20"/>
          <w:szCs w:val="20"/>
        </w:rPr>
      </w:pPr>
      <w:r w:rsidRPr="005A2ABB">
        <w:rPr>
          <w:rFonts w:ascii="Times New Roman" w:eastAsia="Symbol" w:hAnsi="Times New Roman" w:cs="Times New Roman"/>
          <w:b/>
          <w:sz w:val="20"/>
          <w:szCs w:val="20"/>
        </w:rPr>
        <w:t>α</w:t>
      </w:r>
      <w:proofErr w:type="spellStart"/>
      <w:r w:rsidRPr="005A2ABB">
        <w:rPr>
          <w:rFonts w:ascii="Times New Roman" w:eastAsia="Times New Roman" w:hAnsi="Times New Roman" w:cs="Times New Roman"/>
          <w:b/>
          <w:sz w:val="20"/>
          <w:szCs w:val="20"/>
          <w:vertAlign w:val="subscript"/>
        </w:rPr>
        <w:t>опр</w:t>
      </w:r>
      <w:proofErr w:type="spellEnd"/>
      <w:r w:rsidRPr="005A2ABB">
        <w:rPr>
          <w:rFonts w:ascii="Times New Roman" w:eastAsia="Times New Roman" w:hAnsi="Times New Roman" w:cs="Times New Roman"/>
          <w:b/>
          <w:sz w:val="20"/>
          <w:szCs w:val="20"/>
          <w:vertAlign w:val="subscript"/>
        </w:rPr>
        <w:t>(24 год)</w:t>
      </w:r>
      <w:r w:rsidRPr="005A2ABB">
        <w:rPr>
          <w:rFonts w:ascii="Times New Roman" w:eastAsia="Times New Roman" w:hAnsi="Times New Roman" w:cs="Times New Roman"/>
          <w:b/>
          <w:sz w:val="20"/>
          <w:szCs w:val="20"/>
        </w:rPr>
        <w:t xml:space="preserve"> (своєчасність прийняття товару) – </w:t>
      </w:r>
      <w:r w:rsidRPr="005A2ABB">
        <w:rPr>
          <w:rFonts w:ascii="Times New Roman" w:eastAsia="Times New Roman" w:hAnsi="Times New Roman" w:cs="Times New Roman"/>
          <w:color w:val="000000"/>
          <w:sz w:val="20"/>
          <w:szCs w:val="20"/>
        </w:rPr>
        <w:t>співвідношення кількості вчасно прийнятого товару від постачальника (за 24 години) до планової кількості товарів, з моменту подання водієм документів на склад Виконавця (за умови наявності замовлення в системі управління складом Виконавця), для прийняття товарів від постачальника.</w:t>
      </w:r>
    </w:p>
    <w:p w14:paraId="575EBC3A" w14:textId="77777777" w:rsidR="006E77E3" w:rsidRPr="005A2ABB" w:rsidRDefault="006E77E3" w:rsidP="003039EB">
      <w:pPr>
        <w:widowControl w:val="0"/>
        <w:spacing w:line="240" w:lineRule="auto"/>
        <w:ind w:left="567" w:firstLine="142"/>
        <w:jc w:val="both"/>
        <w:rPr>
          <w:rFonts w:ascii="Times New Roman" w:eastAsia="Times New Roman" w:hAnsi="Times New Roman" w:cs="Times New Roman"/>
          <w:color w:val="000000"/>
          <w:sz w:val="20"/>
          <w:szCs w:val="20"/>
        </w:rPr>
      </w:pPr>
      <w:r w:rsidRPr="005A2ABB">
        <w:rPr>
          <w:rFonts w:ascii="Times New Roman" w:eastAsia="Times New Roman" w:hAnsi="Times New Roman" w:cs="Times New Roman"/>
          <w:sz w:val="20"/>
          <w:szCs w:val="20"/>
        </w:rPr>
        <w:t xml:space="preserve">Якщо постачальник, прибув на склад </w:t>
      </w:r>
      <w:r>
        <w:rPr>
          <w:rFonts w:ascii="Times New Roman" w:eastAsia="Times New Roman" w:hAnsi="Times New Roman" w:cs="Times New Roman"/>
          <w:sz w:val="20"/>
          <w:szCs w:val="20"/>
        </w:rPr>
        <w:t xml:space="preserve">Виконавця </w:t>
      </w:r>
      <w:r w:rsidRPr="005A2ABB">
        <w:rPr>
          <w:rFonts w:ascii="Times New Roman" w:eastAsia="Times New Roman" w:hAnsi="Times New Roman" w:cs="Times New Roman"/>
          <w:sz w:val="20"/>
          <w:szCs w:val="20"/>
        </w:rPr>
        <w:t>із запізненням більше ніж в 1(одну) годину, від часу запису в журналі реєстрації постачальників, то коефіцієнт</w:t>
      </w:r>
      <w:r w:rsidRPr="005A2ABB">
        <w:rPr>
          <w:rFonts w:ascii="Times New Roman" w:eastAsia="Times New Roman" w:hAnsi="Times New Roman" w:cs="Times New Roman"/>
          <w:sz w:val="20"/>
          <w:szCs w:val="20"/>
          <w:vertAlign w:val="subscript"/>
        </w:rPr>
        <w:t xml:space="preserve"> </w:t>
      </w:r>
      <w:r w:rsidRPr="005A2ABB">
        <w:rPr>
          <w:rFonts w:ascii="Times New Roman" w:eastAsia="Times New Roman" w:hAnsi="Times New Roman" w:cs="Times New Roman"/>
          <w:sz w:val="20"/>
          <w:szCs w:val="20"/>
        </w:rPr>
        <w:t xml:space="preserve">по цим постачальникам, приймається Замовником, як 100%, незалежно від часу приймання товару, </w:t>
      </w:r>
      <w:r w:rsidRPr="005A2ABB">
        <w:rPr>
          <w:rFonts w:ascii="Times New Roman" w:eastAsia="Times New Roman" w:hAnsi="Times New Roman" w:cs="Times New Roman"/>
          <w:color w:val="000000"/>
          <w:sz w:val="20"/>
          <w:szCs w:val="20"/>
        </w:rPr>
        <w:t>але не більше ніж 24 години, від часу подання водієм документів на склад</w:t>
      </w:r>
      <w:r>
        <w:rPr>
          <w:rFonts w:ascii="Times New Roman" w:eastAsia="Times New Roman" w:hAnsi="Times New Roman" w:cs="Times New Roman"/>
          <w:color w:val="000000"/>
          <w:sz w:val="20"/>
          <w:szCs w:val="20"/>
        </w:rPr>
        <w:t xml:space="preserve"> Виконавця </w:t>
      </w:r>
      <w:r w:rsidRPr="005A2ABB">
        <w:rPr>
          <w:rFonts w:ascii="Times New Roman" w:eastAsia="Times New Roman" w:hAnsi="Times New Roman" w:cs="Times New Roman"/>
          <w:color w:val="000000"/>
          <w:sz w:val="20"/>
          <w:szCs w:val="20"/>
        </w:rPr>
        <w:t>.</w:t>
      </w:r>
    </w:p>
    <w:p w14:paraId="6867DA81" w14:textId="77777777" w:rsidR="006E77E3" w:rsidRPr="005A2ABB" w:rsidRDefault="006E77E3" w:rsidP="006E77E3">
      <w:pPr>
        <w:widowControl w:val="0"/>
        <w:spacing w:line="240" w:lineRule="auto"/>
        <w:ind w:left="567"/>
        <w:jc w:val="both"/>
        <w:rPr>
          <w:rFonts w:ascii="Times New Roman" w:eastAsia="Times New Roman" w:hAnsi="Times New Roman" w:cs="Times New Roman"/>
          <w:color w:val="000000"/>
          <w:sz w:val="20"/>
          <w:szCs w:val="20"/>
        </w:rPr>
      </w:pPr>
      <w:r w:rsidRPr="005A2ABB">
        <w:rPr>
          <w:rFonts w:ascii="Times New Roman" w:eastAsia="Times New Roman" w:hAnsi="Times New Roman" w:cs="Times New Roman"/>
          <w:color w:val="000000"/>
          <w:sz w:val="20"/>
          <w:szCs w:val="20"/>
        </w:rPr>
        <w:t xml:space="preserve">Якщо автомобіль постачальника прибув без реєстрації, то Замовник повинен </w:t>
      </w:r>
      <w:proofErr w:type="spellStart"/>
      <w:r w:rsidRPr="005A2ABB">
        <w:rPr>
          <w:rFonts w:ascii="Times New Roman" w:eastAsia="Times New Roman" w:hAnsi="Times New Roman" w:cs="Times New Roman"/>
          <w:color w:val="000000"/>
          <w:sz w:val="20"/>
          <w:szCs w:val="20"/>
        </w:rPr>
        <w:t>внести</w:t>
      </w:r>
      <w:proofErr w:type="spellEnd"/>
      <w:r w:rsidRPr="005A2ABB">
        <w:rPr>
          <w:rFonts w:ascii="Times New Roman" w:eastAsia="Times New Roman" w:hAnsi="Times New Roman" w:cs="Times New Roman"/>
          <w:color w:val="000000"/>
          <w:sz w:val="20"/>
          <w:szCs w:val="20"/>
        </w:rPr>
        <w:t xml:space="preserve"> в журнал реєстрації даний автомобіль на іншу дату, дотримуючись пропускної спроможності складу</w:t>
      </w:r>
      <w:r>
        <w:rPr>
          <w:rFonts w:ascii="Times New Roman" w:eastAsia="Times New Roman" w:hAnsi="Times New Roman" w:cs="Times New Roman"/>
          <w:color w:val="000000"/>
          <w:sz w:val="20"/>
          <w:szCs w:val="20"/>
        </w:rPr>
        <w:t xml:space="preserve"> Виконавця</w:t>
      </w:r>
      <w:r w:rsidRPr="005A2ABB">
        <w:rPr>
          <w:rFonts w:ascii="Times New Roman" w:eastAsia="Times New Roman" w:hAnsi="Times New Roman" w:cs="Times New Roman"/>
          <w:color w:val="000000"/>
          <w:sz w:val="20"/>
          <w:szCs w:val="20"/>
        </w:rPr>
        <w:t>.</w:t>
      </w: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985"/>
        <w:gridCol w:w="2693"/>
        <w:gridCol w:w="2233"/>
      </w:tblGrid>
      <w:tr w:rsidR="007A566D" w:rsidRPr="00B8690B" w14:paraId="04179C9B" w14:textId="77777777" w:rsidTr="000A0F76">
        <w:trPr>
          <w:trHeight w:val="275"/>
        </w:trPr>
        <w:tc>
          <w:tcPr>
            <w:tcW w:w="3397" w:type="dxa"/>
          </w:tcPr>
          <w:p w14:paraId="24123A7A" w14:textId="77777777" w:rsidR="007A566D" w:rsidRPr="00B8690B" w:rsidRDefault="007A566D" w:rsidP="000A0F76">
            <w:pPr>
              <w:widowControl w:val="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Показник</w:t>
            </w:r>
          </w:p>
        </w:tc>
        <w:tc>
          <w:tcPr>
            <w:tcW w:w="1985" w:type="dxa"/>
          </w:tcPr>
          <w:p w14:paraId="6A5A23F9" w14:textId="77777777" w:rsidR="007A566D" w:rsidRPr="00B8690B" w:rsidRDefault="007A566D" w:rsidP="000A0F76">
            <w:pPr>
              <w:widowControl w:val="0"/>
              <w:jc w:val="both"/>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α</w:t>
            </w:r>
            <w:proofErr w:type="spellStart"/>
            <w:r w:rsidRPr="00B8690B">
              <w:rPr>
                <w:rFonts w:ascii="Times New Roman" w:hAnsi="Times New Roman" w:cs="Times New Roman"/>
                <w:b/>
                <w:color w:val="000000" w:themeColor="text1"/>
                <w:sz w:val="20"/>
                <w:szCs w:val="20"/>
                <w:vertAlign w:val="subscript"/>
              </w:rPr>
              <w:t>опр</w:t>
            </w:r>
            <w:proofErr w:type="spellEnd"/>
            <w:r w:rsidRPr="00B8690B">
              <w:rPr>
                <w:rFonts w:ascii="Times New Roman" w:hAnsi="Times New Roman" w:cs="Times New Roman"/>
                <w:b/>
                <w:color w:val="000000" w:themeColor="text1"/>
                <w:sz w:val="20"/>
                <w:szCs w:val="20"/>
                <w:vertAlign w:val="subscript"/>
              </w:rPr>
              <w:t>(24 год)</w:t>
            </w:r>
            <w:r w:rsidRPr="00B8690B">
              <w:rPr>
                <w:rFonts w:ascii="Times New Roman" w:hAnsi="Times New Roman" w:cs="Times New Roman"/>
                <w:b/>
                <w:color w:val="000000" w:themeColor="text1"/>
                <w:sz w:val="20"/>
                <w:szCs w:val="20"/>
              </w:rPr>
              <w:t xml:space="preserve"> &lt; 95%</w:t>
            </w:r>
          </w:p>
        </w:tc>
        <w:tc>
          <w:tcPr>
            <w:tcW w:w="2693" w:type="dxa"/>
          </w:tcPr>
          <w:p w14:paraId="1F22F681" w14:textId="77777777" w:rsidR="007A566D" w:rsidRPr="00B8690B" w:rsidRDefault="007A566D" w:rsidP="000A0F76">
            <w:pPr>
              <w:widowControl w:val="0"/>
              <w:jc w:val="both"/>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95% &lt; α</w:t>
            </w:r>
            <w:proofErr w:type="spellStart"/>
            <w:r w:rsidRPr="00B8690B">
              <w:rPr>
                <w:rFonts w:ascii="Times New Roman" w:hAnsi="Times New Roman" w:cs="Times New Roman"/>
                <w:b/>
                <w:color w:val="000000" w:themeColor="text1"/>
                <w:sz w:val="20"/>
                <w:szCs w:val="20"/>
                <w:vertAlign w:val="subscript"/>
              </w:rPr>
              <w:t>опр</w:t>
            </w:r>
            <w:proofErr w:type="spellEnd"/>
            <w:r w:rsidRPr="00B8690B">
              <w:rPr>
                <w:rFonts w:ascii="Times New Roman" w:hAnsi="Times New Roman" w:cs="Times New Roman"/>
                <w:b/>
                <w:color w:val="000000" w:themeColor="text1"/>
                <w:sz w:val="20"/>
                <w:szCs w:val="20"/>
                <w:vertAlign w:val="subscript"/>
              </w:rPr>
              <w:t>(24 год)</w:t>
            </w:r>
            <w:r w:rsidRPr="00B8690B">
              <w:rPr>
                <w:rFonts w:ascii="Times New Roman" w:hAnsi="Times New Roman" w:cs="Times New Roman"/>
                <w:b/>
                <w:color w:val="000000" w:themeColor="text1"/>
                <w:sz w:val="20"/>
                <w:szCs w:val="20"/>
              </w:rPr>
              <w:t xml:space="preserve"> &lt;96%</w:t>
            </w:r>
          </w:p>
        </w:tc>
        <w:tc>
          <w:tcPr>
            <w:tcW w:w="2233" w:type="dxa"/>
          </w:tcPr>
          <w:p w14:paraId="1B576DAF" w14:textId="77777777" w:rsidR="007A566D" w:rsidRPr="00B8690B" w:rsidRDefault="007A566D" w:rsidP="000A0F76">
            <w:pPr>
              <w:widowControl w:val="0"/>
              <w:jc w:val="both"/>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α</w:t>
            </w:r>
            <w:proofErr w:type="spellStart"/>
            <w:r w:rsidRPr="00B8690B">
              <w:rPr>
                <w:rFonts w:ascii="Times New Roman" w:hAnsi="Times New Roman" w:cs="Times New Roman"/>
                <w:b/>
                <w:color w:val="000000" w:themeColor="text1"/>
                <w:sz w:val="20"/>
                <w:szCs w:val="20"/>
                <w:vertAlign w:val="subscript"/>
              </w:rPr>
              <w:t>опр</w:t>
            </w:r>
            <w:proofErr w:type="spellEnd"/>
            <w:r w:rsidRPr="00B8690B">
              <w:rPr>
                <w:rFonts w:ascii="Times New Roman" w:hAnsi="Times New Roman" w:cs="Times New Roman"/>
                <w:b/>
                <w:color w:val="000000" w:themeColor="text1"/>
                <w:sz w:val="20"/>
                <w:szCs w:val="20"/>
                <w:vertAlign w:val="subscript"/>
              </w:rPr>
              <w:t>(24 год)</w:t>
            </w:r>
            <w:r w:rsidRPr="00B8690B">
              <w:rPr>
                <w:rFonts w:ascii="Times New Roman" w:hAnsi="Times New Roman" w:cs="Times New Roman"/>
                <w:b/>
                <w:color w:val="000000" w:themeColor="text1"/>
                <w:sz w:val="20"/>
                <w:szCs w:val="20"/>
              </w:rPr>
              <w:t xml:space="preserve"> &gt; 96%</w:t>
            </w:r>
          </w:p>
        </w:tc>
      </w:tr>
      <w:tr w:rsidR="007A566D" w:rsidRPr="00B8690B" w14:paraId="77A745E0" w14:textId="77777777" w:rsidTr="000A0F76">
        <w:trPr>
          <w:trHeight w:val="443"/>
        </w:trPr>
        <w:tc>
          <w:tcPr>
            <w:tcW w:w="3397" w:type="dxa"/>
          </w:tcPr>
          <w:p w14:paraId="18DFAB78" w14:textId="77777777" w:rsidR="007A566D" w:rsidRPr="00B8690B" w:rsidRDefault="007A566D" w:rsidP="000A0F76">
            <w:pPr>
              <w:widowControl w:val="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Коефіцієнт своєчасності приймання товару</w:t>
            </w:r>
          </w:p>
        </w:tc>
        <w:tc>
          <w:tcPr>
            <w:tcW w:w="1985" w:type="dxa"/>
          </w:tcPr>
          <w:p w14:paraId="57C1E72B" w14:textId="32393629" w:rsidR="007A566D" w:rsidRPr="00B8690B" w:rsidRDefault="007A566D" w:rsidP="000A0F76">
            <w:pPr>
              <w:widowControl w:val="0"/>
              <w:spacing w:before="120"/>
              <w:jc w:val="both"/>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0,9</w:t>
            </w:r>
            <w:r w:rsidR="00B8690B" w:rsidRPr="00B8690B">
              <w:rPr>
                <w:rFonts w:ascii="Times New Roman" w:hAnsi="Times New Roman" w:cs="Times New Roman"/>
                <w:b/>
                <w:color w:val="000000" w:themeColor="text1"/>
                <w:sz w:val="20"/>
                <w:szCs w:val="20"/>
              </w:rPr>
              <w:t>0</w:t>
            </w:r>
          </w:p>
        </w:tc>
        <w:tc>
          <w:tcPr>
            <w:tcW w:w="2693" w:type="dxa"/>
          </w:tcPr>
          <w:p w14:paraId="44CE4EE3" w14:textId="77777777" w:rsidR="007A566D" w:rsidRPr="00B8690B" w:rsidRDefault="007A566D" w:rsidP="000A0F76">
            <w:pPr>
              <w:widowControl w:val="0"/>
              <w:spacing w:before="120"/>
              <w:jc w:val="both"/>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0,95</w:t>
            </w:r>
          </w:p>
        </w:tc>
        <w:tc>
          <w:tcPr>
            <w:tcW w:w="2233" w:type="dxa"/>
          </w:tcPr>
          <w:p w14:paraId="39B53461" w14:textId="77777777" w:rsidR="007A566D" w:rsidRPr="00B8690B" w:rsidRDefault="007A566D" w:rsidP="000A0F76">
            <w:pPr>
              <w:widowControl w:val="0"/>
              <w:spacing w:before="120"/>
              <w:jc w:val="both"/>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1,0</w:t>
            </w:r>
          </w:p>
        </w:tc>
      </w:tr>
    </w:tbl>
    <w:p w14:paraId="67309E01" w14:textId="77777777" w:rsidR="007A566D" w:rsidRPr="00B8690B" w:rsidRDefault="007A566D" w:rsidP="007A566D">
      <w:pPr>
        <w:widowControl w:val="0"/>
        <w:spacing w:line="240" w:lineRule="auto"/>
        <w:ind w:left="567" w:firstLine="142"/>
        <w:jc w:val="both"/>
        <w:rPr>
          <w:rFonts w:ascii="Times New Roman" w:eastAsia="Times New Roman" w:hAnsi="Times New Roman" w:cs="Times New Roman"/>
          <w:b/>
          <w:color w:val="000000" w:themeColor="text1"/>
          <w:sz w:val="20"/>
          <w:szCs w:val="20"/>
        </w:rPr>
      </w:pPr>
    </w:p>
    <w:p w14:paraId="4F2A817A" w14:textId="77777777" w:rsidR="007A566D" w:rsidRPr="00B8690B" w:rsidRDefault="007A566D" w:rsidP="007A566D">
      <w:pPr>
        <w:widowControl w:val="0"/>
        <w:spacing w:line="240" w:lineRule="auto"/>
        <w:ind w:left="567" w:firstLine="142"/>
        <w:jc w:val="both"/>
        <w:rPr>
          <w:rFonts w:ascii="Times New Roman" w:eastAsia="Times New Roman" w:hAnsi="Times New Roman" w:cs="Times New Roman"/>
          <w:b/>
          <w:color w:val="000000" w:themeColor="text1"/>
          <w:sz w:val="20"/>
          <w:szCs w:val="20"/>
        </w:rPr>
      </w:pPr>
      <w:r w:rsidRPr="00B8690B">
        <w:rPr>
          <w:rFonts w:ascii="Times New Roman" w:eastAsia="Symbol" w:hAnsi="Times New Roman" w:cs="Times New Roman"/>
          <w:b/>
          <w:color w:val="000000" w:themeColor="text1"/>
          <w:sz w:val="20"/>
          <w:szCs w:val="20"/>
        </w:rPr>
        <w:t>α</w:t>
      </w:r>
      <w:proofErr w:type="spellStart"/>
      <w:r w:rsidRPr="00B8690B">
        <w:rPr>
          <w:rFonts w:ascii="Times New Roman" w:eastAsia="Times New Roman" w:hAnsi="Times New Roman" w:cs="Times New Roman"/>
          <w:b/>
          <w:color w:val="000000" w:themeColor="text1"/>
          <w:sz w:val="20"/>
          <w:szCs w:val="20"/>
          <w:vertAlign w:val="subscript"/>
        </w:rPr>
        <w:t>опр</w:t>
      </w:r>
      <w:proofErr w:type="spellEnd"/>
      <w:r w:rsidRPr="00B8690B">
        <w:rPr>
          <w:rFonts w:ascii="Times New Roman" w:eastAsia="Times New Roman" w:hAnsi="Times New Roman" w:cs="Times New Roman"/>
          <w:b/>
          <w:color w:val="000000" w:themeColor="text1"/>
          <w:sz w:val="20"/>
          <w:szCs w:val="20"/>
          <w:vertAlign w:val="subscript"/>
        </w:rPr>
        <w:t>(</w:t>
      </w:r>
      <w:proofErr w:type="spellStart"/>
      <w:r w:rsidRPr="00B8690B">
        <w:rPr>
          <w:rFonts w:ascii="Times New Roman" w:eastAsia="Times New Roman" w:hAnsi="Times New Roman" w:cs="Times New Roman"/>
          <w:b/>
          <w:color w:val="000000" w:themeColor="text1"/>
          <w:sz w:val="20"/>
          <w:szCs w:val="20"/>
          <w:vertAlign w:val="subscript"/>
        </w:rPr>
        <w:t>inet</w:t>
      </w:r>
      <w:proofErr w:type="spellEnd"/>
      <w:r w:rsidRPr="00B8690B">
        <w:rPr>
          <w:rFonts w:ascii="Times New Roman" w:eastAsia="Times New Roman" w:hAnsi="Times New Roman" w:cs="Times New Roman"/>
          <w:b/>
          <w:color w:val="000000" w:themeColor="text1"/>
          <w:sz w:val="20"/>
          <w:szCs w:val="20"/>
          <w:vertAlign w:val="subscript"/>
        </w:rPr>
        <w:t>)</w:t>
      </w:r>
      <w:r w:rsidRPr="00B8690B">
        <w:rPr>
          <w:rFonts w:ascii="Times New Roman" w:eastAsia="Times New Roman" w:hAnsi="Times New Roman" w:cs="Times New Roman"/>
          <w:b/>
          <w:color w:val="000000" w:themeColor="text1"/>
          <w:sz w:val="20"/>
          <w:szCs w:val="20"/>
        </w:rPr>
        <w:t xml:space="preserve"> (своєчасність прийняття </w:t>
      </w:r>
      <w:proofErr w:type="spellStart"/>
      <w:r w:rsidRPr="00B8690B">
        <w:rPr>
          <w:rFonts w:ascii="Times New Roman" w:eastAsia="Times New Roman" w:hAnsi="Times New Roman" w:cs="Times New Roman"/>
          <w:b/>
          <w:color w:val="000000" w:themeColor="text1"/>
          <w:sz w:val="20"/>
          <w:szCs w:val="20"/>
        </w:rPr>
        <w:t>inet</w:t>
      </w:r>
      <w:proofErr w:type="spellEnd"/>
      <w:r w:rsidRPr="00B8690B">
        <w:rPr>
          <w:rFonts w:ascii="Times New Roman" w:eastAsia="Times New Roman" w:hAnsi="Times New Roman" w:cs="Times New Roman"/>
          <w:b/>
          <w:color w:val="000000" w:themeColor="text1"/>
          <w:sz w:val="20"/>
          <w:szCs w:val="20"/>
        </w:rPr>
        <w:t xml:space="preserve"> постачальників) </w:t>
      </w:r>
      <w:r w:rsidRPr="00B8690B">
        <w:rPr>
          <w:rFonts w:ascii="Times New Roman" w:eastAsia="Times New Roman" w:hAnsi="Times New Roman" w:cs="Times New Roman"/>
          <w:color w:val="000000" w:themeColor="text1"/>
          <w:sz w:val="20"/>
          <w:szCs w:val="20"/>
        </w:rPr>
        <w:t>передбачене двома шляхами</w:t>
      </w:r>
      <w:r w:rsidRPr="00B8690B">
        <w:rPr>
          <w:rFonts w:ascii="Times New Roman" w:eastAsia="Times New Roman" w:hAnsi="Times New Roman" w:cs="Times New Roman"/>
          <w:b/>
          <w:color w:val="000000" w:themeColor="text1"/>
          <w:sz w:val="20"/>
          <w:szCs w:val="20"/>
        </w:rPr>
        <w:t>:</w:t>
      </w:r>
    </w:p>
    <w:p w14:paraId="2CB5FB7D" w14:textId="77777777" w:rsidR="007A566D" w:rsidRPr="00B8690B" w:rsidRDefault="007A566D" w:rsidP="007A566D">
      <w:pPr>
        <w:widowControl w:val="0"/>
        <w:spacing w:line="240" w:lineRule="auto"/>
        <w:ind w:left="567"/>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--автомобільним транспортом</w:t>
      </w:r>
      <w:r w:rsidRPr="00B8690B">
        <w:rPr>
          <w:rFonts w:ascii="Times New Roman" w:eastAsia="Times New Roman" w:hAnsi="Times New Roman" w:cs="Times New Roman"/>
          <w:b/>
          <w:color w:val="000000" w:themeColor="text1"/>
          <w:sz w:val="20"/>
          <w:szCs w:val="20"/>
        </w:rPr>
        <w:t xml:space="preserve"> – </w:t>
      </w:r>
      <w:r w:rsidRPr="00B8690B">
        <w:rPr>
          <w:rFonts w:ascii="Times New Roman" w:eastAsia="Times New Roman" w:hAnsi="Times New Roman" w:cs="Times New Roman"/>
          <w:color w:val="000000" w:themeColor="text1"/>
          <w:sz w:val="20"/>
          <w:szCs w:val="20"/>
        </w:rPr>
        <w:t>співвідношення кількості вчасно прийнятого товару від постачальника (до 23:59 год. поточного дня) до планової кількості товарів, за умови наявності замовлення в системі управління складом Виконавця та подання водієм документів на склад, для прийняття товару, до 17:00 год. поточної дати. Та за умови фізично розміщеного товару в автомобілі, якщо загальна кількість артикулів товару не перевищує 50 одиниць або не перевищується загальна кількість трьох видаткових накладних на один автомобіль в одній поставці.</w:t>
      </w:r>
    </w:p>
    <w:p w14:paraId="5C7DBFE7" w14:textId="77777777" w:rsidR="007A566D" w:rsidRPr="00B8690B" w:rsidRDefault="007A566D" w:rsidP="007A566D">
      <w:pPr>
        <w:widowControl w:val="0"/>
        <w:spacing w:line="240" w:lineRule="auto"/>
        <w:ind w:left="567" w:firstLine="142"/>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Якщо постачальник, прибув на склад із запізненням більше ніж в 1 (одну) годину від часу запису в журналі реєстрації постачальників або загальна кількість артикулів товару перевищує 50 одиниць, або перевищується загальна кількість трьох видаткових накладних в одній поставці, то коефіцієнт по цим постачальникам, приймається Замовником як 100%, незалежно від часу прийому продукції, але не більше ніж 24 години, від часу подання водієм документів на склад.</w:t>
      </w:r>
    </w:p>
    <w:p w14:paraId="5F37E46C" w14:textId="77777777" w:rsidR="007A566D" w:rsidRPr="00B8690B" w:rsidRDefault="007A566D" w:rsidP="007A566D">
      <w:pPr>
        <w:widowControl w:val="0"/>
        <w:spacing w:line="240" w:lineRule="auto"/>
        <w:ind w:left="567" w:firstLine="142"/>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Якщо автомобіль постачальника прибув без реєстрації, то Замовник повинен подати дані по цьому автомобілю на іншу дату, дотримуючись пропускної спроможності складу.</w:t>
      </w:r>
    </w:p>
    <w:p w14:paraId="7E42E576" w14:textId="77777777" w:rsidR="007A566D" w:rsidRDefault="007A566D" w:rsidP="007A566D">
      <w:pPr>
        <w:widowControl w:val="0"/>
        <w:spacing w:line="240" w:lineRule="auto"/>
        <w:ind w:left="567"/>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--перевізником Нова Пошта – співвідношення кількості вчасно оприбуткованого товару від постачальника (до 23:59 год. поточного дня) до планової кількості товарів, за умови наявності замовлення в системі управління складом Виконавця та передачі посилок і документів на склад, для прийняття товару від Замовника, до 14:00 год. поточної дати.</w:t>
      </w:r>
    </w:p>
    <w:p w14:paraId="0D8F02A6" w14:textId="77777777" w:rsidR="006E77E3" w:rsidRPr="006E77E3" w:rsidRDefault="006E77E3" w:rsidP="006E77E3">
      <w:pPr>
        <w:widowControl w:val="0"/>
        <w:spacing w:line="240" w:lineRule="auto"/>
        <w:ind w:left="567"/>
        <w:jc w:val="both"/>
        <w:rPr>
          <w:rFonts w:ascii="Times New Roman" w:eastAsia="Times New Roman" w:hAnsi="Times New Roman" w:cs="Times New Roman"/>
          <w:color w:val="000000"/>
          <w:sz w:val="20"/>
          <w:szCs w:val="20"/>
        </w:rPr>
      </w:pPr>
      <w:r w:rsidRPr="006E77E3">
        <w:rPr>
          <w:rFonts w:ascii="Times New Roman" w:eastAsia="Times New Roman" w:hAnsi="Times New Roman" w:cs="Times New Roman"/>
          <w:color w:val="000000"/>
          <w:sz w:val="20"/>
          <w:szCs w:val="20"/>
        </w:rPr>
        <w:t>Всі замовлення які доставлені на склад Виконавця до 14:00 і відповідають вимогам (замовлення в системі управління складом Виконавця , та документів в обліку) - повинні бути прийняті до 17:00 поточного дня.</w:t>
      </w:r>
    </w:p>
    <w:p w14:paraId="42655439" w14:textId="77777777" w:rsidR="006E77E3" w:rsidRPr="006E77E3" w:rsidRDefault="006E77E3" w:rsidP="006E77E3">
      <w:pPr>
        <w:widowControl w:val="0"/>
        <w:spacing w:line="240" w:lineRule="auto"/>
        <w:ind w:left="567"/>
        <w:jc w:val="both"/>
        <w:rPr>
          <w:rFonts w:ascii="Times New Roman" w:eastAsia="Times New Roman" w:hAnsi="Times New Roman" w:cs="Times New Roman"/>
          <w:color w:val="000000"/>
          <w:sz w:val="20"/>
          <w:szCs w:val="20"/>
        </w:rPr>
      </w:pPr>
    </w:p>
    <w:p w14:paraId="445CF835" w14:textId="7B9B556C" w:rsidR="006E77E3" w:rsidRDefault="006E77E3" w:rsidP="006E77E3">
      <w:pPr>
        <w:widowControl w:val="0"/>
        <w:spacing w:line="240" w:lineRule="auto"/>
        <w:ind w:left="567"/>
        <w:jc w:val="both"/>
        <w:rPr>
          <w:rFonts w:ascii="Times New Roman" w:eastAsia="Times New Roman" w:hAnsi="Times New Roman" w:cs="Times New Roman"/>
          <w:color w:val="000000"/>
          <w:sz w:val="20"/>
          <w:szCs w:val="20"/>
        </w:rPr>
      </w:pPr>
      <w:r w:rsidRPr="006E77E3">
        <w:rPr>
          <w:rFonts w:ascii="Times New Roman" w:eastAsia="Times New Roman" w:hAnsi="Times New Roman" w:cs="Times New Roman"/>
          <w:color w:val="000000"/>
          <w:sz w:val="20"/>
          <w:szCs w:val="20"/>
        </w:rPr>
        <w:t xml:space="preserve">           Всі замовлення які доставлені на склад Виконавця після 14:00 і відповідають вимогам (замовлення в системі управління складом Виконавця, , та документів в обліку) - повинні бути прийняті до кінця поточного дня але не пізніше 23:59 поточного дня.</w:t>
      </w:r>
    </w:p>
    <w:p w14:paraId="1DE33751" w14:textId="77777777" w:rsidR="006E77E3" w:rsidRPr="00B8690B" w:rsidRDefault="006E77E3" w:rsidP="007A566D">
      <w:pPr>
        <w:widowControl w:val="0"/>
        <w:spacing w:line="240" w:lineRule="auto"/>
        <w:ind w:left="567"/>
        <w:jc w:val="both"/>
        <w:rPr>
          <w:rFonts w:ascii="Times New Roman" w:eastAsia="Times New Roman" w:hAnsi="Times New Roman" w:cs="Times New Roman"/>
          <w:color w:val="000000" w:themeColor="text1"/>
          <w:sz w:val="20"/>
          <w:szCs w:val="20"/>
        </w:rPr>
      </w:pPr>
    </w:p>
    <w:p w14:paraId="6769E516" w14:textId="77777777" w:rsidR="007A566D" w:rsidRPr="00B8690B" w:rsidRDefault="007A566D" w:rsidP="007A566D">
      <w:pPr>
        <w:widowControl w:val="0"/>
        <w:spacing w:line="240" w:lineRule="auto"/>
        <w:ind w:left="567" w:firstLine="142"/>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Якщо постачальник, прибув на склад із запізненням більше ніж в 1 (одну) годину від часу запису в журналі реєстрації постачальників, то коефіцієнт по цим постачальникам приймається Замовником, як 100%, незалежно від часу прийому товару, але не більше ніж 24 години, від часу подання водієм документів на склад.</w:t>
      </w:r>
    </w:p>
    <w:p w14:paraId="64867BB2" w14:textId="77777777" w:rsidR="007A566D" w:rsidRPr="00B8690B" w:rsidRDefault="007A566D" w:rsidP="007A566D">
      <w:pPr>
        <w:widowControl w:val="0"/>
        <w:spacing w:line="240" w:lineRule="auto"/>
        <w:ind w:left="567" w:firstLine="142"/>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Якщо автомобіль постачальника прибув без реєстрації, то Замовник повинен подати дані по цьому автомобілю на іншу дату , дотримуючись пропускної спроможності складу.</w:t>
      </w: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2216"/>
        <w:gridCol w:w="2835"/>
        <w:gridCol w:w="2233"/>
      </w:tblGrid>
      <w:tr w:rsidR="007A566D" w:rsidRPr="00B8690B" w14:paraId="53CD5A2A" w14:textId="77777777" w:rsidTr="000A0F76">
        <w:trPr>
          <w:trHeight w:val="312"/>
        </w:trPr>
        <w:tc>
          <w:tcPr>
            <w:tcW w:w="3024" w:type="dxa"/>
          </w:tcPr>
          <w:p w14:paraId="16443B6D" w14:textId="77777777" w:rsidR="007A566D" w:rsidRPr="00B8690B" w:rsidRDefault="007A566D" w:rsidP="000A0F76">
            <w:pPr>
              <w:widowControl w:val="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Показник</w:t>
            </w:r>
          </w:p>
        </w:tc>
        <w:tc>
          <w:tcPr>
            <w:tcW w:w="2216" w:type="dxa"/>
          </w:tcPr>
          <w:p w14:paraId="52A87D51" w14:textId="77777777" w:rsidR="007A566D" w:rsidRPr="00B8690B" w:rsidRDefault="007A566D" w:rsidP="000A0F76">
            <w:pPr>
              <w:widowControl w:val="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α</w:t>
            </w:r>
            <w:proofErr w:type="spellStart"/>
            <w:r w:rsidRPr="00B8690B">
              <w:rPr>
                <w:rFonts w:ascii="Times New Roman" w:hAnsi="Times New Roman" w:cs="Times New Roman"/>
                <w:b/>
                <w:color w:val="000000" w:themeColor="text1"/>
                <w:sz w:val="20"/>
                <w:szCs w:val="20"/>
                <w:vertAlign w:val="subscript"/>
              </w:rPr>
              <w:t>опр</w:t>
            </w:r>
            <w:proofErr w:type="spellEnd"/>
            <w:r w:rsidRPr="00B8690B">
              <w:rPr>
                <w:rFonts w:ascii="Times New Roman" w:hAnsi="Times New Roman" w:cs="Times New Roman"/>
                <w:b/>
                <w:color w:val="000000" w:themeColor="text1"/>
                <w:sz w:val="20"/>
                <w:szCs w:val="20"/>
                <w:vertAlign w:val="subscript"/>
              </w:rPr>
              <w:t>(</w:t>
            </w:r>
            <w:proofErr w:type="spellStart"/>
            <w:r w:rsidRPr="00B8690B">
              <w:rPr>
                <w:rFonts w:ascii="Times New Roman" w:hAnsi="Times New Roman" w:cs="Times New Roman"/>
                <w:b/>
                <w:color w:val="000000" w:themeColor="text1"/>
                <w:sz w:val="20"/>
                <w:szCs w:val="20"/>
                <w:vertAlign w:val="subscript"/>
              </w:rPr>
              <w:t>inet</w:t>
            </w:r>
            <w:proofErr w:type="spellEnd"/>
            <w:r w:rsidRPr="00B8690B">
              <w:rPr>
                <w:rFonts w:ascii="Times New Roman" w:hAnsi="Times New Roman" w:cs="Times New Roman"/>
                <w:b/>
                <w:color w:val="000000" w:themeColor="text1"/>
                <w:sz w:val="20"/>
                <w:szCs w:val="20"/>
                <w:vertAlign w:val="subscript"/>
              </w:rPr>
              <w:t>)</w:t>
            </w:r>
            <w:r w:rsidRPr="00B8690B">
              <w:rPr>
                <w:rFonts w:ascii="Times New Roman" w:hAnsi="Times New Roman" w:cs="Times New Roman"/>
                <w:b/>
                <w:color w:val="000000" w:themeColor="text1"/>
                <w:sz w:val="20"/>
                <w:szCs w:val="20"/>
              </w:rPr>
              <w:t xml:space="preserve"> &lt; 95%</w:t>
            </w:r>
          </w:p>
        </w:tc>
        <w:tc>
          <w:tcPr>
            <w:tcW w:w="2835" w:type="dxa"/>
          </w:tcPr>
          <w:p w14:paraId="24DC7986" w14:textId="77777777" w:rsidR="007A566D" w:rsidRPr="00B8690B" w:rsidRDefault="007A566D" w:rsidP="000A0F76">
            <w:pPr>
              <w:widowControl w:val="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95% &lt; α</w:t>
            </w:r>
            <w:proofErr w:type="spellStart"/>
            <w:r w:rsidRPr="00B8690B">
              <w:rPr>
                <w:rFonts w:ascii="Times New Roman" w:hAnsi="Times New Roman" w:cs="Times New Roman"/>
                <w:b/>
                <w:color w:val="000000" w:themeColor="text1"/>
                <w:sz w:val="20"/>
                <w:szCs w:val="20"/>
                <w:vertAlign w:val="subscript"/>
              </w:rPr>
              <w:t>опр</w:t>
            </w:r>
            <w:proofErr w:type="spellEnd"/>
            <w:r w:rsidRPr="00B8690B">
              <w:rPr>
                <w:rFonts w:ascii="Times New Roman" w:hAnsi="Times New Roman" w:cs="Times New Roman"/>
                <w:b/>
                <w:color w:val="000000" w:themeColor="text1"/>
                <w:sz w:val="20"/>
                <w:szCs w:val="20"/>
                <w:vertAlign w:val="subscript"/>
              </w:rPr>
              <w:t>(</w:t>
            </w:r>
            <w:proofErr w:type="spellStart"/>
            <w:r w:rsidRPr="00B8690B">
              <w:rPr>
                <w:rFonts w:ascii="Times New Roman" w:hAnsi="Times New Roman" w:cs="Times New Roman"/>
                <w:b/>
                <w:color w:val="000000" w:themeColor="text1"/>
                <w:sz w:val="20"/>
                <w:szCs w:val="20"/>
                <w:vertAlign w:val="subscript"/>
              </w:rPr>
              <w:t>inet</w:t>
            </w:r>
            <w:proofErr w:type="spellEnd"/>
            <w:r w:rsidRPr="00B8690B">
              <w:rPr>
                <w:rFonts w:ascii="Times New Roman" w:hAnsi="Times New Roman" w:cs="Times New Roman"/>
                <w:b/>
                <w:color w:val="000000" w:themeColor="text1"/>
                <w:sz w:val="20"/>
                <w:szCs w:val="20"/>
                <w:vertAlign w:val="subscript"/>
              </w:rPr>
              <w:t>)</w:t>
            </w:r>
            <w:r w:rsidRPr="00B8690B">
              <w:rPr>
                <w:rFonts w:ascii="Times New Roman" w:hAnsi="Times New Roman" w:cs="Times New Roman"/>
                <w:b/>
                <w:color w:val="000000" w:themeColor="text1"/>
                <w:sz w:val="20"/>
                <w:szCs w:val="20"/>
              </w:rPr>
              <w:t xml:space="preserve"> &lt;96%</w:t>
            </w:r>
          </w:p>
        </w:tc>
        <w:tc>
          <w:tcPr>
            <w:tcW w:w="2233" w:type="dxa"/>
          </w:tcPr>
          <w:p w14:paraId="392ECF24" w14:textId="77777777" w:rsidR="007A566D" w:rsidRPr="00B8690B" w:rsidRDefault="007A566D" w:rsidP="000A0F76">
            <w:pPr>
              <w:widowControl w:val="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α</w:t>
            </w:r>
            <w:proofErr w:type="spellStart"/>
            <w:r w:rsidRPr="00B8690B">
              <w:rPr>
                <w:rFonts w:ascii="Times New Roman" w:hAnsi="Times New Roman" w:cs="Times New Roman"/>
                <w:b/>
                <w:color w:val="000000" w:themeColor="text1"/>
                <w:sz w:val="20"/>
                <w:szCs w:val="20"/>
                <w:vertAlign w:val="subscript"/>
              </w:rPr>
              <w:t>опр</w:t>
            </w:r>
            <w:proofErr w:type="spellEnd"/>
            <w:r w:rsidRPr="00B8690B">
              <w:rPr>
                <w:rFonts w:ascii="Times New Roman" w:hAnsi="Times New Roman" w:cs="Times New Roman"/>
                <w:b/>
                <w:color w:val="000000" w:themeColor="text1"/>
                <w:sz w:val="20"/>
                <w:szCs w:val="20"/>
                <w:vertAlign w:val="subscript"/>
              </w:rPr>
              <w:t>(</w:t>
            </w:r>
            <w:proofErr w:type="spellStart"/>
            <w:r w:rsidRPr="00B8690B">
              <w:rPr>
                <w:rFonts w:ascii="Times New Roman" w:hAnsi="Times New Roman" w:cs="Times New Roman"/>
                <w:b/>
                <w:color w:val="000000" w:themeColor="text1"/>
                <w:sz w:val="20"/>
                <w:szCs w:val="20"/>
                <w:vertAlign w:val="subscript"/>
              </w:rPr>
              <w:t>inet</w:t>
            </w:r>
            <w:proofErr w:type="spellEnd"/>
            <w:r w:rsidRPr="00B8690B">
              <w:rPr>
                <w:rFonts w:ascii="Times New Roman" w:hAnsi="Times New Roman" w:cs="Times New Roman"/>
                <w:b/>
                <w:color w:val="000000" w:themeColor="text1"/>
                <w:sz w:val="20"/>
                <w:szCs w:val="20"/>
                <w:vertAlign w:val="subscript"/>
              </w:rPr>
              <w:t>)</w:t>
            </w:r>
            <w:r w:rsidRPr="00B8690B">
              <w:rPr>
                <w:rFonts w:ascii="Times New Roman" w:hAnsi="Times New Roman" w:cs="Times New Roman"/>
                <w:b/>
                <w:color w:val="000000" w:themeColor="text1"/>
                <w:sz w:val="20"/>
                <w:szCs w:val="20"/>
              </w:rPr>
              <w:t xml:space="preserve"> &gt; 96%</w:t>
            </w:r>
          </w:p>
        </w:tc>
      </w:tr>
      <w:tr w:rsidR="007A566D" w:rsidRPr="00B8690B" w14:paraId="44502639" w14:textId="77777777" w:rsidTr="000A0F76">
        <w:trPr>
          <w:trHeight w:val="464"/>
        </w:trPr>
        <w:tc>
          <w:tcPr>
            <w:tcW w:w="3024" w:type="dxa"/>
          </w:tcPr>
          <w:p w14:paraId="0808DF0B" w14:textId="77777777" w:rsidR="007A566D" w:rsidRPr="00B8690B" w:rsidRDefault="007A566D" w:rsidP="000A0F76">
            <w:pPr>
              <w:widowControl w:val="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Коефіцієнт своєчасного прийняття </w:t>
            </w:r>
          </w:p>
        </w:tc>
        <w:tc>
          <w:tcPr>
            <w:tcW w:w="2216" w:type="dxa"/>
          </w:tcPr>
          <w:p w14:paraId="57615E0B" w14:textId="57DF917E" w:rsidR="007A566D" w:rsidRPr="00B8690B" w:rsidRDefault="007A566D" w:rsidP="000A0F76">
            <w:pPr>
              <w:widowControl w:val="0"/>
              <w:spacing w:before="12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0,9</w:t>
            </w:r>
            <w:r w:rsidR="00B8690B" w:rsidRPr="00B8690B">
              <w:rPr>
                <w:rFonts w:ascii="Times New Roman" w:hAnsi="Times New Roman" w:cs="Times New Roman"/>
                <w:b/>
                <w:color w:val="000000" w:themeColor="text1"/>
                <w:sz w:val="20"/>
                <w:szCs w:val="20"/>
              </w:rPr>
              <w:t>0</w:t>
            </w:r>
          </w:p>
        </w:tc>
        <w:tc>
          <w:tcPr>
            <w:tcW w:w="2835" w:type="dxa"/>
          </w:tcPr>
          <w:p w14:paraId="4D61BCEA" w14:textId="77777777" w:rsidR="007A566D" w:rsidRPr="00B8690B" w:rsidRDefault="007A566D" w:rsidP="000A0F76">
            <w:pPr>
              <w:widowControl w:val="0"/>
              <w:spacing w:before="12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0,95</w:t>
            </w:r>
          </w:p>
        </w:tc>
        <w:tc>
          <w:tcPr>
            <w:tcW w:w="2233" w:type="dxa"/>
          </w:tcPr>
          <w:p w14:paraId="39992C95" w14:textId="77777777" w:rsidR="007A566D" w:rsidRPr="00B8690B" w:rsidRDefault="007A566D" w:rsidP="000A0F76">
            <w:pPr>
              <w:widowControl w:val="0"/>
              <w:spacing w:before="12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1,0</w:t>
            </w:r>
          </w:p>
        </w:tc>
      </w:tr>
    </w:tbl>
    <w:p w14:paraId="51D7273B" w14:textId="77777777" w:rsidR="007A566D" w:rsidRPr="00B8690B" w:rsidRDefault="007A566D" w:rsidP="007A566D">
      <w:pPr>
        <w:widowControl w:val="0"/>
        <w:spacing w:line="240" w:lineRule="auto"/>
        <w:jc w:val="both"/>
        <w:rPr>
          <w:rFonts w:ascii="Times New Roman" w:eastAsia="Times New Roman" w:hAnsi="Times New Roman" w:cs="Times New Roman"/>
          <w:b/>
          <w:color w:val="000000" w:themeColor="text1"/>
          <w:sz w:val="20"/>
          <w:szCs w:val="20"/>
        </w:rPr>
      </w:pPr>
    </w:p>
    <w:p w14:paraId="4608EA0F" w14:textId="77777777" w:rsidR="007A566D" w:rsidRPr="00B8690B" w:rsidRDefault="007A566D" w:rsidP="007A566D">
      <w:pPr>
        <w:widowControl w:val="0"/>
        <w:spacing w:line="240" w:lineRule="auto"/>
        <w:ind w:left="567" w:firstLine="142"/>
        <w:jc w:val="both"/>
        <w:rPr>
          <w:rFonts w:ascii="Times New Roman" w:eastAsia="Times New Roman" w:hAnsi="Times New Roman" w:cs="Times New Roman"/>
          <w:color w:val="000000" w:themeColor="text1"/>
          <w:sz w:val="20"/>
          <w:szCs w:val="20"/>
        </w:rPr>
      </w:pPr>
      <w:r w:rsidRPr="00B8690B">
        <w:rPr>
          <w:rFonts w:ascii="Times New Roman" w:eastAsia="Symbol" w:hAnsi="Times New Roman" w:cs="Times New Roman"/>
          <w:b/>
          <w:color w:val="000000" w:themeColor="text1"/>
          <w:sz w:val="20"/>
          <w:szCs w:val="20"/>
        </w:rPr>
        <w:t>α</w:t>
      </w:r>
      <w:proofErr w:type="spellStart"/>
      <w:r w:rsidRPr="00B8690B">
        <w:rPr>
          <w:rFonts w:ascii="Times New Roman" w:eastAsia="Times New Roman" w:hAnsi="Times New Roman" w:cs="Times New Roman"/>
          <w:b/>
          <w:color w:val="000000" w:themeColor="text1"/>
          <w:sz w:val="20"/>
          <w:szCs w:val="20"/>
          <w:vertAlign w:val="subscript"/>
        </w:rPr>
        <w:t>опр</w:t>
      </w:r>
      <w:proofErr w:type="spellEnd"/>
      <w:r w:rsidRPr="00B8690B">
        <w:rPr>
          <w:rFonts w:ascii="Times New Roman" w:eastAsia="Times New Roman" w:hAnsi="Times New Roman" w:cs="Times New Roman"/>
          <w:b/>
          <w:color w:val="000000" w:themeColor="text1"/>
          <w:sz w:val="20"/>
          <w:szCs w:val="20"/>
          <w:vertAlign w:val="subscript"/>
        </w:rPr>
        <w:t>(72 год)</w:t>
      </w:r>
      <w:r w:rsidRPr="00B8690B">
        <w:rPr>
          <w:rFonts w:ascii="Times New Roman" w:eastAsia="Times New Roman" w:hAnsi="Times New Roman" w:cs="Times New Roman"/>
          <w:b/>
          <w:color w:val="000000" w:themeColor="text1"/>
          <w:sz w:val="20"/>
          <w:szCs w:val="20"/>
        </w:rPr>
        <w:t xml:space="preserve"> (своєчасність прийняття та обліку повернень) – </w:t>
      </w:r>
      <w:r w:rsidRPr="00B8690B">
        <w:rPr>
          <w:rFonts w:ascii="Times New Roman" w:eastAsia="Times New Roman" w:hAnsi="Times New Roman" w:cs="Times New Roman"/>
          <w:color w:val="000000" w:themeColor="text1"/>
          <w:sz w:val="20"/>
          <w:szCs w:val="20"/>
        </w:rPr>
        <w:t>співвідношення кількості вчасно прийнятого товару, що повертається до планової кількості товарів за 72 години з моменту подання водієм документів на склад.</w:t>
      </w: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2216"/>
        <w:gridCol w:w="2835"/>
        <w:gridCol w:w="2233"/>
      </w:tblGrid>
      <w:tr w:rsidR="007A566D" w:rsidRPr="00B8690B" w14:paraId="3C676098" w14:textId="77777777" w:rsidTr="000A0F76">
        <w:trPr>
          <w:trHeight w:val="414"/>
        </w:trPr>
        <w:tc>
          <w:tcPr>
            <w:tcW w:w="3024" w:type="dxa"/>
          </w:tcPr>
          <w:p w14:paraId="5F08234E" w14:textId="77777777" w:rsidR="007A566D" w:rsidRPr="00B8690B" w:rsidRDefault="007A566D" w:rsidP="000A0F76">
            <w:pPr>
              <w:widowControl w:val="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Показник</w:t>
            </w:r>
          </w:p>
        </w:tc>
        <w:tc>
          <w:tcPr>
            <w:tcW w:w="2216" w:type="dxa"/>
          </w:tcPr>
          <w:p w14:paraId="563F49B7" w14:textId="36DD7D5E" w:rsidR="007A566D" w:rsidRPr="00B8690B" w:rsidRDefault="007A566D" w:rsidP="000A0F76">
            <w:pPr>
              <w:widowControl w:val="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α</w:t>
            </w:r>
            <w:proofErr w:type="spellStart"/>
            <w:r w:rsidRPr="00B8690B">
              <w:rPr>
                <w:rFonts w:ascii="Times New Roman" w:hAnsi="Times New Roman" w:cs="Times New Roman"/>
                <w:b/>
                <w:color w:val="000000" w:themeColor="text1"/>
                <w:sz w:val="20"/>
                <w:szCs w:val="20"/>
                <w:vertAlign w:val="subscript"/>
              </w:rPr>
              <w:t>опр</w:t>
            </w:r>
            <w:proofErr w:type="spellEnd"/>
            <w:r w:rsidRPr="00B8690B">
              <w:rPr>
                <w:rFonts w:ascii="Times New Roman" w:hAnsi="Times New Roman" w:cs="Times New Roman"/>
                <w:b/>
                <w:color w:val="000000" w:themeColor="text1"/>
                <w:sz w:val="20"/>
                <w:szCs w:val="20"/>
                <w:vertAlign w:val="subscript"/>
              </w:rPr>
              <w:t>(</w:t>
            </w:r>
            <w:r w:rsidR="00B8690B" w:rsidRPr="00B8690B">
              <w:rPr>
                <w:rFonts w:ascii="Times New Roman" w:hAnsi="Times New Roman" w:cs="Times New Roman"/>
                <w:b/>
                <w:color w:val="000000" w:themeColor="text1"/>
                <w:sz w:val="20"/>
                <w:szCs w:val="20"/>
                <w:vertAlign w:val="subscript"/>
              </w:rPr>
              <w:t>48</w:t>
            </w:r>
            <w:r w:rsidRPr="00B8690B">
              <w:rPr>
                <w:rFonts w:ascii="Times New Roman" w:hAnsi="Times New Roman" w:cs="Times New Roman"/>
                <w:b/>
                <w:color w:val="000000" w:themeColor="text1"/>
                <w:sz w:val="20"/>
                <w:szCs w:val="20"/>
                <w:vertAlign w:val="subscript"/>
              </w:rPr>
              <w:t xml:space="preserve"> год)</w:t>
            </w:r>
            <w:r w:rsidRPr="00B8690B">
              <w:rPr>
                <w:rFonts w:ascii="Times New Roman" w:hAnsi="Times New Roman" w:cs="Times New Roman"/>
                <w:b/>
                <w:color w:val="000000" w:themeColor="text1"/>
                <w:sz w:val="20"/>
                <w:szCs w:val="20"/>
              </w:rPr>
              <w:t xml:space="preserve"> &lt; 94%</w:t>
            </w:r>
          </w:p>
        </w:tc>
        <w:tc>
          <w:tcPr>
            <w:tcW w:w="2835" w:type="dxa"/>
          </w:tcPr>
          <w:p w14:paraId="54FBDE47" w14:textId="77777777" w:rsidR="007A566D" w:rsidRPr="00B8690B" w:rsidRDefault="007A566D" w:rsidP="000A0F76">
            <w:pPr>
              <w:widowControl w:val="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94% &lt; α</w:t>
            </w:r>
            <w:proofErr w:type="spellStart"/>
            <w:r w:rsidRPr="00B8690B">
              <w:rPr>
                <w:rFonts w:ascii="Times New Roman" w:hAnsi="Times New Roman" w:cs="Times New Roman"/>
                <w:b/>
                <w:color w:val="000000" w:themeColor="text1"/>
                <w:sz w:val="20"/>
                <w:szCs w:val="20"/>
                <w:vertAlign w:val="subscript"/>
              </w:rPr>
              <w:t>опр</w:t>
            </w:r>
            <w:proofErr w:type="spellEnd"/>
            <w:r w:rsidRPr="00B8690B">
              <w:rPr>
                <w:rFonts w:ascii="Times New Roman" w:hAnsi="Times New Roman" w:cs="Times New Roman"/>
                <w:b/>
                <w:color w:val="000000" w:themeColor="text1"/>
                <w:sz w:val="20"/>
                <w:szCs w:val="20"/>
                <w:vertAlign w:val="subscript"/>
              </w:rPr>
              <w:t>(72 год)</w:t>
            </w:r>
            <w:r w:rsidRPr="00B8690B">
              <w:rPr>
                <w:rFonts w:ascii="Times New Roman" w:hAnsi="Times New Roman" w:cs="Times New Roman"/>
                <w:b/>
                <w:color w:val="000000" w:themeColor="text1"/>
                <w:sz w:val="20"/>
                <w:szCs w:val="20"/>
              </w:rPr>
              <w:t xml:space="preserve"> &lt;96%</w:t>
            </w:r>
          </w:p>
        </w:tc>
        <w:tc>
          <w:tcPr>
            <w:tcW w:w="2233" w:type="dxa"/>
          </w:tcPr>
          <w:p w14:paraId="5D8B19BD" w14:textId="77777777" w:rsidR="007A566D" w:rsidRPr="00B8690B" w:rsidRDefault="007A566D" w:rsidP="000A0F76">
            <w:pPr>
              <w:widowControl w:val="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α</w:t>
            </w:r>
            <w:proofErr w:type="spellStart"/>
            <w:r w:rsidRPr="00B8690B">
              <w:rPr>
                <w:rFonts w:ascii="Times New Roman" w:hAnsi="Times New Roman" w:cs="Times New Roman"/>
                <w:b/>
                <w:color w:val="000000" w:themeColor="text1"/>
                <w:sz w:val="20"/>
                <w:szCs w:val="20"/>
                <w:vertAlign w:val="subscript"/>
              </w:rPr>
              <w:t>опр</w:t>
            </w:r>
            <w:proofErr w:type="spellEnd"/>
            <w:r w:rsidRPr="00B8690B">
              <w:rPr>
                <w:rFonts w:ascii="Times New Roman" w:hAnsi="Times New Roman" w:cs="Times New Roman"/>
                <w:b/>
                <w:color w:val="000000" w:themeColor="text1"/>
                <w:sz w:val="20"/>
                <w:szCs w:val="20"/>
                <w:vertAlign w:val="subscript"/>
              </w:rPr>
              <w:t>(72 год)</w:t>
            </w:r>
            <w:r w:rsidRPr="00B8690B">
              <w:rPr>
                <w:rFonts w:ascii="Times New Roman" w:hAnsi="Times New Roman" w:cs="Times New Roman"/>
                <w:b/>
                <w:color w:val="000000" w:themeColor="text1"/>
                <w:sz w:val="20"/>
                <w:szCs w:val="20"/>
              </w:rPr>
              <w:t xml:space="preserve"> &gt; 96%</w:t>
            </w:r>
          </w:p>
        </w:tc>
      </w:tr>
      <w:tr w:rsidR="007A566D" w:rsidRPr="00B8690B" w14:paraId="7FD40EAD" w14:textId="77777777" w:rsidTr="000A0F76">
        <w:trPr>
          <w:trHeight w:val="462"/>
        </w:trPr>
        <w:tc>
          <w:tcPr>
            <w:tcW w:w="3024" w:type="dxa"/>
          </w:tcPr>
          <w:p w14:paraId="64F18780" w14:textId="77777777" w:rsidR="007A566D" w:rsidRPr="00B8690B" w:rsidRDefault="007A566D" w:rsidP="000A0F76">
            <w:pPr>
              <w:widowControl w:val="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Коефіцієнт своєчасності прийняття повернень </w:t>
            </w:r>
          </w:p>
        </w:tc>
        <w:tc>
          <w:tcPr>
            <w:tcW w:w="2216" w:type="dxa"/>
          </w:tcPr>
          <w:p w14:paraId="20E82300" w14:textId="6A1F5CE2" w:rsidR="007A566D" w:rsidRPr="00B8690B" w:rsidRDefault="007A566D" w:rsidP="000A0F76">
            <w:pPr>
              <w:widowControl w:val="0"/>
              <w:spacing w:before="12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0,9</w:t>
            </w:r>
            <w:r w:rsidR="00B8690B" w:rsidRPr="00B8690B">
              <w:rPr>
                <w:rFonts w:ascii="Times New Roman" w:hAnsi="Times New Roman" w:cs="Times New Roman"/>
                <w:b/>
                <w:color w:val="000000" w:themeColor="text1"/>
                <w:sz w:val="20"/>
                <w:szCs w:val="20"/>
              </w:rPr>
              <w:t>0</w:t>
            </w:r>
          </w:p>
        </w:tc>
        <w:tc>
          <w:tcPr>
            <w:tcW w:w="2835" w:type="dxa"/>
          </w:tcPr>
          <w:p w14:paraId="04938741" w14:textId="77777777" w:rsidR="007A566D" w:rsidRPr="00B8690B" w:rsidRDefault="007A566D" w:rsidP="000A0F76">
            <w:pPr>
              <w:widowControl w:val="0"/>
              <w:spacing w:before="12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0,95</w:t>
            </w:r>
          </w:p>
        </w:tc>
        <w:tc>
          <w:tcPr>
            <w:tcW w:w="2233" w:type="dxa"/>
          </w:tcPr>
          <w:p w14:paraId="2AB86A55" w14:textId="77777777" w:rsidR="007A566D" w:rsidRPr="00B8690B" w:rsidRDefault="007A566D" w:rsidP="000A0F76">
            <w:pPr>
              <w:widowControl w:val="0"/>
              <w:spacing w:before="120"/>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1,0</w:t>
            </w:r>
          </w:p>
        </w:tc>
      </w:tr>
    </w:tbl>
    <w:p w14:paraId="0543EDD9" w14:textId="77777777" w:rsidR="007A566D" w:rsidRPr="00B8690B" w:rsidRDefault="007A566D" w:rsidP="007A566D">
      <w:pPr>
        <w:widowControl w:val="0"/>
        <w:spacing w:line="240" w:lineRule="auto"/>
        <w:jc w:val="both"/>
        <w:rPr>
          <w:rFonts w:ascii="Times New Roman" w:eastAsia="Times New Roman" w:hAnsi="Times New Roman" w:cs="Times New Roman"/>
          <w:color w:val="000000" w:themeColor="text1"/>
          <w:sz w:val="20"/>
          <w:szCs w:val="20"/>
        </w:rPr>
      </w:pPr>
    </w:p>
    <w:p w14:paraId="1A085FFF" w14:textId="77777777" w:rsidR="007A566D" w:rsidRPr="00B8690B" w:rsidRDefault="007A566D" w:rsidP="007A566D">
      <w:pPr>
        <w:pBdr>
          <w:top w:val="nil"/>
          <w:left w:val="nil"/>
          <w:bottom w:val="nil"/>
          <w:right w:val="nil"/>
          <w:between w:val="nil"/>
        </w:pBdr>
        <w:ind w:left="720"/>
        <w:jc w:val="both"/>
        <w:rPr>
          <w:rFonts w:ascii="Times New Roman" w:hAnsi="Times New Roman" w:cs="Times New Roman"/>
          <w:color w:val="000000" w:themeColor="text1"/>
          <w:sz w:val="20"/>
          <w:szCs w:val="20"/>
        </w:rPr>
      </w:pPr>
      <w:r w:rsidRPr="00B8690B">
        <w:rPr>
          <w:rFonts w:ascii="Times New Roman" w:eastAsia="Times New Roman" w:hAnsi="Times New Roman" w:cs="Times New Roman"/>
          <w:b/>
          <w:color w:val="000000" w:themeColor="text1"/>
          <w:sz w:val="20"/>
          <w:szCs w:val="20"/>
        </w:rPr>
        <w:t>1.2. Замовник зобов’язується</w:t>
      </w:r>
      <w:r w:rsidRPr="00B8690B">
        <w:rPr>
          <w:rFonts w:ascii="Times New Roman" w:eastAsia="Times New Roman" w:hAnsi="Times New Roman" w:cs="Times New Roman"/>
          <w:color w:val="000000" w:themeColor="text1"/>
          <w:sz w:val="20"/>
          <w:szCs w:val="20"/>
        </w:rPr>
        <w:t xml:space="preserve"> надавати Виконавцю:</w:t>
      </w:r>
    </w:p>
    <w:p w14:paraId="4E577C06" w14:textId="77777777" w:rsidR="007A566D" w:rsidRPr="00B8690B" w:rsidRDefault="007A566D" w:rsidP="007A566D">
      <w:pPr>
        <w:numPr>
          <w:ilvl w:val="0"/>
          <w:numId w:val="2"/>
        </w:numPr>
        <w:pBdr>
          <w:top w:val="nil"/>
          <w:left w:val="nil"/>
          <w:bottom w:val="nil"/>
          <w:right w:val="nil"/>
          <w:between w:val="nil"/>
        </w:pBdr>
        <w:ind w:left="284"/>
        <w:jc w:val="both"/>
        <w:rPr>
          <w:rFonts w:ascii="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25 числа щомісяця на наступний місяць:</w:t>
      </w:r>
    </w:p>
    <w:p w14:paraId="0D3DC979" w14:textId="77777777" w:rsidR="007A566D" w:rsidRPr="00B8690B" w:rsidRDefault="007A566D" w:rsidP="007A566D">
      <w:pPr>
        <w:pBdr>
          <w:top w:val="nil"/>
          <w:left w:val="nil"/>
          <w:bottom w:val="nil"/>
          <w:right w:val="nil"/>
          <w:between w:val="nil"/>
        </w:pBdr>
        <w:ind w:left="567" w:hanging="142"/>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lastRenderedPageBreak/>
        <w:t>планові значення приходу Товарів на склад, з урахуванням імпорту, щомісячний в розрізі розмірів товарів (МГТ, СГТ, ВГТ) та маршрутів відвантаження;</w:t>
      </w:r>
    </w:p>
    <w:p w14:paraId="1666F1E3" w14:textId="77777777" w:rsidR="007A566D" w:rsidRPr="00B8690B" w:rsidRDefault="007A566D" w:rsidP="007A566D">
      <w:pPr>
        <w:pBdr>
          <w:top w:val="nil"/>
          <w:left w:val="nil"/>
          <w:bottom w:val="nil"/>
          <w:right w:val="nil"/>
          <w:between w:val="nil"/>
        </w:pBdr>
        <w:ind w:left="567" w:hanging="142"/>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плани відвантаження Товарів зі складів, щомісячний в розрізі розмірів товарів (МГТ, СГТ, ВГТ) та маршрутів відвантаження;</w:t>
      </w:r>
    </w:p>
    <w:p w14:paraId="065A5D85" w14:textId="77777777" w:rsidR="007A566D" w:rsidRPr="00B8690B" w:rsidRDefault="007A566D" w:rsidP="007A566D">
      <w:pPr>
        <w:numPr>
          <w:ilvl w:val="0"/>
          <w:numId w:val="2"/>
        </w:numPr>
        <w:pBdr>
          <w:top w:val="nil"/>
          <w:left w:val="nil"/>
          <w:bottom w:val="nil"/>
          <w:right w:val="nil"/>
          <w:between w:val="nil"/>
        </w:pBdr>
        <w:spacing w:line="240" w:lineRule="auto"/>
        <w:ind w:left="284"/>
        <w:jc w:val="both"/>
        <w:rPr>
          <w:rFonts w:ascii="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щоп'ятниці, на наступний тиждень:</w:t>
      </w:r>
    </w:p>
    <w:p w14:paraId="53C278CE" w14:textId="77777777" w:rsidR="007A566D" w:rsidRPr="00B8690B" w:rsidRDefault="007A566D" w:rsidP="007A566D">
      <w:pPr>
        <w:pBdr>
          <w:top w:val="nil"/>
          <w:left w:val="nil"/>
          <w:bottom w:val="nil"/>
          <w:right w:val="nil"/>
          <w:between w:val="nil"/>
        </w:pBdr>
        <w:ind w:left="567" w:hanging="142"/>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плани приходу Товарів на склади (щотижневі) з урахуванням імпорту, по днях в розрізі розмірів товарів (МГТ, СГТ, ВГТ) та маршрутів відвантаження;</w:t>
      </w:r>
    </w:p>
    <w:p w14:paraId="66A1473B" w14:textId="77777777" w:rsidR="007A566D" w:rsidRPr="00B8690B" w:rsidRDefault="007A566D" w:rsidP="007A566D">
      <w:pPr>
        <w:pBdr>
          <w:top w:val="nil"/>
          <w:left w:val="nil"/>
          <w:bottom w:val="nil"/>
          <w:right w:val="nil"/>
          <w:between w:val="nil"/>
        </w:pBdr>
        <w:ind w:left="567" w:hanging="142"/>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плани відвантаження Товарів зі складів (щотижневі) по днях в розрізі розмірів товарів (МГТ, СГТ, ВГТ) та маршрутів відвантаження;</w:t>
      </w:r>
    </w:p>
    <w:p w14:paraId="54369ED0" w14:textId="77777777" w:rsidR="007A566D" w:rsidRPr="00B8690B" w:rsidRDefault="007A566D" w:rsidP="007A566D">
      <w:pPr>
        <w:numPr>
          <w:ilvl w:val="0"/>
          <w:numId w:val="2"/>
        </w:numPr>
        <w:pBdr>
          <w:top w:val="nil"/>
          <w:left w:val="nil"/>
          <w:bottom w:val="nil"/>
          <w:right w:val="nil"/>
          <w:between w:val="nil"/>
        </w:pBdr>
        <w:spacing w:line="240" w:lineRule="auto"/>
        <w:ind w:left="284"/>
        <w:jc w:val="both"/>
        <w:rPr>
          <w:rFonts w:ascii="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щоденно:</w:t>
      </w:r>
    </w:p>
    <w:p w14:paraId="4E777F7B" w14:textId="77777777" w:rsidR="007A566D" w:rsidRPr="00B8690B" w:rsidRDefault="007A566D" w:rsidP="007A566D">
      <w:pPr>
        <w:pBdr>
          <w:top w:val="nil"/>
          <w:left w:val="nil"/>
          <w:bottom w:val="nil"/>
          <w:right w:val="nil"/>
          <w:between w:val="nil"/>
        </w:pBdr>
        <w:ind w:left="567" w:hanging="142"/>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плани приходу Товарів на склад, з урахуванням імпорту, в розрізі постачальників та розмірів товарів (МГТ, СГТ, ВГТ) та маршрутів відвантаження - висилається щодня до 17:00 год. на наступний день;</w:t>
      </w:r>
    </w:p>
    <w:p w14:paraId="59627D6E" w14:textId="77777777" w:rsidR="007A566D" w:rsidRPr="00B8690B" w:rsidRDefault="007A566D" w:rsidP="007A566D">
      <w:pPr>
        <w:pBdr>
          <w:top w:val="nil"/>
          <w:left w:val="nil"/>
          <w:bottom w:val="nil"/>
          <w:right w:val="nil"/>
          <w:between w:val="nil"/>
        </w:pBdr>
        <w:ind w:left="567" w:hanging="142"/>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плани відвантаження Товарів зі складів, в розрізі розмірів товарів (МГТ, СГТ, ВГТ) та маршруті відвантаження - висилається до 16:30 год. на наступний день.</w:t>
      </w:r>
    </w:p>
    <w:p w14:paraId="3272C672" w14:textId="77777777" w:rsidR="007A566D" w:rsidRPr="00B8690B" w:rsidRDefault="007A566D" w:rsidP="007A566D">
      <w:pPr>
        <w:spacing w:line="240" w:lineRule="auto"/>
        <w:ind w:left="567"/>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Якщо відхилення між тижневим і добовим планом більше ніж 10%, то в день, в якому є відхилення, виконання коефіцієнту</w:t>
      </w:r>
      <w:r w:rsidRPr="00B8690B">
        <w:rPr>
          <w:rFonts w:ascii="Times New Roman" w:eastAsia="Times New Roman" w:hAnsi="Times New Roman" w:cs="Times New Roman"/>
          <w:color w:val="000000" w:themeColor="text1"/>
          <w:sz w:val="20"/>
          <w:szCs w:val="20"/>
          <w:vertAlign w:val="subscript"/>
        </w:rPr>
        <w:t xml:space="preserve"> </w:t>
      </w:r>
      <w:r w:rsidRPr="00B8690B">
        <w:rPr>
          <w:rFonts w:ascii="Times New Roman" w:eastAsia="Times New Roman" w:hAnsi="Times New Roman" w:cs="Times New Roman"/>
          <w:color w:val="000000" w:themeColor="text1"/>
          <w:sz w:val="20"/>
          <w:szCs w:val="20"/>
        </w:rPr>
        <w:t>приймається Замовником, як 100%.</w:t>
      </w:r>
    </w:p>
    <w:p w14:paraId="7833C2F3" w14:textId="77777777" w:rsidR="007A566D" w:rsidRPr="00B8690B" w:rsidRDefault="007A566D" w:rsidP="007A566D">
      <w:pPr>
        <w:spacing w:line="240" w:lineRule="auto"/>
        <w:ind w:firstLine="284"/>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ab/>
      </w:r>
    </w:p>
    <w:p w14:paraId="74CAE5AD" w14:textId="77777777" w:rsidR="007A566D" w:rsidRPr="00B8690B" w:rsidRDefault="007A566D" w:rsidP="007A566D">
      <w:pPr>
        <w:spacing w:line="240" w:lineRule="auto"/>
        <w:ind w:firstLine="720"/>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b/>
          <w:color w:val="000000" w:themeColor="text1"/>
          <w:sz w:val="20"/>
          <w:szCs w:val="20"/>
        </w:rPr>
        <w:t>1.3.</w:t>
      </w:r>
      <w:r w:rsidRPr="00B8690B">
        <w:rPr>
          <w:rFonts w:ascii="Times New Roman" w:eastAsia="Times New Roman" w:hAnsi="Times New Roman" w:cs="Times New Roman"/>
          <w:color w:val="000000" w:themeColor="text1"/>
          <w:sz w:val="20"/>
          <w:szCs w:val="20"/>
        </w:rPr>
        <w:t xml:space="preserve"> </w:t>
      </w:r>
      <w:r w:rsidRPr="00B8690B">
        <w:rPr>
          <w:rFonts w:ascii="Times New Roman" w:eastAsia="Times New Roman" w:hAnsi="Times New Roman" w:cs="Times New Roman"/>
          <w:b/>
          <w:color w:val="000000" w:themeColor="text1"/>
          <w:sz w:val="20"/>
          <w:szCs w:val="20"/>
        </w:rPr>
        <w:t xml:space="preserve">Замовник зобов'язується </w:t>
      </w:r>
      <w:r w:rsidRPr="00B8690B">
        <w:rPr>
          <w:rFonts w:ascii="Times New Roman" w:eastAsia="Times New Roman" w:hAnsi="Times New Roman" w:cs="Times New Roman"/>
          <w:color w:val="000000" w:themeColor="text1"/>
          <w:sz w:val="20"/>
          <w:szCs w:val="20"/>
        </w:rPr>
        <w:t>надавати Виконавцю:</w:t>
      </w:r>
    </w:p>
    <w:p w14:paraId="26DA125D" w14:textId="4656EB16" w:rsidR="007A566D" w:rsidRPr="00B8690B" w:rsidRDefault="007A566D" w:rsidP="007A566D">
      <w:pPr>
        <w:pStyle w:val="a6"/>
        <w:numPr>
          <w:ilvl w:val="0"/>
          <w:numId w:val="14"/>
        </w:numPr>
        <w:ind w:left="426" w:hanging="426"/>
        <w:jc w:val="both"/>
        <w:rPr>
          <w:rFonts w:ascii="Times New Roman" w:eastAsia="Times New Roman" w:hAnsi="Times New Roman" w:cs="Times New Roman"/>
          <w:color w:val="000000" w:themeColor="text1"/>
          <w:sz w:val="20"/>
          <w:szCs w:val="20"/>
        </w:rPr>
      </w:pPr>
      <w:proofErr w:type="spellStart"/>
      <w:r w:rsidRPr="00B8690B">
        <w:rPr>
          <w:rFonts w:ascii="Times New Roman" w:eastAsia="Times New Roman" w:hAnsi="Times New Roman" w:cs="Times New Roman"/>
          <w:color w:val="000000" w:themeColor="text1"/>
          <w:sz w:val="20"/>
          <w:szCs w:val="20"/>
        </w:rPr>
        <w:t>щоранку</w:t>
      </w:r>
      <w:proofErr w:type="spellEnd"/>
      <w:r w:rsidRPr="00B8690B">
        <w:rPr>
          <w:rFonts w:ascii="Times New Roman" w:eastAsia="Times New Roman" w:hAnsi="Times New Roman" w:cs="Times New Roman"/>
          <w:color w:val="000000" w:themeColor="text1"/>
          <w:sz w:val="20"/>
          <w:szCs w:val="20"/>
        </w:rPr>
        <w:t xml:space="preserve">, не </w:t>
      </w:r>
      <w:proofErr w:type="spellStart"/>
      <w:r w:rsidRPr="00B8690B">
        <w:rPr>
          <w:rFonts w:ascii="Times New Roman" w:eastAsia="Times New Roman" w:hAnsi="Times New Roman" w:cs="Times New Roman"/>
          <w:color w:val="000000" w:themeColor="text1"/>
          <w:sz w:val="20"/>
          <w:szCs w:val="20"/>
        </w:rPr>
        <w:t>пізніше</w:t>
      </w:r>
      <w:proofErr w:type="spellEnd"/>
      <w:r w:rsidRPr="00B8690B">
        <w:rPr>
          <w:rFonts w:ascii="Times New Roman" w:eastAsia="Times New Roman" w:hAnsi="Times New Roman" w:cs="Times New Roman"/>
          <w:color w:val="000000" w:themeColor="text1"/>
          <w:sz w:val="20"/>
          <w:szCs w:val="20"/>
        </w:rPr>
        <w:t xml:space="preserve"> 5:30 </w:t>
      </w:r>
      <w:proofErr w:type="spellStart"/>
      <w:r w:rsidRPr="00B8690B">
        <w:rPr>
          <w:rFonts w:ascii="Times New Roman" w:eastAsia="Times New Roman" w:hAnsi="Times New Roman" w:cs="Times New Roman"/>
          <w:color w:val="000000" w:themeColor="text1"/>
          <w:sz w:val="20"/>
          <w:szCs w:val="20"/>
        </w:rPr>
        <w:t>години</w:t>
      </w:r>
      <w:proofErr w:type="spellEnd"/>
      <w:r w:rsidRPr="00B8690B">
        <w:rPr>
          <w:rFonts w:ascii="Times New Roman" w:eastAsia="Times New Roman" w:hAnsi="Times New Roman" w:cs="Times New Roman"/>
          <w:color w:val="000000" w:themeColor="text1"/>
          <w:sz w:val="20"/>
          <w:szCs w:val="20"/>
        </w:rPr>
        <w:t xml:space="preserve">, - </w:t>
      </w:r>
      <w:proofErr w:type="spellStart"/>
      <w:r w:rsidRPr="00B8690B">
        <w:rPr>
          <w:rFonts w:ascii="Times New Roman" w:eastAsia="Times New Roman" w:hAnsi="Times New Roman" w:cs="Times New Roman"/>
          <w:color w:val="000000" w:themeColor="text1"/>
          <w:sz w:val="20"/>
          <w:szCs w:val="20"/>
        </w:rPr>
        <w:t>Транспортні</w:t>
      </w:r>
      <w:proofErr w:type="spellEnd"/>
      <w:r w:rsidRPr="00B8690B">
        <w:rPr>
          <w:rFonts w:ascii="Times New Roman" w:eastAsia="Times New Roman" w:hAnsi="Times New Roman" w:cs="Times New Roman"/>
          <w:color w:val="000000" w:themeColor="text1"/>
          <w:sz w:val="20"/>
          <w:szCs w:val="20"/>
        </w:rPr>
        <w:t xml:space="preserve"> заявки на </w:t>
      </w:r>
      <w:proofErr w:type="spellStart"/>
      <w:r w:rsidRPr="00B8690B">
        <w:rPr>
          <w:rFonts w:ascii="Times New Roman" w:eastAsia="Times New Roman" w:hAnsi="Times New Roman" w:cs="Times New Roman"/>
          <w:color w:val="000000" w:themeColor="text1"/>
          <w:sz w:val="20"/>
          <w:szCs w:val="20"/>
        </w:rPr>
        <w:t>відвантаження</w:t>
      </w:r>
      <w:proofErr w:type="spellEnd"/>
      <w:r w:rsidRPr="00B8690B">
        <w:rPr>
          <w:rFonts w:ascii="Times New Roman" w:eastAsia="Times New Roman" w:hAnsi="Times New Roman" w:cs="Times New Roman"/>
          <w:color w:val="000000" w:themeColor="text1"/>
          <w:sz w:val="20"/>
          <w:szCs w:val="20"/>
        </w:rPr>
        <w:t xml:space="preserve"> до </w:t>
      </w:r>
      <w:proofErr w:type="spellStart"/>
      <w:r w:rsidRPr="00B8690B">
        <w:rPr>
          <w:rFonts w:ascii="Times New Roman" w:eastAsia="Times New Roman" w:hAnsi="Times New Roman" w:cs="Times New Roman"/>
          <w:color w:val="000000" w:themeColor="text1"/>
          <w:sz w:val="20"/>
          <w:szCs w:val="20"/>
        </w:rPr>
        <w:t>магазинів</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Транспортні</w:t>
      </w:r>
      <w:proofErr w:type="spellEnd"/>
      <w:r w:rsidRPr="00B8690B">
        <w:rPr>
          <w:rFonts w:ascii="Times New Roman" w:eastAsia="Times New Roman" w:hAnsi="Times New Roman" w:cs="Times New Roman"/>
          <w:color w:val="000000" w:themeColor="text1"/>
          <w:sz w:val="20"/>
          <w:szCs w:val="20"/>
        </w:rPr>
        <w:t xml:space="preserve"> заявки </w:t>
      </w:r>
      <w:proofErr w:type="spellStart"/>
      <w:r w:rsidRPr="00B8690B">
        <w:rPr>
          <w:rFonts w:ascii="Times New Roman" w:eastAsia="Times New Roman" w:hAnsi="Times New Roman" w:cs="Times New Roman"/>
          <w:color w:val="000000" w:themeColor="text1"/>
          <w:sz w:val="20"/>
          <w:szCs w:val="20"/>
        </w:rPr>
        <w:t>подаються</w:t>
      </w:r>
      <w:proofErr w:type="spellEnd"/>
      <w:r w:rsidRPr="00B8690B">
        <w:rPr>
          <w:rFonts w:ascii="Times New Roman" w:eastAsia="Times New Roman" w:hAnsi="Times New Roman" w:cs="Times New Roman"/>
          <w:color w:val="000000" w:themeColor="text1"/>
          <w:sz w:val="20"/>
          <w:szCs w:val="20"/>
        </w:rPr>
        <w:t xml:space="preserve"> через API </w:t>
      </w:r>
      <w:proofErr w:type="spellStart"/>
      <w:r w:rsidRPr="00B8690B">
        <w:rPr>
          <w:rFonts w:ascii="Times New Roman" w:eastAsia="Times New Roman" w:hAnsi="Times New Roman" w:cs="Times New Roman"/>
          <w:color w:val="000000" w:themeColor="text1"/>
          <w:sz w:val="20"/>
          <w:szCs w:val="20"/>
        </w:rPr>
        <w:t>обмін</w:t>
      </w:r>
      <w:proofErr w:type="spellEnd"/>
      <w:r w:rsidRPr="00B8690B">
        <w:rPr>
          <w:rFonts w:ascii="Times New Roman" w:eastAsia="Times New Roman" w:hAnsi="Times New Roman" w:cs="Times New Roman"/>
          <w:color w:val="000000" w:themeColor="text1"/>
          <w:sz w:val="20"/>
          <w:szCs w:val="20"/>
        </w:rPr>
        <w:t xml:space="preserve"> з </w:t>
      </w:r>
      <w:proofErr w:type="spellStart"/>
      <w:r w:rsidRPr="00B8690B">
        <w:rPr>
          <w:rFonts w:ascii="Times New Roman" w:eastAsia="Times New Roman" w:hAnsi="Times New Roman" w:cs="Times New Roman"/>
          <w:color w:val="000000" w:themeColor="text1"/>
          <w:sz w:val="20"/>
          <w:szCs w:val="20"/>
        </w:rPr>
        <w:t>електронної</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системи</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Замовника</w:t>
      </w:r>
      <w:proofErr w:type="spellEnd"/>
      <w:r w:rsidRPr="00B8690B">
        <w:rPr>
          <w:rFonts w:ascii="Times New Roman" w:eastAsia="Times New Roman" w:hAnsi="Times New Roman" w:cs="Times New Roman"/>
          <w:color w:val="000000" w:themeColor="text1"/>
          <w:sz w:val="20"/>
          <w:szCs w:val="20"/>
        </w:rPr>
        <w:t xml:space="preserve"> до </w:t>
      </w:r>
      <w:proofErr w:type="spellStart"/>
      <w:r w:rsidRPr="00B8690B">
        <w:rPr>
          <w:rFonts w:ascii="Times New Roman" w:eastAsia="Times New Roman" w:hAnsi="Times New Roman" w:cs="Times New Roman"/>
          <w:color w:val="000000" w:themeColor="text1"/>
          <w:sz w:val="20"/>
          <w:szCs w:val="20"/>
        </w:rPr>
        <w:t>системи</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Виконавця</w:t>
      </w:r>
      <w:proofErr w:type="spellEnd"/>
      <w:r w:rsidR="004167F1" w:rsidRPr="00B8690B">
        <w:rPr>
          <w:rFonts w:ascii="Times New Roman" w:eastAsia="Times New Roman" w:hAnsi="Times New Roman" w:cs="Times New Roman"/>
          <w:color w:val="000000" w:themeColor="text1"/>
          <w:sz w:val="20"/>
          <w:szCs w:val="20"/>
          <w:lang w:val="uk-UA"/>
        </w:rPr>
        <w:t xml:space="preserve"> </w:t>
      </w:r>
      <w:r w:rsidR="00256AD7" w:rsidRPr="00B8690B">
        <w:rPr>
          <w:rFonts w:ascii="Times New Roman" w:hAnsi="Times New Roman" w:cs="Times New Roman"/>
          <w:sz w:val="20"/>
          <w:szCs w:val="20"/>
        </w:rPr>
        <w:t>___</w:t>
      </w:r>
      <w:r w:rsidRPr="00B8690B">
        <w:rPr>
          <w:rFonts w:ascii="Times New Roman" w:eastAsia="Times New Roman" w:hAnsi="Times New Roman" w:cs="Times New Roman"/>
          <w:color w:val="000000" w:themeColor="text1"/>
          <w:sz w:val="20"/>
          <w:szCs w:val="20"/>
        </w:rPr>
        <w:t>;</w:t>
      </w:r>
    </w:p>
    <w:p w14:paraId="16FF3EA6" w14:textId="77777777" w:rsidR="007A566D" w:rsidRPr="00B8690B" w:rsidRDefault="007A566D" w:rsidP="007A566D">
      <w:pPr>
        <w:pStyle w:val="a6"/>
        <w:numPr>
          <w:ilvl w:val="0"/>
          <w:numId w:val="14"/>
        </w:numPr>
        <w:ind w:left="426" w:hanging="426"/>
        <w:jc w:val="both"/>
        <w:rPr>
          <w:rFonts w:ascii="Times New Roman" w:eastAsia="Times New Roman" w:hAnsi="Times New Roman" w:cs="Times New Roman"/>
          <w:color w:val="000000" w:themeColor="text1"/>
          <w:sz w:val="20"/>
          <w:szCs w:val="20"/>
        </w:rPr>
      </w:pPr>
      <w:proofErr w:type="spellStart"/>
      <w:r w:rsidRPr="00B8690B">
        <w:rPr>
          <w:rFonts w:ascii="Times New Roman" w:eastAsia="Times New Roman" w:hAnsi="Times New Roman" w:cs="Times New Roman"/>
          <w:color w:val="000000" w:themeColor="text1"/>
          <w:sz w:val="20"/>
          <w:szCs w:val="20"/>
        </w:rPr>
        <w:t>щоранку</w:t>
      </w:r>
      <w:proofErr w:type="spellEnd"/>
      <w:r w:rsidRPr="00B8690B">
        <w:rPr>
          <w:rFonts w:ascii="Times New Roman" w:eastAsia="Times New Roman" w:hAnsi="Times New Roman" w:cs="Times New Roman"/>
          <w:color w:val="000000" w:themeColor="text1"/>
          <w:sz w:val="20"/>
          <w:szCs w:val="20"/>
        </w:rPr>
        <w:t xml:space="preserve">, не </w:t>
      </w:r>
      <w:proofErr w:type="spellStart"/>
      <w:r w:rsidRPr="00B8690B">
        <w:rPr>
          <w:rFonts w:ascii="Times New Roman" w:eastAsia="Times New Roman" w:hAnsi="Times New Roman" w:cs="Times New Roman"/>
          <w:color w:val="000000" w:themeColor="text1"/>
          <w:sz w:val="20"/>
          <w:szCs w:val="20"/>
        </w:rPr>
        <w:t>пізніше</w:t>
      </w:r>
      <w:proofErr w:type="spellEnd"/>
      <w:r w:rsidRPr="00B8690B">
        <w:rPr>
          <w:rFonts w:ascii="Times New Roman" w:eastAsia="Times New Roman" w:hAnsi="Times New Roman" w:cs="Times New Roman"/>
          <w:color w:val="000000" w:themeColor="text1"/>
          <w:sz w:val="20"/>
          <w:szCs w:val="20"/>
        </w:rPr>
        <w:t xml:space="preserve"> 09:30 </w:t>
      </w:r>
      <w:proofErr w:type="spellStart"/>
      <w:r w:rsidRPr="00B8690B">
        <w:rPr>
          <w:rFonts w:ascii="Times New Roman" w:eastAsia="Times New Roman" w:hAnsi="Times New Roman" w:cs="Times New Roman"/>
          <w:color w:val="000000" w:themeColor="text1"/>
          <w:sz w:val="20"/>
          <w:szCs w:val="20"/>
        </w:rPr>
        <w:t>години</w:t>
      </w:r>
      <w:proofErr w:type="spellEnd"/>
      <w:r w:rsidRPr="00B8690B">
        <w:rPr>
          <w:rFonts w:ascii="Times New Roman" w:eastAsia="Times New Roman" w:hAnsi="Times New Roman" w:cs="Times New Roman"/>
          <w:color w:val="000000" w:themeColor="text1"/>
          <w:sz w:val="20"/>
          <w:szCs w:val="20"/>
        </w:rPr>
        <w:t xml:space="preserve">, - план </w:t>
      </w:r>
      <w:proofErr w:type="spellStart"/>
      <w:r w:rsidRPr="00B8690B">
        <w:rPr>
          <w:rFonts w:ascii="Times New Roman" w:eastAsia="Times New Roman" w:hAnsi="Times New Roman" w:cs="Times New Roman"/>
          <w:color w:val="000000" w:themeColor="text1"/>
          <w:sz w:val="20"/>
          <w:szCs w:val="20"/>
        </w:rPr>
        <w:t>відвантаження</w:t>
      </w:r>
      <w:proofErr w:type="spellEnd"/>
      <w:r w:rsidRPr="00B8690B">
        <w:rPr>
          <w:rFonts w:ascii="Times New Roman" w:eastAsia="Times New Roman" w:hAnsi="Times New Roman" w:cs="Times New Roman"/>
          <w:color w:val="000000" w:themeColor="text1"/>
          <w:sz w:val="20"/>
          <w:szCs w:val="20"/>
        </w:rPr>
        <w:t xml:space="preserve"> на </w:t>
      </w:r>
      <w:proofErr w:type="spellStart"/>
      <w:r w:rsidRPr="00B8690B">
        <w:rPr>
          <w:rFonts w:ascii="Times New Roman" w:eastAsia="Times New Roman" w:hAnsi="Times New Roman" w:cs="Times New Roman"/>
          <w:color w:val="000000" w:themeColor="text1"/>
          <w:sz w:val="20"/>
          <w:szCs w:val="20"/>
        </w:rPr>
        <w:t>поточну</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добу</w:t>
      </w:r>
      <w:proofErr w:type="spellEnd"/>
      <w:r w:rsidRPr="00B8690B">
        <w:rPr>
          <w:rFonts w:ascii="Times New Roman" w:eastAsia="Times New Roman" w:hAnsi="Times New Roman" w:cs="Times New Roman"/>
          <w:color w:val="000000" w:themeColor="text1"/>
          <w:sz w:val="20"/>
          <w:szCs w:val="20"/>
        </w:rPr>
        <w:t xml:space="preserve"> в </w:t>
      </w:r>
      <w:proofErr w:type="spellStart"/>
      <w:r w:rsidRPr="00B8690B">
        <w:rPr>
          <w:rFonts w:ascii="Times New Roman" w:eastAsia="Times New Roman" w:hAnsi="Times New Roman" w:cs="Times New Roman"/>
          <w:color w:val="000000" w:themeColor="text1"/>
          <w:sz w:val="20"/>
          <w:szCs w:val="20"/>
        </w:rPr>
        <w:t>розрізі</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рейсів</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маршрутів</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із</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зазначенням</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партій</w:t>
      </w:r>
      <w:proofErr w:type="spellEnd"/>
      <w:r w:rsidRPr="00B8690B">
        <w:rPr>
          <w:rFonts w:ascii="Times New Roman" w:eastAsia="Times New Roman" w:hAnsi="Times New Roman" w:cs="Times New Roman"/>
          <w:color w:val="000000" w:themeColor="text1"/>
          <w:sz w:val="20"/>
          <w:szCs w:val="20"/>
        </w:rPr>
        <w:t xml:space="preserve"> товару (</w:t>
      </w:r>
      <w:proofErr w:type="spellStart"/>
      <w:r w:rsidRPr="00B8690B">
        <w:rPr>
          <w:rFonts w:ascii="Times New Roman" w:eastAsia="Times New Roman" w:hAnsi="Times New Roman" w:cs="Times New Roman"/>
          <w:color w:val="000000" w:themeColor="text1"/>
          <w:sz w:val="20"/>
          <w:szCs w:val="20"/>
        </w:rPr>
        <w:t>Транспортних</w:t>
      </w:r>
      <w:proofErr w:type="spellEnd"/>
      <w:r w:rsidRPr="00B8690B">
        <w:rPr>
          <w:rFonts w:ascii="Times New Roman" w:eastAsia="Times New Roman" w:hAnsi="Times New Roman" w:cs="Times New Roman"/>
          <w:color w:val="000000" w:themeColor="text1"/>
          <w:sz w:val="20"/>
          <w:szCs w:val="20"/>
        </w:rPr>
        <w:t xml:space="preserve"> заявок), </w:t>
      </w:r>
      <w:proofErr w:type="spellStart"/>
      <w:r w:rsidRPr="00B8690B">
        <w:rPr>
          <w:rFonts w:ascii="Times New Roman" w:eastAsia="Times New Roman" w:hAnsi="Times New Roman" w:cs="Times New Roman"/>
          <w:color w:val="000000" w:themeColor="text1"/>
          <w:sz w:val="20"/>
          <w:szCs w:val="20"/>
        </w:rPr>
        <w:t>який</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планується</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завантажити</w:t>
      </w:r>
      <w:proofErr w:type="spellEnd"/>
      <w:r w:rsidRPr="00B8690B">
        <w:rPr>
          <w:rFonts w:ascii="Times New Roman" w:eastAsia="Times New Roman" w:hAnsi="Times New Roman" w:cs="Times New Roman"/>
          <w:color w:val="000000" w:themeColor="text1"/>
          <w:sz w:val="20"/>
          <w:szCs w:val="20"/>
        </w:rPr>
        <w:t xml:space="preserve"> в один </w:t>
      </w:r>
      <w:proofErr w:type="spellStart"/>
      <w:r w:rsidRPr="00B8690B">
        <w:rPr>
          <w:rFonts w:ascii="Times New Roman" w:eastAsia="Times New Roman" w:hAnsi="Times New Roman" w:cs="Times New Roman"/>
          <w:color w:val="000000" w:themeColor="text1"/>
          <w:sz w:val="20"/>
          <w:szCs w:val="20"/>
        </w:rPr>
        <w:t>транспортний</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засіб</w:t>
      </w:r>
      <w:proofErr w:type="spellEnd"/>
      <w:r w:rsidRPr="00B8690B">
        <w:rPr>
          <w:rFonts w:ascii="Times New Roman" w:eastAsia="Times New Roman" w:hAnsi="Times New Roman" w:cs="Times New Roman"/>
          <w:color w:val="000000" w:themeColor="text1"/>
          <w:sz w:val="20"/>
          <w:szCs w:val="20"/>
        </w:rPr>
        <w:t>;</w:t>
      </w:r>
    </w:p>
    <w:p w14:paraId="59131702" w14:textId="77777777" w:rsidR="007A566D" w:rsidRPr="00B8690B" w:rsidRDefault="007A566D" w:rsidP="007A566D">
      <w:pPr>
        <w:pStyle w:val="a6"/>
        <w:numPr>
          <w:ilvl w:val="0"/>
          <w:numId w:val="14"/>
        </w:numPr>
        <w:ind w:left="426" w:hanging="426"/>
        <w:jc w:val="both"/>
        <w:rPr>
          <w:rFonts w:ascii="Times New Roman" w:eastAsia="Times New Roman" w:hAnsi="Times New Roman" w:cs="Times New Roman"/>
          <w:color w:val="000000" w:themeColor="text1"/>
          <w:sz w:val="20"/>
          <w:szCs w:val="20"/>
        </w:rPr>
      </w:pPr>
      <w:proofErr w:type="spellStart"/>
      <w:r w:rsidRPr="00B8690B">
        <w:rPr>
          <w:rFonts w:ascii="Times New Roman" w:eastAsia="Times New Roman" w:hAnsi="Times New Roman" w:cs="Times New Roman"/>
          <w:color w:val="000000" w:themeColor="text1"/>
          <w:sz w:val="20"/>
          <w:szCs w:val="20"/>
        </w:rPr>
        <w:t>щоденно</w:t>
      </w:r>
      <w:proofErr w:type="spellEnd"/>
      <w:r w:rsidRPr="00B8690B">
        <w:rPr>
          <w:rFonts w:ascii="Times New Roman" w:eastAsia="Times New Roman" w:hAnsi="Times New Roman" w:cs="Times New Roman"/>
          <w:color w:val="000000" w:themeColor="text1"/>
          <w:sz w:val="20"/>
          <w:szCs w:val="20"/>
        </w:rPr>
        <w:t xml:space="preserve">, не </w:t>
      </w:r>
      <w:proofErr w:type="spellStart"/>
      <w:r w:rsidRPr="00B8690B">
        <w:rPr>
          <w:rFonts w:ascii="Times New Roman" w:eastAsia="Times New Roman" w:hAnsi="Times New Roman" w:cs="Times New Roman"/>
          <w:color w:val="000000" w:themeColor="text1"/>
          <w:sz w:val="20"/>
          <w:szCs w:val="20"/>
        </w:rPr>
        <w:t>пізніше</w:t>
      </w:r>
      <w:proofErr w:type="spellEnd"/>
      <w:r w:rsidRPr="00B8690B">
        <w:rPr>
          <w:rFonts w:ascii="Times New Roman" w:eastAsia="Times New Roman" w:hAnsi="Times New Roman" w:cs="Times New Roman"/>
          <w:color w:val="000000" w:themeColor="text1"/>
          <w:sz w:val="20"/>
          <w:szCs w:val="20"/>
        </w:rPr>
        <w:t xml:space="preserve"> 16:00 </w:t>
      </w:r>
      <w:proofErr w:type="spellStart"/>
      <w:r w:rsidRPr="00B8690B">
        <w:rPr>
          <w:rFonts w:ascii="Times New Roman" w:eastAsia="Times New Roman" w:hAnsi="Times New Roman" w:cs="Times New Roman"/>
          <w:color w:val="000000" w:themeColor="text1"/>
          <w:sz w:val="20"/>
          <w:szCs w:val="20"/>
        </w:rPr>
        <w:t>години</w:t>
      </w:r>
      <w:proofErr w:type="spellEnd"/>
      <w:r w:rsidRPr="00B8690B">
        <w:rPr>
          <w:rFonts w:ascii="Times New Roman" w:eastAsia="Times New Roman" w:hAnsi="Times New Roman" w:cs="Times New Roman"/>
          <w:color w:val="000000" w:themeColor="text1"/>
          <w:sz w:val="20"/>
          <w:szCs w:val="20"/>
        </w:rPr>
        <w:t xml:space="preserve">, - план </w:t>
      </w:r>
      <w:proofErr w:type="spellStart"/>
      <w:r w:rsidRPr="00B8690B">
        <w:rPr>
          <w:rFonts w:ascii="Times New Roman" w:eastAsia="Times New Roman" w:hAnsi="Times New Roman" w:cs="Times New Roman"/>
          <w:color w:val="000000" w:themeColor="text1"/>
          <w:sz w:val="20"/>
          <w:szCs w:val="20"/>
        </w:rPr>
        <w:t>відвантаження</w:t>
      </w:r>
      <w:proofErr w:type="spellEnd"/>
      <w:r w:rsidRPr="00B8690B">
        <w:rPr>
          <w:rFonts w:ascii="Times New Roman" w:eastAsia="Times New Roman" w:hAnsi="Times New Roman" w:cs="Times New Roman"/>
          <w:color w:val="000000" w:themeColor="text1"/>
          <w:sz w:val="20"/>
          <w:szCs w:val="20"/>
        </w:rPr>
        <w:t xml:space="preserve"> на </w:t>
      </w:r>
      <w:proofErr w:type="spellStart"/>
      <w:r w:rsidRPr="00B8690B">
        <w:rPr>
          <w:rFonts w:ascii="Times New Roman" w:eastAsia="Times New Roman" w:hAnsi="Times New Roman" w:cs="Times New Roman"/>
          <w:color w:val="000000" w:themeColor="text1"/>
          <w:sz w:val="20"/>
          <w:szCs w:val="20"/>
        </w:rPr>
        <w:t>поточну</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добу</w:t>
      </w:r>
      <w:proofErr w:type="spellEnd"/>
      <w:r w:rsidRPr="00B8690B">
        <w:rPr>
          <w:rFonts w:ascii="Times New Roman" w:eastAsia="Times New Roman" w:hAnsi="Times New Roman" w:cs="Times New Roman"/>
          <w:color w:val="000000" w:themeColor="text1"/>
          <w:sz w:val="20"/>
          <w:szCs w:val="20"/>
        </w:rPr>
        <w:t xml:space="preserve"> в </w:t>
      </w:r>
      <w:proofErr w:type="spellStart"/>
      <w:r w:rsidRPr="00B8690B">
        <w:rPr>
          <w:rFonts w:ascii="Times New Roman" w:eastAsia="Times New Roman" w:hAnsi="Times New Roman" w:cs="Times New Roman"/>
          <w:color w:val="000000" w:themeColor="text1"/>
          <w:sz w:val="20"/>
          <w:szCs w:val="20"/>
        </w:rPr>
        <w:t>розрізі</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рейсів</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hAnsi="Times New Roman" w:cs="Times New Roman"/>
          <w:color w:val="000000" w:themeColor="text1"/>
          <w:sz w:val="20"/>
          <w:szCs w:val="20"/>
        </w:rPr>
        <w:t>із</w:t>
      </w:r>
      <w:proofErr w:type="spellEnd"/>
      <w:r w:rsidRPr="00B8690B">
        <w:rPr>
          <w:rFonts w:ascii="Times New Roman" w:hAnsi="Times New Roman" w:cs="Times New Roman"/>
          <w:color w:val="000000" w:themeColor="text1"/>
          <w:sz w:val="20"/>
          <w:szCs w:val="20"/>
        </w:rPr>
        <w:t xml:space="preserve"> </w:t>
      </w:r>
      <w:proofErr w:type="spellStart"/>
      <w:r w:rsidRPr="00B8690B">
        <w:rPr>
          <w:rFonts w:ascii="Times New Roman" w:hAnsi="Times New Roman" w:cs="Times New Roman"/>
          <w:color w:val="000000" w:themeColor="text1"/>
          <w:sz w:val="20"/>
          <w:szCs w:val="20"/>
        </w:rPr>
        <w:t>зазначенням</w:t>
      </w:r>
      <w:proofErr w:type="spellEnd"/>
      <w:r w:rsidRPr="00B8690B">
        <w:rPr>
          <w:rFonts w:ascii="Times New Roman" w:hAnsi="Times New Roman" w:cs="Times New Roman"/>
          <w:color w:val="000000" w:themeColor="text1"/>
          <w:sz w:val="20"/>
          <w:szCs w:val="20"/>
        </w:rPr>
        <w:t xml:space="preserve"> </w:t>
      </w:r>
      <w:proofErr w:type="spellStart"/>
      <w:r w:rsidRPr="00B8690B">
        <w:rPr>
          <w:rFonts w:ascii="Times New Roman" w:hAnsi="Times New Roman" w:cs="Times New Roman"/>
          <w:color w:val="000000" w:themeColor="text1"/>
          <w:sz w:val="20"/>
          <w:szCs w:val="20"/>
        </w:rPr>
        <w:t>перевізника</w:t>
      </w:r>
      <w:proofErr w:type="spellEnd"/>
      <w:r w:rsidRPr="00B8690B">
        <w:rPr>
          <w:rFonts w:ascii="Times New Roman" w:hAnsi="Times New Roman" w:cs="Times New Roman"/>
          <w:color w:val="000000" w:themeColor="text1"/>
          <w:sz w:val="20"/>
          <w:szCs w:val="20"/>
        </w:rPr>
        <w:t xml:space="preserve">, </w:t>
      </w:r>
      <w:proofErr w:type="spellStart"/>
      <w:r w:rsidRPr="00B8690B">
        <w:rPr>
          <w:rFonts w:ascii="Times New Roman" w:hAnsi="Times New Roman" w:cs="Times New Roman"/>
          <w:color w:val="000000" w:themeColor="text1"/>
          <w:sz w:val="20"/>
          <w:szCs w:val="20"/>
        </w:rPr>
        <w:t>автомобіля</w:t>
      </w:r>
      <w:proofErr w:type="spellEnd"/>
      <w:r w:rsidRPr="00B8690B">
        <w:rPr>
          <w:rFonts w:ascii="Times New Roman" w:hAnsi="Times New Roman" w:cs="Times New Roman"/>
          <w:color w:val="000000" w:themeColor="text1"/>
          <w:sz w:val="20"/>
          <w:szCs w:val="20"/>
        </w:rPr>
        <w:t xml:space="preserve"> і </w:t>
      </w:r>
      <w:proofErr w:type="spellStart"/>
      <w:r w:rsidRPr="00B8690B">
        <w:rPr>
          <w:rFonts w:ascii="Times New Roman" w:hAnsi="Times New Roman" w:cs="Times New Roman"/>
          <w:color w:val="000000" w:themeColor="text1"/>
          <w:sz w:val="20"/>
          <w:szCs w:val="20"/>
        </w:rPr>
        <w:t>водія</w:t>
      </w:r>
      <w:proofErr w:type="spellEnd"/>
      <w:r w:rsidRPr="00B8690B">
        <w:rPr>
          <w:rFonts w:ascii="Times New Roman" w:hAnsi="Times New Roman" w:cs="Times New Roman"/>
          <w:color w:val="000000" w:themeColor="text1"/>
          <w:sz w:val="20"/>
          <w:szCs w:val="20"/>
        </w:rPr>
        <w:t>,</w:t>
      </w:r>
      <w:r w:rsidRPr="00B8690B">
        <w:rPr>
          <w:rFonts w:ascii="Times New Roman" w:eastAsia="Times New Roman" w:hAnsi="Times New Roman" w:cs="Times New Roman"/>
          <w:color w:val="000000" w:themeColor="text1"/>
          <w:sz w:val="20"/>
          <w:szCs w:val="20"/>
        </w:rPr>
        <w:t xml:space="preserve"> а </w:t>
      </w:r>
      <w:proofErr w:type="spellStart"/>
      <w:r w:rsidRPr="00B8690B">
        <w:rPr>
          <w:rFonts w:ascii="Times New Roman" w:eastAsia="Times New Roman" w:hAnsi="Times New Roman" w:cs="Times New Roman"/>
          <w:color w:val="000000" w:themeColor="text1"/>
          <w:sz w:val="20"/>
          <w:szCs w:val="20"/>
        </w:rPr>
        <w:t>разі</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необхідності</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відвантаження</w:t>
      </w:r>
      <w:proofErr w:type="spellEnd"/>
      <w:r w:rsidRPr="00B8690B">
        <w:rPr>
          <w:rFonts w:ascii="Times New Roman" w:eastAsia="Times New Roman" w:hAnsi="Times New Roman" w:cs="Times New Roman"/>
          <w:color w:val="000000" w:themeColor="text1"/>
          <w:sz w:val="20"/>
          <w:szCs w:val="20"/>
        </w:rPr>
        <w:t xml:space="preserve"> Товару в </w:t>
      </w:r>
      <w:proofErr w:type="spellStart"/>
      <w:r w:rsidRPr="00B8690B">
        <w:rPr>
          <w:rFonts w:ascii="Times New Roman" w:eastAsia="Times New Roman" w:hAnsi="Times New Roman" w:cs="Times New Roman"/>
          <w:color w:val="000000" w:themeColor="text1"/>
          <w:sz w:val="20"/>
          <w:szCs w:val="20"/>
        </w:rPr>
        <w:t>транспортний</w:t>
      </w:r>
      <w:proofErr w:type="spellEnd"/>
      <w:r w:rsidRPr="00B8690B">
        <w:rPr>
          <w:rFonts w:ascii="Times New Roman" w:eastAsia="Times New Roman" w:hAnsi="Times New Roman" w:cs="Times New Roman"/>
          <w:color w:val="000000" w:themeColor="text1"/>
          <w:sz w:val="20"/>
          <w:szCs w:val="20"/>
        </w:rPr>
        <w:t xml:space="preserve"> </w:t>
      </w:r>
      <w:proofErr w:type="spellStart"/>
      <w:r w:rsidRPr="00B8690B">
        <w:rPr>
          <w:rFonts w:ascii="Times New Roman" w:eastAsia="Times New Roman" w:hAnsi="Times New Roman" w:cs="Times New Roman"/>
          <w:color w:val="000000" w:themeColor="text1"/>
          <w:sz w:val="20"/>
          <w:szCs w:val="20"/>
        </w:rPr>
        <w:t>засіб</w:t>
      </w:r>
      <w:proofErr w:type="spellEnd"/>
      <w:r w:rsidRPr="00B8690B">
        <w:rPr>
          <w:rFonts w:ascii="Times New Roman" w:eastAsia="Times New Roman" w:hAnsi="Times New Roman" w:cs="Times New Roman"/>
          <w:color w:val="000000" w:themeColor="text1"/>
          <w:sz w:val="20"/>
          <w:szCs w:val="20"/>
        </w:rPr>
        <w:t xml:space="preserve"> до 16:00 </w:t>
      </w:r>
      <w:proofErr w:type="spellStart"/>
      <w:r w:rsidRPr="00B8690B">
        <w:rPr>
          <w:rFonts w:ascii="Times New Roman" w:eastAsia="Times New Roman" w:hAnsi="Times New Roman" w:cs="Times New Roman"/>
          <w:color w:val="000000" w:themeColor="text1"/>
          <w:sz w:val="20"/>
          <w:szCs w:val="20"/>
        </w:rPr>
        <w:t>години</w:t>
      </w:r>
      <w:proofErr w:type="spellEnd"/>
      <w:r w:rsidRPr="00B8690B">
        <w:rPr>
          <w:rFonts w:ascii="Times New Roman" w:eastAsia="Times New Roman" w:hAnsi="Times New Roman" w:cs="Times New Roman"/>
          <w:color w:val="000000" w:themeColor="text1"/>
          <w:sz w:val="20"/>
          <w:szCs w:val="20"/>
        </w:rPr>
        <w:t xml:space="preserve">, не </w:t>
      </w:r>
      <w:proofErr w:type="spellStart"/>
      <w:r w:rsidRPr="00B8690B">
        <w:rPr>
          <w:rFonts w:ascii="Times New Roman" w:eastAsia="Times New Roman" w:hAnsi="Times New Roman" w:cs="Times New Roman"/>
          <w:color w:val="000000" w:themeColor="text1"/>
          <w:sz w:val="20"/>
          <w:szCs w:val="20"/>
        </w:rPr>
        <w:t>пізніше</w:t>
      </w:r>
      <w:proofErr w:type="spellEnd"/>
      <w:r w:rsidRPr="00B8690B">
        <w:rPr>
          <w:rFonts w:ascii="Times New Roman" w:eastAsia="Times New Roman" w:hAnsi="Times New Roman" w:cs="Times New Roman"/>
          <w:color w:val="000000" w:themeColor="text1"/>
          <w:sz w:val="20"/>
          <w:szCs w:val="20"/>
        </w:rPr>
        <w:t>, як за 6 (</w:t>
      </w:r>
      <w:proofErr w:type="spellStart"/>
      <w:r w:rsidRPr="00B8690B">
        <w:rPr>
          <w:rFonts w:ascii="Times New Roman" w:eastAsia="Times New Roman" w:hAnsi="Times New Roman" w:cs="Times New Roman"/>
          <w:color w:val="000000" w:themeColor="text1"/>
          <w:sz w:val="20"/>
          <w:szCs w:val="20"/>
        </w:rPr>
        <w:t>шість</w:t>
      </w:r>
      <w:proofErr w:type="spellEnd"/>
      <w:r w:rsidRPr="00B8690B">
        <w:rPr>
          <w:rFonts w:ascii="Times New Roman" w:eastAsia="Times New Roman" w:hAnsi="Times New Roman" w:cs="Times New Roman"/>
          <w:color w:val="000000" w:themeColor="text1"/>
          <w:sz w:val="20"/>
          <w:szCs w:val="20"/>
        </w:rPr>
        <w:t xml:space="preserve">) годин до </w:t>
      </w:r>
      <w:proofErr w:type="spellStart"/>
      <w:r w:rsidRPr="00B8690B">
        <w:rPr>
          <w:rFonts w:ascii="Times New Roman" w:eastAsia="Times New Roman" w:hAnsi="Times New Roman" w:cs="Times New Roman"/>
          <w:color w:val="000000" w:themeColor="text1"/>
          <w:sz w:val="20"/>
          <w:szCs w:val="20"/>
        </w:rPr>
        <w:t>подачі</w:t>
      </w:r>
      <w:proofErr w:type="spellEnd"/>
      <w:r w:rsidRPr="00B8690B">
        <w:rPr>
          <w:rFonts w:ascii="Times New Roman" w:eastAsia="Times New Roman" w:hAnsi="Times New Roman" w:cs="Times New Roman"/>
          <w:color w:val="000000" w:themeColor="text1"/>
          <w:sz w:val="20"/>
          <w:szCs w:val="20"/>
        </w:rPr>
        <w:t xml:space="preserve"> транспортного </w:t>
      </w:r>
      <w:proofErr w:type="spellStart"/>
      <w:r w:rsidRPr="00B8690B">
        <w:rPr>
          <w:rFonts w:ascii="Times New Roman" w:eastAsia="Times New Roman" w:hAnsi="Times New Roman" w:cs="Times New Roman"/>
          <w:color w:val="000000" w:themeColor="text1"/>
          <w:sz w:val="20"/>
          <w:szCs w:val="20"/>
        </w:rPr>
        <w:t>засобу</w:t>
      </w:r>
      <w:proofErr w:type="spellEnd"/>
      <w:r w:rsidRPr="00B8690B">
        <w:rPr>
          <w:rFonts w:ascii="Times New Roman" w:eastAsia="Times New Roman" w:hAnsi="Times New Roman" w:cs="Times New Roman"/>
          <w:color w:val="000000" w:themeColor="text1"/>
          <w:sz w:val="20"/>
          <w:szCs w:val="20"/>
        </w:rPr>
        <w:t xml:space="preserve"> для </w:t>
      </w:r>
      <w:proofErr w:type="spellStart"/>
      <w:r w:rsidRPr="00B8690B">
        <w:rPr>
          <w:rFonts w:ascii="Times New Roman" w:eastAsia="Times New Roman" w:hAnsi="Times New Roman" w:cs="Times New Roman"/>
          <w:color w:val="000000" w:themeColor="text1"/>
          <w:sz w:val="20"/>
          <w:szCs w:val="20"/>
        </w:rPr>
        <w:t>завантаження</w:t>
      </w:r>
      <w:proofErr w:type="spellEnd"/>
      <w:r w:rsidRPr="00B8690B">
        <w:rPr>
          <w:rFonts w:ascii="Times New Roman" w:eastAsia="Times New Roman" w:hAnsi="Times New Roman" w:cs="Times New Roman"/>
          <w:color w:val="000000" w:themeColor="text1"/>
          <w:sz w:val="20"/>
          <w:szCs w:val="20"/>
        </w:rPr>
        <w:t xml:space="preserve"> Товару;</w:t>
      </w:r>
    </w:p>
    <w:p w14:paraId="4C66841D" w14:textId="77777777" w:rsidR="007A566D" w:rsidRPr="00B8690B" w:rsidRDefault="007A566D" w:rsidP="007A566D">
      <w:pPr>
        <w:spacing w:line="240" w:lineRule="auto"/>
        <w:ind w:firstLine="720"/>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 xml:space="preserve">У разі подачі Транспортних заявок на відвантаження Товару та вказаних в цьому пункті планів відвантаження після вказаного часу, коефіцієнт по своєчасності відвантаження приймається Замовником (вважається), як 100% за день такого відвантаження, а також за наступні дні до стабілізації відвантаження. </w:t>
      </w:r>
    </w:p>
    <w:p w14:paraId="13E724F4" w14:textId="432C0961" w:rsidR="007A566D" w:rsidRPr="00B8690B" w:rsidRDefault="007A566D" w:rsidP="007A566D">
      <w:pPr>
        <w:spacing w:line="240" w:lineRule="auto"/>
        <w:ind w:firstLine="720"/>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b/>
          <w:color w:val="000000" w:themeColor="text1"/>
          <w:sz w:val="20"/>
          <w:szCs w:val="20"/>
        </w:rPr>
        <w:t xml:space="preserve">Замовник зобов'язується </w:t>
      </w:r>
      <w:r w:rsidRPr="00B8690B">
        <w:rPr>
          <w:rFonts w:ascii="Times New Roman" w:eastAsia="Times New Roman" w:hAnsi="Times New Roman" w:cs="Times New Roman"/>
          <w:color w:val="000000" w:themeColor="text1"/>
          <w:sz w:val="20"/>
          <w:szCs w:val="20"/>
        </w:rPr>
        <w:t>подавати Виконавц</w:t>
      </w:r>
      <w:r w:rsidR="00CD723F" w:rsidRPr="00B8690B">
        <w:rPr>
          <w:rFonts w:ascii="Times New Roman" w:eastAsia="Times New Roman" w:hAnsi="Times New Roman" w:cs="Times New Roman"/>
          <w:color w:val="000000" w:themeColor="text1"/>
          <w:sz w:val="20"/>
          <w:szCs w:val="20"/>
        </w:rPr>
        <w:t>ю</w:t>
      </w:r>
      <w:r w:rsidRPr="00B8690B">
        <w:rPr>
          <w:rFonts w:ascii="Times New Roman" w:eastAsia="Times New Roman" w:hAnsi="Times New Roman" w:cs="Times New Roman"/>
          <w:color w:val="000000" w:themeColor="text1"/>
          <w:sz w:val="20"/>
          <w:szCs w:val="20"/>
        </w:rPr>
        <w:t xml:space="preserve"> Розпорядження (Замовлення) на відвантаження Товару  не пізніше, як за 5 (п’ять) годин до планового часу завантаження автотранспорту. </w:t>
      </w:r>
    </w:p>
    <w:p w14:paraId="25816502" w14:textId="77777777" w:rsidR="007A566D" w:rsidRPr="00B8690B" w:rsidRDefault="007A566D" w:rsidP="007A566D">
      <w:pPr>
        <w:spacing w:line="240" w:lineRule="auto"/>
        <w:ind w:firstLine="720"/>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У випадку відмови Замовника від замовлення на відвантаження Товару після 16:00 в день відвантаження, коефіцієнт по своєчасності приймається Замовником (вважається), як 100% за день даного відвантаження.</w:t>
      </w:r>
    </w:p>
    <w:p w14:paraId="700CB253" w14:textId="77777777" w:rsidR="007A566D" w:rsidRPr="00B8690B" w:rsidRDefault="007A566D" w:rsidP="007A566D">
      <w:pPr>
        <w:spacing w:line="240" w:lineRule="auto"/>
        <w:ind w:firstLine="720"/>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b/>
          <w:color w:val="000000" w:themeColor="text1"/>
          <w:sz w:val="20"/>
          <w:szCs w:val="20"/>
        </w:rPr>
        <w:t>1.4 Замовник зобов'язується</w:t>
      </w:r>
      <w:r w:rsidRPr="00B8690B">
        <w:rPr>
          <w:rFonts w:ascii="Times New Roman" w:eastAsia="Times New Roman" w:hAnsi="Times New Roman" w:cs="Times New Roman"/>
          <w:color w:val="000000" w:themeColor="text1"/>
          <w:sz w:val="20"/>
          <w:szCs w:val="20"/>
        </w:rPr>
        <w:t xml:space="preserve"> планувати та подавати автомобілі для відвантаження Товару зі складу Виконавця з урахуванням:</w:t>
      </w:r>
    </w:p>
    <w:p w14:paraId="322207A0" w14:textId="77777777" w:rsidR="007A566D" w:rsidRPr="00B8690B" w:rsidRDefault="007A566D" w:rsidP="007A566D">
      <w:pPr>
        <w:spacing w:line="240" w:lineRule="auto"/>
        <w:ind w:firstLine="720"/>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1.4.1. пропускної здатності складу Виконавця (</w:t>
      </w:r>
      <w:proofErr w:type="spellStart"/>
      <w:r w:rsidRPr="00B8690B">
        <w:rPr>
          <w:rFonts w:ascii="Times New Roman" w:eastAsia="Times New Roman" w:hAnsi="Times New Roman" w:cs="Times New Roman"/>
          <w:color w:val="000000" w:themeColor="text1"/>
          <w:sz w:val="20"/>
          <w:szCs w:val="20"/>
        </w:rPr>
        <w:t>доків</w:t>
      </w:r>
      <w:proofErr w:type="spellEnd"/>
      <w:r w:rsidRPr="00B8690B">
        <w:rPr>
          <w:rFonts w:ascii="Times New Roman" w:eastAsia="Times New Roman" w:hAnsi="Times New Roman" w:cs="Times New Roman"/>
          <w:color w:val="000000" w:themeColor="text1"/>
          <w:sz w:val="20"/>
          <w:szCs w:val="20"/>
        </w:rPr>
        <w:t>):</w:t>
      </w:r>
    </w:p>
    <w:tbl>
      <w:tblPr>
        <w:tblW w:w="3959" w:type="dxa"/>
        <w:tblInd w:w="2874" w:type="dxa"/>
        <w:tblLook w:val="04A0" w:firstRow="1" w:lastRow="0" w:firstColumn="1" w:lastColumn="0" w:noHBand="0" w:noVBand="1"/>
      </w:tblPr>
      <w:tblGrid>
        <w:gridCol w:w="2860"/>
        <w:gridCol w:w="1099"/>
      </w:tblGrid>
      <w:tr w:rsidR="007A566D" w:rsidRPr="00B8690B" w14:paraId="282FEE94" w14:textId="77777777" w:rsidTr="000A0F76">
        <w:trPr>
          <w:trHeight w:val="51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B4723" w14:textId="77777777" w:rsidR="007A566D" w:rsidRPr="00B8690B" w:rsidRDefault="007A566D" w:rsidP="000A0F76">
            <w:pPr>
              <w:spacing w:line="240" w:lineRule="auto"/>
              <w:rPr>
                <w:rFonts w:ascii="Times New Roman" w:eastAsia="Times New Roman" w:hAnsi="Times New Roman" w:cs="Times New Roman"/>
                <w:b/>
                <w:bCs/>
                <w:color w:val="000000" w:themeColor="text1"/>
                <w:sz w:val="20"/>
                <w:szCs w:val="20"/>
              </w:rPr>
            </w:pPr>
            <w:r w:rsidRPr="00B8690B">
              <w:rPr>
                <w:rFonts w:ascii="Times New Roman" w:eastAsia="Times New Roman" w:hAnsi="Times New Roman" w:cs="Times New Roman"/>
                <w:b/>
                <w:bCs/>
                <w:color w:val="000000" w:themeColor="text1"/>
                <w:sz w:val="20"/>
                <w:szCs w:val="20"/>
              </w:rPr>
              <w:t>Використання під напрямок</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2034E488" w14:textId="77777777" w:rsidR="007A566D" w:rsidRPr="00B8690B" w:rsidRDefault="007A566D" w:rsidP="000A0F76">
            <w:pPr>
              <w:spacing w:line="240" w:lineRule="auto"/>
              <w:jc w:val="center"/>
              <w:rPr>
                <w:rFonts w:ascii="Times New Roman" w:eastAsia="Times New Roman" w:hAnsi="Times New Roman" w:cs="Times New Roman"/>
                <w:b/>
                <w:bCs/>
                <w:color w:val="000000" w:themeColor="text1"/>
                <w:sz w:val="20"/>
                <w:szCs w:val="20"/>
              </w:rPr>
            </w:pPr>
            <w:r w:rsidRPr="00B8690B">
              <w:rPr>
                <w:rFonts w:ascii="Times New Roman" w:eastAsia="Times New Roman" w:hAnsi="Times New Roman" w:cs="Times New Roman"/>
                <w:b/>
                <w:bCs/>
                <w:color w:val="000000" w:themeColor="text1"/>
                <w:sz w:val="20"/>
                <w:szCs w:val="20"/>
              </w:rPr>
              <w:t xml:space="preserve">Кількість </w:t>
            </w:r>
            <w:proofErr w:type="spellStart"/>
            <w:r w:rsidRPr="00B8690B">
              <w:rPr>
                <w:rFonts w:ascii="Times New Roman" w:eastAsia="Times New Roman" w:hAnsi="Times New Roman" w:cs="Times New Roman"/>
                <w:b/>
                <w:bCs/>
                <w:color w:val="000000" w:themeColor="text1"/>
                <w:sz w:val="20"/>
                <w:szCs w:val="20"/>
              </w:rPr>
              <w:t>доків</w:t>
            </w:r>
            <w:proofErr w:type="spellEnd"/>
          </w:p>
        </w:tc>
      </w:tr>
      <w:tr w:rsidR="007A566D" w:rsidRPr="00B8690B" w14:paraId="11FB276D" w14:textId="77777777" w:rsidTr="000A0F76">
        <w:trPr>
          <w:trHeight w:val="25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1E06DF2" w14:textId="77777777" w:rsidR="007A566D" w:rsidRPr="00B8690B" w:rsidRDefault="007A566D" w:rsidP="000A0F76">
            <w:pPr>
              <w:spacing w:line="240" w:lineRule="auto"/>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Приймання</w:t>
            </w:r>
          </w:p>
        </w:tc>
        <w:tc>
          <w:tcPr>
            <w:tcW w:w="1099" w:type="dxa"/>
            <w:tcBorders>
              <w:top w:val="nil"/>
              <w:left w:val="nil"/>
              <w:bottom w:val="single" w:sz="4" w:space="0" w:color="auto"/>
              <w:right w:val="single" w:sz="4" w:space="0" w:color="auto"/>
            </w:tcBorders>
            <w:shd w:val="clear" w:color="auto" w:fill="auto"/>
            <w:noWrap/>
            <w:vAlign w:val="center"/>
          </w:tcPr>
          <w:p w14:paraId="29E6B003"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20"/>
                <w:szCs w:val="20"/>
              </w:rPr>
            </w:pPr>
          </w:p>
        </w:tc>
      </w:tr>
      <w:tr w:rsidR="007A566D" w:rsidRPr="00B8690B" w14:paraId="254B7235" w14:textId="77777777" w:rsidTr="000A0F76">
        <w:trPr>
          <w:trHeight w:val="25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6B244D3F" w14:textId="77777777" w:rsidR="007A566D" w:rsidRPr="00B8690B" w:rsidRDefault="007A566D" w:rsidP="000A0F76">
            <w:pPr>
              <w:spacing w:line="240" w:lineRule="auto"/>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Відвантаження</w:t>
            </w:r>
          </w:p>
        </w:tc>
        <w:tc>
          <w:tcPr>
            <w:tcW w:w="1099" w:type="dxa"/>
            <w:tcBorders>
              <w:top w:val="nil"/>
              <w:left w:val="nil"/>
              <w:bottom w:val="single" w:sz="4" w:space="0" w:color="auto"/>
              <w:right w:val="single" w:sz="4" w:space="0" w:color="auto"/>
            </w:tcBorders>
            <w:shd w:val="clear" w:color="auto" w:fill="auto"/>
            <w:noWrap/>
            <w:vAlign w:val="center"/>
          </w:tcPr>
          <w:p w14:paraId="6AB4631E"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20"/>
                <w:szCs w:val="20"/>
              </w:rPr>
            </w:pPr>
          </w:p>
        </w:tc>
      </w:tr>
      <w:tr w:rsidR="007A566D" w:rsidRPr="00B8690B" w14:paraId="68D88F90" w14:textId="77777777" w:rsidTr="000A0F76">
        <w:trPr>
          <w:trHeight w:val="25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A691BD7" w14:textId="77777777" w:rsidR="007A566D" w:rsidRPr="00B8690B" w:rsidRDefault="007A566D" w:rsidP="000A0F76">
            <w:pPr>
              <w:spacing w:line="240" w:lineRule="auto"/>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Кур'єрські відвантаження</w:t>
            </w:r>
          </w:p>
        </w:tc>
        <w:tc>
          <w:tcPr>
            <w:tcW w:w="1099" w:type="dxa"/>
            <w:tcBorders>
              <w:top w:val="nil"/>
              <w:left w:val="nil"/>
              <w:bottom w:val="single" w:sz="4" w:space="0" w:color="auto"/>
              <w:right w:val="single" w:sz="4" w:space="0" w:color="auto"/>
            </w:tcBorders>
            <w:shd w:val="clear" w:color="auto" w:fill="auto"/>
            <w:noWrap/>
            <w:vAlign w:val="center"/>
          </w:tcPr>
          <w:p w14:paraId="0D5DF6FA"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20"/>
                <w:szCs w:val="20"/>
              </w:rPr>
            </w:pPr>
          </w:p>
        </w:tc>
      </w:tr>
      <w:tr w:rsidR="007A566D" w:rsidRPr="00B8690B" w14:paraId="3371A8C1" w14:textId="77777777" w:rsidTr="000A0F76">
        <w:trPr>
          <w:trHeight w:val="25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70870BC" w14:textId="77777777" w:rsidR="007A566D" w:rsidRPr="00B8690B" w:rsidRDefault="007A566D" w:rsidP="000A0F76">
            <w:pPr>
              <w:spacing w:line="240" w:lineRule="auto"/>
              <w:rPr>
                <w:rFonts w:ascii="Times New Roman" w:eastAsia="Times New Roman" w:hAnsi="Times New Roman" w:cs="Times New Roman"/>
                <w:b/>
                <w:bCs/>
                <w:color w:val="000000" w:themeColor="text1"/>
                <w:sz w:val="20"/>
                <w:szCs w:val="20"/>
              </w:rPr>
            </w:pPr>
            <w:r w:rsidRPr="00B8690B">
              <w:rPr>
                <w:rFonts w:ascii="Times New Roman" w:eastAsia="Times New Roman" w:hAnsi="Times New Roman" w:cs="Times New Roman"/>
                <w:b/>
                <w:bCs/>
                <w:color w:val="000000" w:themeColor="text1"/>
                <w:sz w:val="20"/>
                <w:szCs w:val="20"/>
              </w:rPr>
              <w:t>Всього</w:t>
            </w:r>
          </w:p>
        </w:tc>
        <w:tc>
          <w:tcPr>
            <w:tcW w:w="1099" w:type="dxa"/>
            <w:tcBorders>
              <w:top w:val="nil"/>
              <w:left w:val="nil"/>
              <w:bottom w:val="single" w:sz="4" w:space="0" w:color="auto"/>
              <w:right w:val="single" w:sz="4" w:space="0" w:color="auto"/>
            </w:tcBorders>
            <w:shd w:val="clear" w:color="auto" w:fill="auto"/>
            <w:noWrap/>
            <w:vAlign w:val="center"/>
          </w:tcPr>
          <w:p w14:paraId="79D9CBF0" w14:textId="77777777" w:rsidR="007A566D" w:rsidRPr="00B8690B" w:rsidRDefault="007A566D" w:rsidP="000A0F76">
            <w:pPr>
              <w:spacing w:line="240" w:lineRule="auto"/>
              <w:jc w:val="center"/>
              <w:rPr>
                <w:rFonts w:ascii="Times New Roman" w:eastAsia="Times New Roman" w:hAnsi="Times New Roman" w:cs="Times New Roman"/>
                <w:b/>
                <w:bCs/>
                <w:color w:val="000000" w:themeColor="text1"/>
                <w:sz w:val="20"/>
                <w:szCs w:val="20"/>
              </w:rPr>
            </w:pPr>
          </w:p>
        </w:tc>
      </w:tr>
    </w:tbl>
    <w:p w14:paraId="2A63C39D" w14:textId="77777777" w:rsidR="007A566D" w:rsidRPr="00B8690B" w:rsidRDefault="007A566D" w:rsidP="007A566D">
      <w:pPr>
        <w:spacing w:line="240" w:lineRule="auto"/>
        <w:ind w:firstLine="720"/>
        <w:jc w:val="both"/>
        <w:rPr>
          <w:rFonts w:ascii="Times New Roman" w:eastAsia="Times New Roman" w:hAnsi="Times New Roman" w:cs="Times New Roman"/>
          <w:color w:val="000000" w:themeColor="text1"/>
          <w:sz w:val="20"/>
          <w:szCs w:val="20"/>
        </w:rPr>
      </w:pPr>
    </w:p>
    <w:p w14:paraId="50542D29" w14:textId="77777777" w:rsidR="007A566D" w:rsidRPr="00B8690B" w:rsidRDefault="007A566D" w:rsidP="007A566D">
      <w:pPr>
        <w:spacing w:line="240" w:lineRule="auto"/>
        <w:ind w:firstLine="284"/>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 xml:space="preserve"> </w:t>
      </w:r>
      <w:r w:rsidRPr="00B8690B">
        <w:rPr>
          <w:rFonts w:ascii="Times New Roman" w:eastAsia="Times New Roman" w:hAnsi="Times New Roman" w:cs="Times New Roman"/>
          <w:color w:val="000000" w:themeColor="text1"/>
          <w:sz w:val="20"/>
          <w:szCs w:val="20"/>
        </w:rPr>
        <w:tab/>
        <w:t>1.4.2. можливості одночасного відвантаження авто в період часу:</w:t>
      </w:r>
    </w:p>
    <w:tbl>
      <w:tblPr>
        <w:tblW w:w="3989" w:type="dxa"/>
        <w:tblInd w:w="2851" w:type="dxa"/>
        <w:tblLayout w:type="fixed"/>
        <w:tblLook w:val="0400" w:firstRow="0" w:lastRow="0" w:firstColumn="0" w:lastColumn="0" w:noHBand="0" w:noVBand="1"/>
      </w:tblPr>
      <w:tblGrid>
        <w:gridCol w:w="2142"/>
        <w:gridCol w:w="1847"/>
      </w:tblGrid>
      <w:tr w:rsidR="007A566D" w:rsidRPr="00B8690B" w14:paraId="697885FA" w14:textId="77777777" w:rsidTr="000A0F76">
        <w:trPr>
          <w:trHeight w:val="458"/>
        </w:trPr>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508A"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Плановий час виїзду</w:t>
            </w:r>
          </w:p>
        </w:tc>
        <w:tc>
          <w:tcPr>
            <w:tcW w:w="1847" w:type="dxa"/>
            <w:tcBorders>
              <w:top w:val="single" w:sz="4" w:space="0" w:color="000000"/>
              <w:left w:val="nil"/>
              <w:bottom w:val="single" w:sz="4" w:space="0" w:color="000000"/>
              <w:right w:val="single" w:sz="4" w:space="0" w:color="000000"/>
            </w:tcBorders>
            <w:shd w:val="clear" w:color="auto" w:fill="auto"/>
            <w:vAlign w:val="center"/>
          </w:tcPr>
          <w:p w14:paraId="0BFFA563"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Кількість автомобілів</w:t>
            </w:r>
          </w:p>
        </w:tc>
      </w:tr>
      <w:tr w:rsidR="007A566D" w:rsidRPr="00B8690B" w14:paraId="383B2709"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4FB8BECE"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19:00</w:t>
            </w:r>
          </w:p>
        </w:tc>
        <w:tc>
          <w:tcPr>
            <w:tcW w:w="1847" w:type="dxa"/>
            <w:tcBorders>
              <w:top w:val="nil"/>
              <w:left w:val="nil"/>
              <w:bottom w:val="single" w:sz="4" w:space="0" w:color="000000"/>
              <w:right w:val="single" w:sz="4" w:space="0" w:color="000000"/>
            </w:tcBorders>
            <w:shd w:val="clear" w:color="auto" w:fill="auto"/>
            <w:vAlign w:val="center"/>
          </w:tcPr>
          <w:p w14:paraId="7D7CCFC1"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6BD038D9"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50554AED"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20:00</w:t>
            </w:r>
          </w:p>
        </w:tc>
        <w:tc>
          <w:tcPr>
            <w:tcW w:w="1847" w:type="dxa"/>
            <w:tcBorders>
              <w:top w:val="nil"/>
              <w:left w:val="nil"/>
              <w:bottom w:val="single" w:sz="4" w:space="0" w:color="000000"/>
              <w:right w:val="single" w:sz="4" w:space="0" w:color="000000"/>
            </w:tcBorders>
            <w:shd w:val="clear" w:color="auto" w:fill="auto"/>
            <w:vAlign w:val="center"/>
          </w:tcPr>
          <w:p w14:paraId="73284AF3"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088F06A5"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2E21BE51"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21:00</w:t>
            </w:r>
          </w:p>
        </w:tc>
        <w:tc>
          <w:tcPr>
            <w:tcW w:w="1847" w:type="dxa"/>
            <w:tcBorders>
              <w:top w:val="nil"/>
              <w:left w:val="nil"/>
              <w:bottom w:val="single" w:sz="4" w:space="0" w:color="000000"/>
              <w:right w:val="single" w:sz="4" w:space="0" w:color="000000"/>
            </w:tcBorders>
            <w:shd w:val="clear" w:color="auto" w:fill="auto"/>
            <w:vAlign w:val="center"/>
          </w:tcPr>
          <w:p w14:paraId="5F8EE90A"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08FFE238"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71FE8B88"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22:00</w:t>
            </w:r>
          </w:p>
        </w:tc>
        <w:tc>
          <w:tcPr>
            <w:tcW w:w="1847" w:type="dxa"/>
            <w:tcBorders>
              <w:top w:val="nil"/>
              <w:left w:val="nil"/>
              <w:bottom w:val="single" w:sz="4" w:space="0" w:color="000000"/>
              <w:right w:val="single" w:sz="4" w:space="0" w:color="000000"/>
            </w:tcBorders>
            <w:shd w:val="clear" w:color="auto" w:fill="auto"/>
            <w:vAlign w:val="center"/>
          </w:tcPr>
          <w:p w14:paraId="4D3BC4F6"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3FD7A34E"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5B963172"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00:00</w:t>
            </w:r>
          </w:p>
        </w:tc>
        <w:tc>
          <w:tcPr>
            <w:tcW w:w="1847" w:type="dxa"/>
            <w:tcBorders>
              <w:top w:val="nil"/>
              <w:left w:val="nil"/>
              <w:bottom w:val="single" w:sz="4" w:space="0" w:color="000000"/>
              <w:right w:val="single" w:sz="4" w:space="0" w:color="000000"/>
            </w:tcBorders>
            <w:shd w:val="clear" w:color="auto" w:fill="auto"/>
            <w:vAlign w:val="center"/>
          </w:tcPr>
          <w:p w14:paraId="2BF3B79C"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38BAFDE3"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4EA0B3B0"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01:00</w:t>
            </w:r>
          </w:p>
        </w:tc>
        <w:tc>
          <w:tcPr>
            <w:tcW w:w="1847" w:type="dxa"/>
            <w:tcBorders>
              <w:top w:val="nil"/>
              <w:left w:val="nil"/>
              <w:bottom w:val="single" w:sz="4" w:space="0" w:color="000000"/>
              <w:right w:val="single" w:sz="4" w:space="0" w:color="000000"/>
            </w:tcBorders>
            <w:shd w:val="clear" w:color="auto" w:fill="auto"/>
            <w:vAlign w:val="center"/>
          </w:tcPr>
          <w:p w14:paraId="061A444D"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07BACC96"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78AAC4FA"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02:00</w:t>
            </w:r>
          </w:p>
        </w:tc>
        <w:tc>
          <w:tcPr>
            <w:tcW w:w="1847" w:type="dxa"/>
            <w:tcBorders>
              <w:top w:val="nil"/>
              <w:left w:val="nil"/>
              <w:bottom w:val="single" w:sz="4" w:space="0" w:color="000000"/>
              <w:right w:val="single" w:sz="4" w:space="0" w:color="000000"/>
            </w:tcBorders>
            <w:shd w:val="clear" w:color="auto" w:fill="auto"/>
            <w:vAlign w:val="center"/>
          </w:tcPr>
          <w:p w14:paraId="4A53B104"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01C1F653"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244739B6"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03:00</w:t>
            </w:r>
          </w:p>
        </w:tc>
        <w:tc>
          <w:tcPr>
            <w:tcW w:w="1847" w:type="dxa"/>
            <w:tcBorders>
              <w:top w:val="nil"/>
              <w:left w:val="nil"/>
              <w:bottom w:val="single" w:sz="4" w:space="0" w:color="000000"/>
              <w:right w:val="single" w:sz="4" w:space="0" w:color="000000"/>
            </w:tcBorders>
            <w:shd w:val="clear" w:color="auto" w:fill="auto"/>
            <w:vAlign w:val="center"/>
          </w:tcPr>
          <w:p w14:paraId="5B7DBCD4"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2D8EEFE5"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09137172"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04:00</w:t>
            </w:r>
          </w:p>
        </w:tc>
        <w:tc>
          <w:tcPr>
            <w:tcW w:w="1847" w:type="dxa"/>
            <w:tcBorders>
              <w:top w:val="nil"/>
              <w:left w:val="nil"/>
              <w:bottom w:val="single" w:sz="4" w:space="0" w:color="000000"/>
              <w:right w:val="single" w:sz="4" w:space="0" w:color="000000"/>
            </w:tcBorders>
            <w:shd w:val="clear" w:color="auto" w:fill="auto"/>
            <w:vAlign w:val="center"/>
          </w:tcPr>
          <w:p w14:paraId="49F3EB19"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7882FBC7"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5F95FC3B"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05:00</w:t>
            </w:r>
          </w:p>
        </w:tc>
        <w:tc>
          <w:tcPr>
            <w:tcW w:w="1847" w:type="dxa"/>
            <w:tcBorders>
              <w:top w:val="nil"/>
              <w:left w:val="nil"/>
              <w:bottom w:val="single" w:sz="4" w:space="0" w:color="000000"/>
              <w:right w:val="single" w:sz="4" w:space="0" w:color="000000"/>
            </w:tcBorders>
            <w:shd w:val="clear" w:color="auto" w:fill="auto"/>
            <w:vAlign w:val="center"/>
          </w:tcPr>
          <w:p w14:paraId="17FA4DAF"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699FBCA7"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5401ECE4"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06:00</w:t>
            </w:r>
          </w:p>
        </w:tc>
        <w:tc>
          <w:tcPr>
            <w:tcW w:w="1847" w:type="dxa"/>
            <w:tcBorders>
              <w:top w:val="nil"/>
              <w:left w:val="nil"/>
              <w:bottom w:val="single" w:sz="4" w:space="0" w:color="000000"/>
              <w:right w:val="single" w:sz="4" w:space="0" w:color="000000"/>
            </w:tcBorders>
            <w:shd w:val="clear" w:color="auto" w:fill="auto"/>
            <w:vAlign w:val="center"/>
          </w:tcPr>
          <w:p w14:paraId="68E9BA5F"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19C8BC4F"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30155352"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07:00</w:t>
            </w:r>
          </w:p>
        </w:tc>
        <w:tc>
          <w:tcPr>
            <w:tcW w:w="1847" w:type="dxa"/>
            <w:tcBorders>
              <w:top w:val="nil"/>
              <w:left w:val="nil"/>
              <w:bottom w:val="single" w:sz="4" w:space="0" w:color="000000"/>
              <w:right w:val="single" w:sz="4" w:space="0" w:color="000000"/>
            </w:tcBorders>
            <w:shd w:val="clear" w:color="auto" w:fill="auto"/>
            <w:vAlign w:val="center"/>
          </w:tcPr>
          <w:p w14:paraId="3D2A45E8"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2EED02E5"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44ECF32C"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lastRenderedPageBreak/>
              <w:t>08:00</w:t>
            </w:r>
          </w:p>
        </w:tc>
        <w:tc>
          <w:tcPr>
            <w:tcW w:w="1847" w:type="dxa"/>
            <w:tcBorders>
              <w:top w:val="nil"/>
              <w:left w:val="nil"/>
              <w:bottom w:val="single" w:sz="4" w:space="0" w:color="000000"/>
              <w:right w:val="single" w:sz="4" w:space="0" w:color="000000"/>
            </w:tcBorders>
            <w:shd w:val="clear" w:color="auto" w:fill="auto"/>
            <w:vAlign w:val="center"/>
          </w:tcPr>
          <w:p w14:paraId="5139BBF8"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0C146D76"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5594D0F3"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09:00</w:t>
            </w:r>
          </w:p>
        </w:tc>
        <w:tc>
          <w:tcPr>
            <w:tcW w:w="1847" w:type="dxa"/>
            <w:tcBorders>
              <w:top w:val="nil"/>
              <w:left w:val="nil"/>
              <w:bottom w:val="single" w:sz="4" w:space="0" w:color="000000"/>
              <w:right w:val="single" w:sz="4" w:space="0" w:color="000000"/>
            </w:tcBorders>
            <w:shd w:val="clear" w:color="auto" w:fill="auto"/>
            <w:vAlign w:val="center"/>
          </w:tcPr>
          <w:p w14:paraId="4920D83D"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58C7D27C"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06B7FE6B"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10:00</w:t>
            </w:r>
          </w:p>
        </w:tc>
        <w:tc>
          <w:tcPr>
            <w:tcW w:w="1847" w:type="dxa"/>
            <w:tcBorders>
              <w:top w:val="nil"/>
              <w:left w:val="nil"/>
              <w:bottom w:val="single" w:sz="4" w:space="0" w:color="000000"/>
              <w:right w:val="single" w:sz="4" w:space="0" w:color="000000"/>
            </w:tcBorders>
            <w:shd w:val="clear" w:color="auto" w:fill="auto"/>
            <w:vAlign w:val="center"/>
          </w:tcPr>
          <w:p w14:paraId="5BA80B56"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7874FCA2" w14:textId="77777777" w:rsidTr="000A0F76">
        <w:trPr>
          <w:trHeight w:val="229"/>
        </w:trPr>
        <w:tc>
          <w:tcPr>
            <w:tcW w:w="2142" w:type="dxa"/>
            <w:tcBorders>
              <w:top w:val="nil"/>
              <w:left w:val="single" w:sz="4" w:space="0" w:color="000000"/>
              <w:bottom w:val="single" w:sz="4" w:space="0" w:color="000000"/>
              <w:right w:val="single" w:sz="4" w:space="0" w:color="000000"/>
            </w:tcBorders>
            <w:shd w:val="clear" w:color="auto" w:fill="auto"/>
            <w:vAlign w:val="center"/>
          </w:tcPr>
          <w:p w14:paraId="04E2BCA3"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11:00</w:t>
            </w:r>
          </w:p>
        </w:tc>
        <w:tc>
          <w:tcPr>
            <w:tcW w:w="1847" w:type="dxa"/>
            <w:tcBorders>
              <w:top w:val="nil"/>
              <w:left w:val="nil"/>
              <w:bottom w:val="single" w:sz="4" w:space="0" w:color="000000"/>
              <w:right w:val="single" w:sz="4" w:space="0" w:color="000000"/>
            </w:tcBorders>
            <w:shd w:val="clear" w:color="auto" w:fill="auto"/>
            <w:vAlign w:val="center"/>
          </w:tcPr>
          <w:p w14:paraId="096B67AD"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r w:rsidR="007A566D" w:rsidRPr="00B8690B" w14:paraId="5450A438" w14:textId="77777777" w:rsidTr="000A0F76">
        <w:trPr>
          <w:trHeight w:val="77"/>
        </w:trPr>
        <w:tc>
          <w:tcPr>
            <w:tcW w:w="2142" w:type="dxa"/>
            <w:tcBorders>
              <w:top w:val="nil"/>
              <w:left w:val="single" w:sz="4" w:space="0" w:color="000000"/>
              <w:bottom w:val="single" w:sz="4" w:space="0" w:color="000000"/>
              <w:right w:val="single" w:sz="4" w:space="0" w:color="000000"/>
            </w:tcBorders>
            <w:shd w:val="clear" w:color="auto" w:fill="auto"/>
            <w:vAlign w:val="center"/>
          </w:tcPr>
          <w:p w14:paraId="3B0CDA2C"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12:00</w:t>
            </w:r>
          </w:p>
        </w:tc>
        <w:tc>
          <w:tcPr>
            <w:tcW w:w="1847" w:type="dxa"/>
            <w:tcBorders>
              <w:top w:val="nil"/>
              <w:left w:val="nil"/>
              <w:bottom w:val="single" w:sz="4" w:space="0" w:color="000000"/>
              <w:right w:val="single" w:sz="4" w:space="0" w:color="000000"/>
            </w:tcBorders>
            <w:shd w:val="clear" w:color="auto" w:fill="auto"/>
            <w:vAlign w:val="center"/>
          </w:tcPr>
          <w:p w14:paraId="771AA59E" w14:textId="77777777" w:rsidR="007A566D" w:rsidRPr="00B8690B" w:rsidRDefault="007A566D" w:rsidP="000A0F76">
            <w:pPr>
              <w:spacing w:line="240" w:lineRule="auto"/>
              <w:jc w:val="center"/>
              <w:rPr>
                <w:rFonts w:ascii="Times New Roman" w:hAnsi="Times New Roman" w:cs="Times New Roman"/>
                <w:b/>
                <w:color w:val="000000" w:themeColor="text1"/>
                <w:sz w:val="20"/>
                <w:szCs w:val="20"/>
              </w:rPr>
            </w:pPr>
          </w:p>
        </w:tc>
      </w:tr>
    </w:tbl>
    <w:p w14:paraId="34B8E212" w14:textId="77777777" w:rsidR="007A566D" w:rsidRPr="00B8690B" w:rsidRDefault="007A566D" w:rsidP="007A566D">
      <w:pPr>
        <w:spacing w:line="240" w:lineRule="auto"/>
        <w:ind w:firstLine="284"/>
        <w:jc w:val="both"/>
        <w:rPr>
          <w:rFonts w:ascii="Times New Roman" w:eastAsia="Times New Roman" w:hAnsi="Times New Roman" w:cs="Times New Roman"/>
          <w:color w:val="000000" w:themeColor="text1"/>
          <w:sz w:val="20"/>
          <w:szCs w:val="20"/>
        </w:rPr>
      </w:pPr>
    </w:p>
    <w:p w14:paraId="33C58B54" w14:textId="77777777" w:rsidR="007A566D" w:rsidRPr="00B8690B" w:rsidRDefault="007A566D" w:rsidP="007A566D">
      <w:pPr>
        <w:pBdr>
          <w:top w:val="nil"/>
          <w:left w:val="nil"/>
          <w:bottom w:val="nil"/>
          <w:right w:val="nil"/>
          <w:between w:val="nil"/>
        </w:pBdr>
        <w:spacing w:line="240" w:lineRule="auto"/>
        <w:ind w:left="720"/>
        <w:jc w:val="both"/>
        <w:rPr>
          <w:rFonts w:ascii="Times New Roman" w:eastAsia="Times New Roman" w:hAnsi="Times New Roman" w:cs="Times New Roman"/>
          <w:color w:val="000000" w:themeColor="text1"/>
          <w:sz w:val="20"/>
          <w:szCs w:val="20"/>
        </w:rPr>
      </w:pPr>
    </w:p>
    <w:p w14:paraId="3C7EF799" w14:textId="77777777" w:rsidR="007A566D" w:rsidRPr="00B8690B" w:rsidRDefault="007A566D" w:rsidP="007A566D">
      <w:pPr>
        <w:pBdr>
          <w:top w:val="nil"/>
          <w:left w:val="nil"/>
          <w:bottom w:val="nil"/>
          <w:right w:val="nil"/>
          <w:between w:val="nil"/>
        </w:pBdr>
        <w:spacing w:line="240" w:lineRule="auto"/>
        <w:ind w:left="720"/>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Відвантаження замовлень (партій Товару) автомобільним транспортом</w:t>
      </w: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1399"/>
        <w:gridCol w:w="1343"/>
        <w:gridCol w:w="1338"/>
        <w:gridCol w:w="1343"/>
        <w:gridCol w:w="1333"/>
        <w:gridCol w:w="1352"/>
      </w:tblGrid>
      <w:tr w:rsidR="007A566D" w:rsidRPr="00B8690B" w14:paraId="6BB789D9" w14:textId="77777777" w:rsidTr="000A0F76">
        <w:trPr>
          <w:trHeight w:val="268"/>
        </w:trPr>
        <w:tc>
          <w:tcPr>
            <w:tcW w:w="2200" w:type="dxa"/>
            <w:vMerge w:val="restart"/>
            <w:tcBorders>
              <w:top w:val="single" w:sz="4" w:space="0" w:color="000000"/>
              <w:left w:val="single" w:sz="4" w:space="0" w:color="000000"/>
              <w:right w:val="single" w:sz="4" w:space="0" w:color="000000"/>
            </w:tcBorders>
            <w:vAlign w:val="center"/>
          </w:tcPr>
          <w:p w14:paraId="6DED7981" w14:textId="77777777" w:rsidR="007A566D" w:rsidRPr="00B8690B" w:rsidRDefault="007A566D" w:rsidP="000A0F76">
            <w:pPr>
              <w:pBdr>
                <w:top w:val="nil"/>
                <w:left w:val="nil"/>
                <w:bottom w:val="nil"/>
                <w:right w:val="nil"/>
                <w:between w:val="nil"/>
              </w:pBdr>
              <w:ind w:left="720"/>
              <w:rPr>
                <w:rFonts w:ascii="Times New Roman" w:eastAsia="Calibri" w:hAnsi="Times New Roman" w:cs="Times New Roman"/>
                <w:color w:val="000000" w:themeColor="text1"/>
                <w:sz w:val="18"/>
                <w:szCs w:val="18"/>
              </w:rPr>
            </w:pPr>
            <w:r w:rsidRPr="00B8690B">
              <w:rPr>
                <w:rFonts w:ascii="Times New Roman" w:eastAsia="Calibri" w:hAnsi="Times New Roman" w:cs="Times New Roman"/>
                <w:color w:val="000000" w:themeColor="text1"/>
                <w:sz w:val="18"/>
                <w:szCs w:val="18"/>
              </w:rPr>
              <w:t>Склад</w:t>
            </w:r>
          </w:p>
        </w:tc>
        <w:tc>
          <w:tcPr>
            <w:tcW w:w="2742" w:type="dxa"/>
            <w:gridSpan w:val="2"/>
            <w:tcBorders>
              <w:top w:val="single" w:sz="4" w:space="0" w:color="000000"/>
              <w:left w:val="single" w:sz="4" w:space="0" w:color="000000"/>
              <w:bottom w:val="single" w:sz="4" w:space="0" w:color="000000"/>
              <w:right w:val="single" w:sz="4" w:space="0" w:color="000000"/>
            </w:tcBorders>
            <w:vAlign w:val="center"/>
          </w:tcPr>
          <w:p w14:paraId="4A5B2A4C" w14:textId="77777777" w:rsidR="007A566D" w:rsidRPr="00B8690B" w:rsidRDefault="007A566D" w:rsidP="000A0F76">
            <w:pPr>
              <w:jc w:val="both"/>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Максимальна кількість МГТ</w:t>
            </w:r>
          </w:p>
        </w:tc>
        <w:tc>
          <w:tcPr>
            <w:tcW w:w="2681" w:type="dxa"/>
            <w:gridSpan w:val="2"/>
            <w:tcBorders>
              <w:top w:val="single" w:sz="4" w:space="0" w:color="000000"/>
              <w:left w:val="single" w:sz="4" w:space="0" w:color="000000"/>
              <w:bottom w:val="single" w:sz="4" w:space="0" w:color="000000"/>
              <w:right w:val="single" w:sz="4" w:space="0" w:color="000000"/>
            </w:tcBorders>
            <w:vAlign w:val="center"/>
          </w:tcPr>
          <w:p w14:paraId="267276C2" w14:textId="77777777" w:rsidR="007A566D" w:rsidRPr="00B8690B" w:rsidRDefault="007A566D" w:rsidP="000A0F76">
            <w:pPr>
              <w:jc w:val="both"/>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Максимальна кількість СГТ</w:t>
            </w:r>
          </w:p>
        </w:tc>
        <w:tc>
          <w:tcPr>
            <w:tcW w:w="2685" w:type="dxa"/>
            <w:gridSpan w:val="2"/>
            <w:tcBorders>
              <w:top w:val="single" w:sz="4" w:space="0" w:color="000000"/>
              <w:left w:val="single" w:sz="4" w:space="0" w:color="000000"/>
              <w:bottom w:val="single" w:sz="4" w:space="0" w:color="000000"/>
              <w:right w:val="single" w:sz="4" w:space="0" w:color="000000"/>
            </w:tcBorders>
            <w:vAlign w:val="center"/>
          </w:tcPr>
          <w:p w14:paraId="1042BF74" w14:textId="77777777" w:rsidR="007A566D" w:rsidRPr="00B8690B" w:rsidRDefault="007A566D" w:rsidP="000A0F76">
            <w:pPr>
              <w:jc w:val="both"/>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Максимальна кількість ВГТ</w:t>
            </w:r>
          </w:p>
        </w:tc>
      </w:tr>
      <w:tr w:rsidR="007A566D" w:rsidRPr="00B8690B" w14:paraId="36FDA846" w14:textId="77777777" w:rsidTr="000A0F76">
        <w:trPr>
          <w:trHeight w:val="85"/>
        </w:trPr>
        <w:tc>
          <w:tcPr>
            <w:tcW w:w="2200" w:type="dxa"/>
            <w:vMerge/>
            <w:tcBorders>
              <w:top w:val="single" w:sz="4" w:space="0" w:color="000000"/>
              <w:left w:val="single" w:sz="4" w:space="0" w:color="000000"/>
              <w:right w:val="single" w:sz="4" w:space="0" w:color="000000"/>
            </w:tcBorders>
            <w:vAlign w:val="center"/>
          </w:tcPr>
          <w:p w14:paraId="7B303952" w14:textId="77777777" w:rsidR="007A566D" w:rsidRPr="00B8690B" w:rsidRDefault="007A566D" w:rsidP="000A0F76">
            <w:pPr>
              <w:widowControl w:val="0"/>
              <w:pBdr>
                <w:top w:val="nil"/>
                <w:left w:val="nil"/>
                <w:bottom w:val="nil"/>
                <w:right w:val="nil"/>
                <w:between w:val="nil"/>
              </w:pBdr>
              <w:jc w:val="center"/>
              <w:rPr>
                <w:rFonts w:ascii="Times New Roman" w:hAnsi="Times New Roman" w:cs="Times New Roman"/>
                <w:color w:val="000000" w:themeColor="text1"/>
                <w:sz w:val="18"/>
                <w:szCs w:val="18"/>
              </w:rPr>
            </w:pPr>
          </w:p>
        </w:tc>
        <w:tc>
          <w:tcPr>
            <w:tcW w:w="1399" w:type="dxa"/>
            <w:tcBorders>
              <w:top w:val="single" w:sz="4" w:space="0" w:color="000000"/>
              <w:left w:val="single" w:sz="4" w:space="0" w:color="000000"/>
              <w:bottom w:val="single" w:sz="4" w:space="0" w:color="000000"/>
              <w:right w:val="single" w:sz="4" w:space="0" w:color="000000"/>
            </w:tcBorders>
            <w:vAlign w:val="center"/>
          </w:tcPr>
          <w:p w14:paraId="041409C9"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штук</w:t>
            </w:r>
          </w:p>
        </w:tc>
        <w:tc>
          <w:tcPr>
            <w:tcW w:w="1343" w:type="dxa"/>
            <w:tcBorders>
              <w:top w:val="single" w:sz="4" w:space="0" w:color="000000"/>
              <w:left w:val="single" w:sz="4" w:space="0" w:color="000000"/>
              <w:bottom w:val="single" w:sz="4" w:space="0" w:color="000000"/>
              <w:right w:val="single" w:sz="4" w:space="0" w:color="000000"/>
            </w:tcBorders>
            <w:vAlign w:val="center"/>
          </w:tcPr>
          <w:p w14:paraId="0FC81567"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артикулів</w:t>
            </w:r>
          </w:p>
        </w:tc>
        <w:tc>
          <w:tcPr>
            <w:tcW w:w="1338" w:type="dxa"/>
            <w:tcBorders>
              <w:top w:val="single" w:sz="4" w:space="0" w:color="000000"/>
              <w:left w:val="single" w:sz="4" w:space="0" w:color="000000"/>
              <w:bottom w:val="single" w:sz="4" w:space="0" w:color="000000"/>
              <w:right w:val="single" w:sz="4" w:space="0" w:color="000000"/>
            </w:tcBorders>
            <w:vAlign w:val="center"/>
          </w:tcPr>
          <w:p w14:paraId="09E9B86F"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штук</w:t>
            </w:r>
          </w:p>
        </w:tc>
        <w:tc>
          <w:tcPr>
            <w:tcW w:w="1343" w:type="dxa"/>
            <w:tcBorders>
              <w:top w:val="single" w:sz="4" w:space="0" w:color="000000"/>
              <w:left w:val="single" w:sz="4" w:space="0" w:color="000000"/>
              <w:bottom w:val="single" w:sz="4" w:space="0" w:color="000000"/>
              <w:right w:val="single" w:sz="4" w:space="0" w:color="000000"/>
            </w:tcBorders>
            <w:vAlign w:val="center"/>
          </w:tcPr>
          <w:p w14:paraId="66552DA6"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артикулів</w:t>
            </w:r>
          </w:p>
        </w:tc>
        <w:tc>
          <w:tcPr>
            <w:tcW w:w="1333" w:type="dxa"/>
            <w:tcBorders>
              <w:top w:val="single" w:sz="4" w:space="0" w:color="000000"/>
              <w:left w:val="single" w:sz="4" w:space="0" w:color="000000"/>
              <w:bottom w:val="single" w:sz="4" w:space="0" w:color="000000"/>
              <w:right w:val="single" w:sz="4" w:space="0" w:color="000000"/>
            </w:tcBorders>
            <w:vAlign w:val="center"/>
          </w:tcPr>
          <w:p w14:paraId="6CC52367"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штук</w:t>
            </w:r>
          </w:p>
        </w:tc>
        <w:tc>
          <w:tcPr>
            <w:tcW w:w="1352" w:type="dxa"/>
            <w:tcBorders>
              <w:top w:val="single" w:sz="4" w:space="0" w:color="000000"/>
              <w:left w:val="single" w:sz="4" w:space="0" w:color="000000"/>
              <w:bottom w:val="single" w:sz="4" w:space="0" w:color="000000"/>
              <w:right w:val="single" w:sz="4" w:space="0" w:color="000000"/>
            </w:tcBorders>
            <w:vAlign w:val="center"/>
          </w:tcPr>
          <w:p w14:paraId="61EC080C"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артикулів</w:t>
            </w:r>
          </w:p>
        </w:tc>
      </w:tr>
      <w:tr w:rsidR="007A566D" w:rsidRPr="00B8690B" w14:paraId="2E827C04" w14:textId="77777777" w:rsidTr="000A0F76">
        <w:trPr>
          <w:trHeight w:val="258"/>
        </w:trPr>
        <w:tc>
          <w:tcPr>
            <w:tcW w:w="2200" w:type="dxa"/>
            <w:tcBorders>
              <w:top w:val="single" w:sz="4" w:space="0" w:color="000000"/>
              <w:left w:val="single" w:sz="4" w:space="0" w:color="000000"/>
              <w:bottom w:val="single" w:sz="4" w:space="0" w:color="000000"/>
              <w:right w:val="single" w:sz="4" w:space="0" w:color="000000"/>
            </w:tcBorders>
            <w:vAlign w:val="center"/>
          </w:tcPr>
          <w:p w14:paraId="3C2D5F32" w14:textId="77777777" w:rsidR="007A566D" w:rsidRPr="00B8690B" w:rsidRDefault="007A566D" w:rsidP="000A0F76">
            <w:pPr>
              <w:jc w:val="center"/>
              <w:rPr>
                <w:rFonts w:ascii="Times New Roman" w:hAnsi="Times New Roman" w:cs="Times New Roman"/>
                <w:color w:val="000000" w:themeColor="text1"/>
                <w:sz w:val="18"/>
                <w:szCs w:val="18"/>
              </w:rPr>
            </w:pPr>
            <w:proofErr w:type="spellStart"/>
            <w:r w:rsidRPr="00B8690B">
              <w:rPr>
                <w:rFonts w:ascii="Times New Roman" w:hAnsi="Times New Roman" w:cs="Times New Roman"/>
                <w:color w:val="000000" w:themeColor="text1"/>
                <w:sz w:val="18"/>
                <w:szCs w:val="18"/>
              </w:rPr>
              <w:t>Колонщина</w:t>
            </w:r>
            <w:proofErr w:type="spellEnd"/>
          </w:p>
        </w:tc>
        <w:tc>
          <w:tcPr>
            <w:tcW w:w="1399" w:type="dxa"/>
            <w:tcBorders>
              <w:top w:val="single" w:sz="4" w:space="0" w:color="000000"/>
              <w:left w:val="single" w:sz="4" w:space="0" w:color="000000"/>
              <w:bottom w:val="single" w:sz="4" w:space="0" w:color="000000"/>
              <w:right w:val="single" w:sz="4" w:space="0" w:color="000000"/>
            </w:tcBorders>
            <w:vAlign w:val="center"/>
          </w:tcPr>
          <w:p w14:paraId="33A9CBDE" w14:textId="77777777" w:rsidR="007A566D" w:rsidRPr="00B8690B" w:rsidRDefault="007A566D" w:rsidP="000A0F76">
            <w:pPr>
              <w:jc w:val="center"/>
              <w:rPr>
                <w:rFonts w:ascii="Times New Roman" w:hAnsi="Times New Roman" w:cs="Times New Roman"/>
                <w:color w:val="000000" w:themeColor="text1"/>
                <w:sz w:val="18"/>
                <w:szCs w:val="18"/>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13FEE129" w14:textId="77777777" w:rsidR="007A566D" w:rsidRPr="00B8690B" w:rsidRDefault="007A566D" w:rsidP="000A0F76">
            <w:pPr>
              <w:jc w:val="center"/>
              <w:rPr>
                <w:rFonts w:ascii="Times New Roman" w:hAnsi="Times New Roman" w:cs="Times New Roman"/>
                <w:color w:val="000000" w:themeColor="text1"/>
                <w:sz w:val="18"/>
                <w:szCs w:val="18"/>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3410AFBF" w14:textId="77777777" w:rsidR="007A566D" w:rsidRPr="00B8690B" w:rsidRDefault="007A566D" w:rsidP="000A0F76">
            <w:pPr>
              <w:jc w:val="center"/>
              <w:rPr>
                <w:rFonts w:ascii="Times New Roman" w:hAnsi="Times New Roman" w:cs="Times New Roman"/>
                <w:color w:val="000000" w:themeColor="text1"/>
                <w:sz w:val="18"/>
                <w:szCs w:val="18"/>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7F3301A8" w14:textId="77777777" w:rsidR="007A566D" w:rsidRPr="00B8690B" w:rsidRDefault="007A566D" w:rsidP="000A0F76">
            <w:pPr>
              <w:jc w:val="center"/>
              <w:rPr>
                <w:rFonts w:ascii="Times New Roman" w:hAnsi="Times New Roman" w:cs="Times New Roman"/>
                <w:color w:val="000000" w:themeColor="text1"/>
                <w:sz w:val="18"/>
                <w:szCs w:val="18"/>
              </w:rPr>
            </w:pPr>
          </w:p>
        </w:tc>
        <w:tc>
          <w:tcPr>
            <w:tcW w:w="1333" w:type="dxa"/>
            <w:tcBorders>
              <w:top w:val="single" w:sz="4" w:space="0" w:color="000000"/>
              <w:left w:val="single" w:sz="4" w:space="0" w:color="000000"/>
              <w:bottom w:val="single" w:sz="4" w:space="0" w:color="000000"/>
              <w:right w:val="single" w:sz="4" w:space="0" w:color="000000"/>
            </w:tcBorders>
            <w:vAlign w:val="center"/>
          </w:tcPr>
          <w:p w14:paraId="62D390FA" w14:textId="77777777" w:rsidR="007A566D" w:rsidRPr="00B8690B" w:rsidRDefault="007A566D" w:rsidP="000A0F76">
            <w:pPr>
              <w:jc w:val="center"/>
              <w:rPr>
                <w:rFonts w:ascii="Times New Roman" w:hAnsi="Times New Roman" w:cs="Times New Roman"/>
                <w:color w:val="000000" w:themeColor="text1"/>
                <w:sz w:val="18"/>
                <w:szCs w:val="18"/>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696DA5E7" w14:textId="77777777" w:rsidR="007A566D" w:rsidRPr="00B8690B" w:rsidRDefault="007A566D" w:rsidP="000A0F76">
            <w:pPr>
              <w:jc w:val="center"/>
              <w:rPr>
                <w:rFonts w:ascii="Times New Roman" w:hAnsi="Times New Roman" w:cs="Times New Roman"/>
                <w:color w:val="000000" w:themeColor="text1"/>
                <w:sz w:val="18"/>
                <w:szCs w:val="18"/>
              </w:rPr>
            </w:pPr>
          </w:p>
        </w:tc>
      </w:tr>
    </w:tbl>
    <w:p w14:paraId="5EDC6AE9" w14:textId="77777777" w:rsidR="007A566D" w:rsidRPr="00B8690B" w:rsidRDefault="007A566D" w:rsidP="007A566D">
      <w:pPr>
        <w:pBdr>
          <w:top w:val="nil"/>
          <w:left w:val="nil"/>
          <w:bottom w:val="nil"/>
          <w:right w:val="nil"/>
          <w:between w:val="nil"/>
        </w:pBdr>
        <w:spacing w:line="240" w:lineRule="auto"/>
        <w:ind w:left="720"/>
        <w:jc w:val="both"/>
        <w:rPr>
          <w:rFonts w:ascii="Times New Roman" w:eastAsia="Times New Roman" w:hAnsi="Times New Roman" w:cs="Times New Roman"/>
          <w:color w:val="000000" w:themeColor="text1"/>
          <w:sz w:val="20"/>
          <w:szCs w:val="20"/>
        </w:rPr>
      </w:pPr>
    </w:p>
    <w:p w14:paraId="48FE5518" w14:textId="77777777" w:rsidR="007A566D" w:rsidRPr="00B8690B" w:rsidRDefault="007A566D" w:rsidP="007A566D">
      <w:pPr>
        <w:spacing w:line="240" w:lineRule="auto"/>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 xml:space="preserve"> </w:t>
      </w:r>
    </w:p>
    <w:p w14:paraId="60135B80" w14:textId="77777777" w:rsidR="007A566D" w:rsidRPr="00B8690B" w:rsidRDefault="007A566D" w:rsidP="007A566D">
      <w:pPr>
        <w:pBdr>
          <w:top w:val="nil"/>
          <w:left w:val="nil"/>
          <w:bottom w:val="nil"/>
          <w:right w:val="nil"/>
          <w:between w:val="nil"/>
        </w:pBdr>
        <w:spacing w:line="240" w:lineRule="auto"/>
        <w:ind w:left="720"/>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color w:val="000000" w:themeColor="text1"/>
          <w:sz w:val="20"/>
          <w:szCs w:val="20"/>
        </w:rPr>
        <w:t>Відвантаження замовлень (партій Товару) кур’єрськими службами</w:t>
      </w: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1"/>
        <w:gridCol w:w="1397"/>
        <w:gridCol w:w="1343"/>
        <w:gridCol w:w="1337"/>
        <w:gridCol w:w="1347"/>
        <w:gridCol w:w="1331"/>
        <w:gridCol w:w="1352"/>
      </w:tblGrid>
      <w:tr w:rsidR="007A566D" w:rsidRPr="00B8690B" w14:paraId="1527087A" w14:textId="77777777" w:rsidTr="000A0F76">
        <w:trPr>
          <w:trHeight w:val="210"/>
        </w:trPr>
        <w:tc>
          <w:tcPr>
            <w:tcW w:w="2201" w:type="dxa"/>
            <w:vMerge w:val="restart"/>
            <w:tcBorders>
              <w:top w:val="single" w:sz="4" w:space="0" w:color="000000"/>
              <w:left w:val="single" w:sz="4" w:space="0" w:color="000000"/>
              <w:right w:val="single" w:sz="4" w:space="0" w:color="000000"/>
            </w:tcBorders>
            <w:vAlign w:val="center"/>
          </w:tcPr>
          <w:p w14:paraId="61AA18E9" w14:textId="77777777" w:rsidR="007A566D" w:rsidRPr="00B8690B" w:rsidRDefault="007A566D" w:rsidP="000A0F76">
            <w:pPr>
              <w:pBdr>
                <w:top w:val="nil"/>
                <w:left w:val="nil"/>
                <w:bottom w:val="nil"/>
                <w:right w:val="nil"/>
                <w:between w:val="nil"/>
              </w:pBdr>
              <w:ind w:left="720"/>
              <w:jc w:val="center"/>
              <w:rPr>
                <w:rFonts w:ascii="Times New Roman" w:eastAsia="Calibri" w:hAnsi="Times New Roman" w:cs="Times New Roman"/>
                <w:color w:val="000000" w:themeColor="text1"/>
                <w:sz w:val="18"/>
                <w:szCs w:val="18"/>
              </w:rPr>
            </w:pPr>
            <w:r w:rsidRPr="00B8690B">
              <w:rPr>
                <w:rFonts w:ascii="Times New Roman" w:eastAsia="Calibri" w:hAnsi="Times New Roman" w:cs="Times New Roman"/>
                <w:color w:val="000000" w:themeColor="text1"/>
                <w:sz w:val="18"/>
                <w:szCs w:val="18"/>
              </w:rPr>
              <w:t>Склад</w:t>
            </w: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14:paraId="558A938F" w14:textId="77777777" w:rsidR="007A566D" w:rsidRPr="00B8690B" w:rsidRDefault="007A566D" w:rsidP="000A0F76">
            <w:pPr>
              <w:pBdr>
                <w:top w:val="nil"/>
                <w:left w:val="nil"/>
                <w:bottom w:val="nil"/>
                <w:right w:val="nil"/>
                <w:between w:val="nil"/>
              </w:pBdr>
              <w:ind w:left="720"/>
              <w:jc w:val="both"/>
              <w:rPr>
                <w:rFonts w:ascii="Times New Roman" w:eastAsia="Calibri" w:hAnsi="Times New Roman" w:cs="Times New Roman"/>
                <w:color w:val="000000" w:themeColor="text1"/>
                <w:sz w:val="18"/>
                <w:szCs w:val="18"/>
              </w:rPr>
            </w:pPr>
            <w:r w:rsidRPr="00B8690B">
              <w:rPr>
                <w:rFonts w:ascii="Times New Roman" w:eastAsia="Calibri" w:hAnsi="Times New Roman" w:cs="Times New Roman"/>
                <w:color w:val="000000" w:themeColor="text1"/>
                <w:sz w:val="18"/>
                <w:szCs w:val="18"/>
              </w:rPr>
              <w:t>Нова Пошта</w:t>
            </w:r>
          </w:p>
        </w:tc>
        <w:tc>
          <w:tcPr>
            <w:tcW w:w="2684" w:type="dxa"/>
            <w:gridSpan w:val="2"/>
            <w:tcBorders>
              <w:top w:val="single" w:sz="4" w:space="0" w:color="000000"/>
              <w:left w:val="single" w:sz="4" w:space="0" w:color="000000"/>
              <w:bottom w:val="single" w:sz="4" w:space="0" w:color="000000"/>
              <w:right w:val="single" w:sz="4" w:space="0" w:color="000000"/>
            </w:tcBorders>
            <w:vAlign w:val="center"/>
          </w:tcPr>
          <w:p w14:paraId="404BCAE3" w14:textId="77777777" w:rsidR="007A566D" w:rsidRPr="00B8690B" w:rsidRDefault="007A566D" w:rsidP="000A0F76">
            <w:pPr>
              <w:pBdr>
                <w:top w:val="nil"/>
                <w:left w:val="nil"/>
                <w:bottom w:val="nil"/>
                <w:right w:val="nil"/>
                <w:between w:val="nil"/>
              </w:pBdr>
              <w:ind w:left="720"/>
              <w:jc w:val="both"/>
              <w:rPr>
                <w:rFonts w:ascii="Times New Roman" w:eastAsia="Calibri" w:hAnsi="Times New Roman" w:cs="Times New Roman"/>
                <w:color w:val="000000" w:themeColor="text1"/>
                <w:sz w:val="18"/>
                <w:szCs w:val="18"/>
              </w:rPr>
            </w:pPr>
            <w:r w:rsidRPr="00B8690B">
              <w:rPr>
                <w:rFonts w:ascii="Times New Roman" w:eastAsia="Calibri" w:hAnsi="Times New Roman" w:cs="Times New Roman"/>
                <w:color w:val="000000" w:themeColor="text1"/>
                <w:sz w:val="18"/>
                <w:szCs w:val="18"/>
              </w:rPr>
              <w:t>Укрпошта</w:t>
            </w:r>
          </w:p>
        </w:tc>
        <w:tc>
          <w:tcPr>
            <w:tcW w:w="2683" w:type="dxa"/>
            <w:gridSpan w:val="2"/>
            <w:tcBorders>
              <w:top w:val="single" w:sz="4" w:space="0" w:color="000000"/>
              <w:left w:val="single" w:sz="4" w:space="0" w:color="000000"/>
              <w:bottom w:val="single" w:sz="4" w:space="0" w:color="000000"/>
              <w:right w:val="single" w:sz="4" w:space="0" w:color="000000"/>
            </w:tcBorders>
            <w:vAlign w:val="center"/>
          </w:tcPr>
          <w:p w14:paraId="36B33C8F" w14:textId="77777777" w:rsidR="007A566D" w:rsidRPr="00B8690B" w:rsidRDefault="007A566D" w:rsidP="000A0F76">
            <w:pPr>
              <w:pBdr>
                <w:top w:val="nil"/>
                <w:left w:val="nil"/>
                <w:bottom w:val="nil"/>
                <w:right w:val="nil"/>
                <w:between w:val="nil"/>
              </w:pBdr>
              <w:ind w:left="720"/>
              <w:jc w:val="both"/>
              <w:rPr>
                <w:rFonts w:ascii="Times New Roman" w:eastAsia="Calibri" w:hAnsi="Times New Roman" w:cs="Times New Roman"/>
                <w:color w:val="000000" w:themeColor="text1"/>
                <w:sz w:val="18"/>
                <w:szCs w:val="18"/>
              </w:rPr>
            </w:pPr>
            <w:proofErr w:type="spellStart"/>
            <w:r w:rsidRPr="00B8690B">
              <w:rPr>
                <w:rFonts w:ascii="Times New Roman" w:eastAsia="Calibri" w:hAnsi="Times New Roman" w:cs="Times New Roman"/>
                <w:color w:val="000000" w:themeColor="text1"/>
                <w:sz w:val="18"/>
                <w:szCs w:val="18"/>
              </w:rPr>
              <w:t>Justin</w:t>
            </w:r>
            <w:proofErr w:type="spellEnd"/>
          </w:p>
        </w:tc>
      </w:tr>
      <w:tr w:rsidR="007A566D" w:rsidRPr="00B8690B" w14:paraId="335FF25C" w14:textId="77777777" w:rsidTr="000A0F76">
        <w:trPr>
          <w:trHeight w:val="60"/>
        </w:trPr>
        <w:tc>
          <w:tcPr>
            <w:tcW w:w="2201" w:type="dxa"/>
            <w:vMerge/>
            <w:tcBorders>
              <w:top w:val="single" w:sz="4" w:space="0" w:color="000000"/>
              <w:left w:val="single" w:sz="4" w:space="0" w:color="000000"/>
              <w:right w:val="single" w:sz="4" w:space="0" w:color="000000"/>
            </w:tcBorders>
            <w:vAlign w:val="center"/>
          </w:tcPr>
          <w:p w14:paraId="157CF196" w14:textId="77777777" w:rsidR="007A566D" w:rsidRPr="00B8690B" w:rsidRDefault="007A566D" w:rsidP="000A0F76">
            <w:pPr>
              <w:widowControl w:val="0"/>
              <w:pBdr>
                <w:top w:val="nil"/>
                <w:left w:val="nil"/>
                <w:bottom w:val="nil"/>
                <w:right w:val="nil"/>
                <w:between w:val="nil"/>
              </w:pBdr>
              <w:jc w:val="center"/>
              <w:rPr>
                <w:rFonts w:ascii="Times New Roman" w:eastAsia="Calibri" w:hAnsi="Times New Roman" w:cs="Times New Roman"/>
                <w:color w:val="000000" w:themeColor="text1"/>
                <w:sz w:val="18"/>
                <w:szCs w:val="18"/>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754CC2FB"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штук</w:t>
            </w:r>
          </w:p>
        </w:tc>
        <w:tc>
          <w:tcPr>
            <w:tcW w:w="1343" w:type="dxa"/>
            <w:tcBorders>
              <w:top w:val="single" w:sz="4" w:space="0" w:color="000000"/>
              <w:left w:val="single" w:sz="4" w:space="0" w:color="000000"/>
              <w:bottom w:val="single" w:sz="4" w:space="0" w:color="000000"/>
              <w:right w:val="single" w:sz="4" w:space="0" w:color="000000"/>
            </w:tcBorders>
            <w:vAlign w:val="center"/>
          </w:tcPr>
          <w:p w14:paraId="1CE11FEE"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артикулів</w:t>
            </w:r>
          </w:p>
        </w:tc>
        <w:tc>
          <w:tcPr>
            <w:tcW w:w="1337" w:type="dxa"/>
            <w:tcBorders>
              <w:top w:val="single" w:sz="4" w:space="0" w:color="000000"/>
              <w:left w:val="single" w:sz="4" w:space="0" w:color="000000"/>
              <w:bottom w:val="single" w:sz="4" w:space="0" w:color="000000"/>
              <w:right w:val="single" w:sz="4" w:space="0" w:color="000000"/>
            </w:tcBorders>
            <w:vAlign w:val="center"/>
          </w:tcPr>
          <w:p w14:paraId="0392B3F9"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штук</w:t>
            </w:r>
          </w:p>
        </w:tc>
        <w:tc>
          <w:tcPr>
            <w:tcW w:w="1347" w:type="dxa"/>
            <w:tcBorders>
              <w:top w:val="single" w:sz="4" w:space="0" w:color="000000"/>
              <w:left w:val="single" w:sz="4" w:space="0" w:color="000000"/>
              <w:bottom w:val="single" w:sz="4" w:space="0" w:color="000000"/>
              <w:right w:val="single" w:sz="4" w:space="0" w:color="000000"/>
            </w:tcBorders>
            <w:vAlign w:val="center"/>
          </w:tcPr>
          <w:p w14:paraId="2E0F0803"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артикулів</w:t>
            </w:r>
          </w:p>
        </w:tc>
        <w:tc>
          <w:tcPr>
            <w:tcW w:w="1331" w:type="dxa"/>
            <w:tcBorders>
              <w:top w:val="single" w:sz="4" w:space="0" w:color="000000"/>
              <w:left w:val="single" w:sz="4" w:space="0" w:color="000000"/>
              <w:bottom w:val="single" w:sz="4" w:space="0" w:color="000000"/>
              <w:right w:val="single" w:sz="4" w:space="0" w:color="000000"/>
            </w:tcBorders>
            <w:vAlign w:val="center"/>
          </w:tcPr>
          <w:p w14:paraId="11B3298B"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штук</w:t>
            </w:r>
          </w:p>
        </w:tc>
        <w:tc>
          <w:tcPr>
            <w:tcW w:w="1352" w:type="dxa"/>
            <w:tcBorders>
              <w:top w:val="single" w:sz="4" w:space="0" w:color="000000"/>
              <w:left w:val="single" w:sz="4" w:space="0" w:color="000000"/>
              <w:bottom w:val="single" w:sz="4" w:space="0" w:color="000000"/>
              <w:right w:val="single" w:sz="4" w:space="0" w:color="000000"/>
            </w:tcBorders>
            <w:vAlign w:val="center"/>
          </w:tcPr>
          <w:p w14:paraId="214D73CB"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артикулів</w:t>
            </w:r>
          </w:p>
        </w:tc>
      </w:tr>
      <w:tr w:rsidR="007A566D" w:rsidRPr="00B8690B" w14:paraId="761757CD" w14:textId="77777777" w:rsidTr="000A0F76">
        <w:trPr>
          <w:trHeight w:val="148"/>
        </w:trPr>
        <w:tc>
          <w:tcPr>
            <w:tcW w:w="2201" w:type="dxa"/>
            <w:tcBorders>
              <w:top w:val="single" w:sz="4" w:space="0" w:color="000000"/>
              <w:left w:val="single" w:sz="4" w:space="0" w:color="000000"/>
              <w:bottom w:val="single" w:sz="4" w:space="0" w:color="000000"/>
              <w:right w:val="single" w:sz="4" w:space="0" w:color="000000"/>
            </w:tcBorders>
            <w:vAlign w:val="center"/>
          </w:tcPr>
          <w:p w14:paraId="02E1956F" w14:textId="77777777" w:rsidR="007A566D" w:rsidRPr="00B8690B" w:rsidRDefault="007A566D" w:rsidP="000A0F76">
            <w:pPr>
              <w:jc w:val="center"/>
              <w:rPr>
                <w:rFonts w:ascii="Times New Roman" w:hAnsi="Times New Roman" w:cs="Times New Roman"/>
                <w:color w:val="000000" w:themeColor="text1"/>
                <w:sz w:val="18"/>
                <w:szCs w:val="18"/>
              </w:rPr>
            </w:pPr>
            <w:proofErr w:type="spellStart"/>
            <w:r w:rsidRPr="00B8690B">
              <w:rPr>
                <w:rFonts w:ascii="Times New Roman" w:hAnsi="Times New Roman" w:cs="Times New Roman"/>
                <w:color w:val="000000" w:themeColor="text1"/>
                <w:sz w:val="18"/>
                <w:szCs w:val="18"/>
              </w:rPr>
              <w:t>Колонщина</w:t>
            </w:r>
            <w:proofErr w:type="spellEnd"/>
          </w:p>
        </w:tc>
        <w:tc>
          <w:tcPr>
            <w:tcW w:w="1397" w:type="dxa"/>
            <w:tcBorders>
              <w:top w:val="single" w:sz="4" w:space="0" w:color="000000"/>
              <w:left w:val="single" w:sz="4" w:space="0" w:color="000000"/>
              <w:bottom w:val="single" w:sz="4" w:space="0" w:color="000000"/>
              <w:right w:val="single" w:sz="4" w:space="0" w:color="000000"/>
            </w:tcBorders>
            <w:vAlign w:val="center"/>
          </w:tcPr>
          <w:p w14:paraId="232E66EB" w14:textId="77777777" w:rsidR="007A566D" w:rsidRPr="00B8690B" w:rsidRDefault="007A566D" w:rsidP="000A0F76">
            <w:pPr>
              <w:jc w:val="center"/>
              <w:rPr>
                <w:rFonts w:ascii="Times New Roman" w:hAnsi="Times New Roman" w:cs="Times New Roman"/>
                <w:color w:val="000000" w:themeColor="text1"/>
                <w:sz w:val="18"/>
                <w:szCs w:val="18"/>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462F0390" w14:textId="77777777" w:rsidR="007A566D" w:rsidRPr="00B8690B" w:rsidRDefault="007A566D" w:rsidP="000A0F76">
            <w:pPr>
              <w:jc w:val="center"/>
              <w:rPr>
                <w:rFonts w:ascii="Times New Roman" w:hAnsi="Times New Roman" w:cs="Times New Roman"/>
                <w:color w:val="000000" w:themeColor="text1"/>
                <w:sz w:val="18"/>
                <w:szCs w:val="18"/>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14A89304" w14:textId="77777777" w:rsidR="007A566D" w:rsidRPr="00B8690B" w:rsidRDefault="007A566D" w:rsidP="000A0F76">
            <w:pPr>
              <w:jc w:val="center"/>
              <w:rPr>
                <w:rFonts w:ascii="Times New Roman" w:hAnsi="Times New Roman" w:cs="Times New Roman"/>
                <w:color w:val="000000" w:themeColor="text1"/>
                <w:sz w:val="18"/>
                <w:szCs w:val="18"/>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21CC2EB" w14:textId="77777777" w:rsidR="007A566D" w:rsidRPr="00B8690B" w:rsidRDefault="007A566D" w:rsidP="000A0F76">
            <w:pPr>
              <w:jc w:val="center"/>
              <w:rPr>
                <w:rFonts w:ascii="Times New Roman" w:hAnsi="Times New Roman" w:cs="Times New Roman"/>
                <w:color w:val="000000" w:themeColor="text1"/>
                <w:sz w:val="18"/>
                <w:szCs w:val="18"/>
              </w:rPr>
            </w:pPr>
          </w:p>
        </w:tc>
        <w:tc>
          <w:tcPr>
            <w:tcW w:w="1331" w:type="dxa"/>
            <w:tcBorders>
              <w:top w:val="single" w:sz="4" w:space="0" w:color="000000"/>
              <w:left w:val="single" w:sz="4" w:space="0" w:color="000000"/>
              <w:bottom w:val="single" w:sz="4" w:space="0" w:color="000000"/>
              <w:right w:val="single" w:sz="4" w:space="0" w:color="000000"/>
            </w:tcBorders>
            <w:vAlign w:val="center"/>
          </w:tcPr>
          <w:p w14:paraId="446E6945" w14:textId="77777777" w:rsidR="007A566D" w:rsidRPr="00B8690B" w:rsidRDefault="007A566D" w:rsidP="000A0F76">
            <w:pPr>
              <w:jc w:val="center"/>
              <w:rPr>
                <w:rFonts w:ascii="Times New Roman" w:hAnsi="Times New Roman" w:cs="Times New Roman"/>
                <w:color w:val="000000" w:themeColor="text1"/>
                <w:sz w:val="18"/>
                <w:szCs w:val="18"/>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5AC942DF" w14:textId="77777777" w:rsidR="007A566D" w:rsidRPr="00B8690B" w:rsidRDefault="007A566D" w:rsidP="000A0F76">
            <w:pPr>
              <w:jc w:val="center"/>
              <w:rPr>
                <w:rFonts w:ascii="Times New Roman" w:hAnsi="Times New Roman" w:cs="Times New Roman"/>
                <w:color w:val="000000" w:themeColor="text1"/>
                <w:sz w:val="18"/>
                <w:szCs w:val="18"/>
              </w:rPr>
            </w:pPr>
          </w:p>
        </w:tc>
      </w:tr>
    </w:tbl>
    <w:p w14:paraId="789037CC" w14:textId="77777777" w:rsidR="007A566D" w:rsidRPr="00B8690B" w:rsidRDefault="007A566D" w:rsidP="007A566D">
      <w:pPr>
        <w:spacing w:line="240" w:lineRule="auto"/>
        <w:jc w:val="both"/>
        <w:rPr>
          <w:rFonts w:ascii="Times New Roman" w:eastAsia="Times New Roman" w:hAnsi="Times New Roman" w:cs="Times New Roman"/>
          <w:color w:val="000000" w:themeColor="text1"/>
          <w:sz w:val="20"/>
          <w:szCs w:val="20"/>
        </w:rPr>
      </w:pPr>
    </w:p>
    <w:p w14:paraId="4FB995B4" w14:textId="77777777" w:rsidR="007A566D" w:rsidRPr="00B8690B" w:rsidRDefault="007A566D" w:rsidP="007A566D">
      <w:pPr>
        <w:spacing w:line="240" w:lineRule="auto"/>
        <w:ind w:firstLine="720"/>
        <w:jc w:val="both"/>
        <w:rPr>
          <w:rFonts w:ascii="Times New Roman" w:eastAsia="Times New Roman" w:hAnsi="Times New Roman" w:cs="Times New Roman"/>
          <w:color w:val="000000" w:themeColor="text1"/>
          <w:sz w:val="20"/>
          <w:szCs w:val="20"/>
        </w:rPr>
      </w:pPr>
      <w:r w:rsidRPr="00B8690B">
        <w:rPr>
          <w:rFonts w:ascii="Times New Roman" w:eastAsia="Times New Roman" w:hAnsi="Times New Roman" w:cs="Times New Roman"/>
          <w:b/>
          <w:color w:val="000000" w:themeColor="text1"/>
          <w:sz w:val="20"/>
          <w:szCs w:val="20"/>
        </w:rPr>
        <w:t>1.5. Замовник зобов’язується</w:t>
      </w:r>
      <w:r w:rsidRPr="00B8690B">
        <w:rPr>
          <w:rFonts w:ascii="Times New Roman" w:hAnsi="Times New Roman" w:cs="Times New Roman"/>
          <w:color w:val="000000" w:themeColor="text1"/>
          <w:sz w:val="20"/>
          <w:szCs w:val="20"/>
        </w:rPr>
        <w:t xml:space="preserve"> </w:t>
      </w:r>
      <w:r w:rsidRPr="00B8690B">
        <w:rPr>
          <w:rFonts w:ascii="Times New Roman" w:eastAsia="Times New Roman" w:hAnsi="Times New Roman" w:cs="Times New Roman"/>
          <w:color w:val="000000" w:themeColor="text1"/>
          <w:sz w:val="20"/>
          <w:szCs w:val="20"/>
        </w:rPr>
        <w:t>планувати та доставляти товар на склад Виконавця з урахуванням пропускної здатності складу Виконавця (можливості одночасного розвантаження автомобілів та/або одночасного прийняття певного обсягу та виду товару):</w:t>
      </w:r>
    </w:p>
    <w:tbl>
      <w:tblPr>
        <w:tblW w:w="10317" w:type="dxa"/>
        <w:tblInd w:w="-5" w:type="dxa"/>
        <w:tblLayout w:type="fixed"/>
        <w:tblLook w:val="0400" w:firstRow="0" w:lastRow="0" w:firstColumn="0" w:lastColumn="0" w:noHBand="0" w:noVBand="1"/>
      </w:tblPr>
      <w:tblGrid>
        <w:gridCol w:w="2205"/>
        <w:gridCol w:w="2331"/>
        <w:gridCol w:w="1890"/>
        <w:gridCol w:w="1890"/>
        <w:gridCol w:w="2001"/>
      </w:tblGrid>
      <w:tr w:rsidR="007A566D" w:rsidRPr="00B8690B" w14:paraId="73CCFEC3" w14:textId="77777777" w:rsidTr="000A0F76">
        <w:trPr>
          <w:trHeight w:val="58"/>
        </w:trPr>
        <w:tc>
          <w:tcPr>
            <w:tcW w:w="2205" w:type="dxa"/>
            <w:vMerge w:val="restart"/>
            <w:tcBorders>
              <w:top w:val="single" w:sz="4" w:space="0" w:color="000000"/>
              <w:left w:val="single" w:sz="4" w:space="0" w:color="000000"/>
              <w:bottom w:val="single" w:sz="4" w:space="0" w:color="000000"/>
              <w:right w:val="single" w:sz="4" w:space="0" w:color="000000"/>
            </w:tcBorders>
            <w:vAlign w:val="center"/>
          </w:tcPr>
          <w:p w14:paraId="1DB0F954"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Склад</w:t>
            </w:r>
          </w:p>
        </w:tc>
        <w:tc>
          <w:tcPr>
            <w:tcW w:w="8112" w:type="dxa"/>
            <w:gridSpan w:val="4"/>
            <w:tcBorders>
              <w:top w:val="single" w:sz="4" w:space="0" w:color="000000"/>
              <w:left w:val="single" w:sz="4" w:space="0" w:color="000000"/>
              <w:bottom w:val="single" w:sz="4" w:space="0" w:color="000000"/>
              <w:right w:val="single" w:sz="4" w:space="0" w:color="000000"/>
            </w:tcBorders>
            <w:vAlign w:val="center"/>
          </w:tcPr>
          <w:p w14:paraId="2959C450" w14:textId="77777777" w:rsidR="007A566D" w:rsidRPr="00B8690B" w:rsidRDefault="007A566D" w:rsidP="000A0F76">
            <w:pPr>
              <w:spacing w:line="240" w:lineRule="auto"/>
              <w:jc w:val="both"/>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 xml:space="preserve">Максимальна кількість авто </w:t>
            </w:r>
            <w:proofErr w:type="spellStart"/>
            <w:r w:rsidRPr="00B8690B">
              <w:rPr>
                <w:rFonts w:ascii="Times New Roman" w:eastAsia="Times New Roman" w:hAnsi="Times New Roman" w:cs="Times New Roman"/>
                <w:color w:val="000000" w:themeColor="text1"/>
                <w:sz w:val="18"/>
                <w:szCs w:val="18"/>
              </w:rPr>
              <w:t>inet</w:t>
            </w:r>
            <w:proofErr w:type="spellEnd"/>
            <w:r w:rsidRPr="00B8690B">
              <w:rPr>
                <w:rFonts w:ascii="Times New Roman" w:eastAsia="Times New Roman" w:hAnsi="Times New Roman" w:cs="Times New Roman"/>
                <w:color w:val="000000" w:themeColor="text1"/>
                <w:sz w:val="18"/>
                <w:szCs w:val="18"/>
              </w:rPr>
              <w:t xml:space="preserve"> постачальників за розміром товару за добу</w:t>
            </w:r>
          </w:p>
        </w:tc>
      </w:tr>
      <w:tr w:rsidR="007A566D" w:rsidRPr="00B8690B" w14:paraId="4B2303B7" w14:textId="77777777" w:rsidTr="000A0F76">
        <w:trPr>
          <w:trHeight w:val="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1A56668B" w14:textId="77777777" w:rsidR="007A566D" w:rsidRPr="00B8690B" w:rsidRDefault="007A566D" w:rsidP="000A0F76">
            <w:pPr>
              <w:widowControl w:val="0"/>
              <w:pBdr>
                <w:top w:val="nil"/>
                <w:left w:val="nil"/>
                <w:bottom w:val="nil"/>
                <w:right w:val="nil"/>
                <w:between w:val="nil"/>
              </w:pBdr>
              <w:jc w:val="center"/>
              <w:rPr>
                <w:rFonts w:ascii="Times New Roman" w:eastAsia="Times New Roman" w:hAnsi="Times New Roman" w:cs="Times New Roman"/>
                <w:color w:val="000000" w:themeColor="text1"/>
                <w:sz w:val="18"/>
                <w:szCs w:val="18"/>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7FA8A4F4"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МГТ</w:t>
            </w:r>
          </w:p>
        </w:tc>
        <w:tc>
          <w:tcPr>
            <w:tcW w:w="1890" w:type="dxa"/>
            <w:tcBorders>
              <w:top w:val="nil"/>
              <w:left w:val="nil"/>
              <w:bottom w:val="single" w:sz="4" w:space="0" w:color="000000"/>
              <w:right w:val="single" w:sz="4" w:space="0" w:color="000000"/>
            </w:tcBorders>
            <w:vAlign w:val="center"/>
          </w:tcPr>
          <w:p w14:paraId="03CD2945"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СГТ</w:t>
            </w:r>
          </w:p>
        </w:tc>
        <w:tc>
          <w:tcPr>
            <w:tcW w:w="1890" w:type="dxa"/>
            <w:tcBorders>
              <w:top w:val="nil"/>
              <w:left w:val="nil"/>
              <w:bottom w:val="single" w:sz="4" w:space="0" w:color="000000"/>
              <w:right w:val="single" w:sz="4" w:space="0" w:color="000000"/>
            </w:tcBorders>
            <w:vAlign w:val="center"/>
          </w:tcPr>
          <w:p w14:paraId="70B4DCA8"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ВГТ</w:t>
            </w:r>
          </w:p>
        </w:tc>
        <w:tc>
          <w:tcPr>
            <w:tcW w:w="2001" w:type="dxa"/>
            <w:tcBorders>
              <w:top w:val="nil"/>
              <w:left w:val="nil"/>
              <w:bottom w:val="single" w:sz="4" w:space="0" w:color="000000"/>
              <w:right w:val="single" w:sz="4" w:space="0" w:color="000000"/>
            </w:tcBorders>
            <w:vAlign w:val="center"/>
          </w:tcPr>
          <w:p w14:paraId="658219C2"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Разом</w:t>
            </w:r>
          </w:p>
        </w:tc>
      </w:tr>
      <w:tr w:rsidR="007A566D" w:rsidRPr="00B8690B" w14:paraId="10FFDDF9" w14:textId="77777777" w:rsidTr="000A0F76">
        <w:trPr>
          <w:trHeight w:val="285"/>
        </w:trPr>
        <w:tc>
          <w:tcPr>
            <w:tcW w:w="2205" w:type="dxa"/>
            <w:tcBorders>
              <w:top w:val="nil"/>
              <w:left w:val="single" w:sz="4" w:space="0" w:color="000000"/>
              <w:bottom w:val="single" w:sz="4" w:space="0" w:color="000000"/>
              <w:right w:val="single" w:sz="4" w:space="0" w:color="000000"/>
            </w:tcBorders>
            <w:vAlign w:val="center"/>
          </w:tcPr>
          <w:p w14:paraId="19524DF6"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roofErr w:type="spellStart"/>
            <w:r w:rsidRPr="00B8690B">
              <w:rPr>
                <w:rFonts w:ascii="Times New Roman" w:hAnsi="Times New Roman" w:cs="Times New Roman"/>
                <w:color w:val="000000" w:themeColor="text1"/>
                <w:sz w:val="18"/>
                <w:szCs w:val="18"/>
              </w:rPr>
              <w:t>Колонщина</w:t>
            </w:r>
            <w:proofErr w:type="spellEnd"/>
          </w:p>
        </w:tc>
        <w:tc>
          <w:tcPr>
            <w:tcW w:w="2331" w:type="dxa"/>
            <w:tcBorders>
              <w:top w:val="nil"/>
              <w:left w:val="nil"/>
              <w:bottom w:val="single" w:sz="4" w:space="0" w:color="000000"/>
              <w:right w:val="single" w:sz="4" w:space="0" w:color="000000"/>
            </w:tcBorders>
            <w:vAlign w:val="bottom"/>
          </w:tcPr>
          <w:p w14:paraId="05859EFA"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c>
          <w:tcPr>
            <w:tcW w:w="1890" w:type="dxa"/>
            <w:tcBorders>
              <w:top w:val="nil"/>
              <w:left w:val="nil"/>
              <w:bottom w:val="single" w:sz="4" w:space="0" w:color="000000"/>
              <w:right w:val="single" w:sz="4" w:space="0" w:color="000000"/>
            </w:tcBorders>
            <w:vAlign w:val="bottom"/>
          </w:tcPr>
          <w:p w14:paraId="723090AB"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c>
          <w:tcPr>
            <w:tcW w:w="1890" w:type="dxa"/>
            <w:tcBorders>
              <w:top w:val="nil"/>
              <w:left w:val="nil"/>
              <w:bottom w:val="single" w:sz="4" w:space="0" w:color="000000"/>
              <w:right w:val="single" w:sz="4" w:space="0" w:color="000000"/>
            </w:tcBorders>
            <w:vAlign w:val="bottom"/>
          </w:tcPr>
          <w:p w14:paraId="4C2AE4A2"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c>
          <w:tcPr>
            <w:tcW w:w="2001" w:type="dxa"/>
            <w:tcBorders>
              <w:top w:val="nil"/>
              <w:left w:val="nil"/>
              <w:bottom w:val="single" w:sz="4" w:space="0" w:color="000000"/>
              <w:right w:val="single" w:sz="4" w:space="0" w:color="000000"/>
            </w:tcBorders>
            <w:vAlign w:val="bottom"/>
          </w:tcPr>
          <w:p w14:paraId="24920613"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bl>
    <w:p w14:paraId="42F34F7B" w14:textId="77777777" w:rsidR="007A566D" w:rsidRPr="00B8690B" w:rsidRDefault="007A566D" w:rsidP="007A566D">
      <w:pPr>
        <w:jc w:val="both"/>
        <w:rPr>
          <w:rFonts w:ascii="Times New Roman" w:hAnsi="Times New Roman" w:cs="Times New Roman"/>
          <w:color w:val="000000" w:themeColor="text1"/>
          <w:sz w:val="18"/>
          <w:szCs w:val="18"/>
        </w:rPr>
      </w:pP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1399"/>
        <w:gridCol w:w="1344"/>
        <w:gridCol w:w="1335"/>
        <w:gridCol w:w="1344"/>
        <w:gridCol w:w="1334"/>
        <w:gridCol w:w="1352"/>
      </w:tblGrid>
      <w:tr w:rsidR="007A566D" w:rsidRPr="00B8690B" w14:paraId="1C209516" w14:textId="77777777" w:rsidTr="000A0F76">
        <w:trPr>
          <w:trHeight w:val="293"/>
        </w:trPr>
        <w:tc>
          <w:tcPr>
            <w:tcW w:w="2200" w:type="dxa"/>
            <w:vMerge w:val="restart"/>
            <w:tcBorders>
              <w:top w:val="single" w:sz="4" w:space="0" w:color="000000"/>
              <w:left w:val="single" w:sz="4" w:space="0" w:color="000000"/>
              <w:right w:val="single" w:sz="4" w:space="0" w:color="000000"/>
            </w:tcBorders>
            <w:vAlign w:val="center"/>
          </w:tcPr>
          <w:p w14:paraId="0B3CFA1A" w14:textId="77777777" w:rsidR="007A566D" w:rsidRPr="00B8690B" w:rsidRDefault="007A566D" w:rsidP="000A0F76">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Склад</w:t>
            </w:r>
          </w:p>
        </w:tc>
        <w:tc>
          <w:tcPr>
            <w:tcW w:w="2743" w:type="dxa"/>
            <w:gridSpan w:val="2"/>
            <w:tcBorders>
              <w:top w:val="single" w:sz="4" w:space="0" w:color="000000"/>
              <w:left w:val="single" w:sz="4" w:space="0" w:color="000000"/>
              <w:bottom w:val="single" w:sz="4" w:space="0" w:color="000000"/>
              <w:right w:val="single" w:sz="4" w:space="0" w:color="000000"/>
            </w:tcBorders>
            <w:vAlign w:val="center"/>
          </w:tcPr>
          <w:p w14:paraId="3D5377CF" w14:textId="77777777" w:rsidR="007A566D" w:rsidRPr="00B8690B" w:rsidRDefault="007A566D" w:rsidP="000A0F76">
            <w:pPr>
              <w:jc w:val="both"/>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Максимальна кількість МГТ</w:t>
            </w:r>
          </w:p>
        </w:tc>
        <w:tc>
          <w:tcPr>
            <w:tcW w:w="2679" w:type="dxa"/>
            <w:gridSpan w:val="2"/>
            <w:tcBorders>
              <w:top w:val="single" w:sz="4" w:space="0" w:color="000000"/>
              <w:left w:val="single" w:sz="4" w:space="0" w:color="000000"/>
              <w:bottom w:val="single" w:sz="4" w:space="0" w:color="000000"/>
              <w:right w:val="single" w:sz="4" w:space="0" w:color="000000"/>
            </w:tcBorders>
            <w:vAlign w:val="center"/>
          </w:tcPr>
          <w:p w14:paraId="46281B2A" w14:textId="77777777" w:rsidR="007A566D" w:rsidRPr="00B8690B" w:rsidRDefault="007A566D" w:rsidP="000A0F76">
            <w:pPr>
              <w:jc w:val="both"/>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Максимальна кількість СГТ</w:t>
            </w:r>
          </w:p>
        </w:tc>
        <w:tc>
          <w:tcPr>
            <w:tcW w:w="2686" w:type="dxa"/>
            <w:gridSpan w:val="2"/>
            <w:tcBorders>
              <w:top w:val="single" w:sz="4" w:space="0" w:color="000000"/>
              <w:left w:val="single" w:sz="4" w:space="0" w:color="000000"/>
              <w:bottom w:val="single" w:sz="4" w:space="0" w:color="000000"/>
              <w:right w:val="single" w:sz="4" w:space="0" w:color="000000"/>
            </w:tcBorders>
            <w:vAlign w:val="center"/>
          </w:tcPr>
          <w:p w14:paraId="0BA6E15E" w14:textId="77777777" w:rsidR="007A566D" w:rsidRPr="00B8690B" w:rsidRDefault="007A566D" w:rsidP="000A0F76">
            <w:pPr>
              <w:jc w:val="both"/>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Максимальна кількість ВГТ</w:t>
            </w:r>
          </w:p>
        </w:tc>
      </w:tr>
      <w:tr w:rsidR="007A566D" w:rsidRPr="00B8690B" w14:paraId="1BBFBC66" w14:textId="77777777" w:rsidTr="000A0F76">
        <w:trPr>
          <w:trHeight w:val="209"/>
        </w:trPr>
        <w:tc>
          <w:tcPr>
            <w:tcW w:w="2200" w:type="dxa"/>
            <w:vMerge/>
            <w:tcBorders>
              <w:top w:val="single" w:sz="4" w:space="0" w:color="000000"/>
              <w:left w:val="single" w:sz="4" w:space="0" w:color="000000"/>
              <w:right w:val="single" w:sz="4" w:space="0" w:color="000000"/>
            </w:tcBorders>
            <w:vAlign w:val="center"/>
          </w:tcPr>
          <w:p w14:paraId="290440D7" w14:textId="77777777" w:rsidR="007A566D" w:rsidRPr="00B8690B" w:rsidRDefault="007A566D" w:rsidP="000A0F76">
            <w:pPr>
              <w:widowControl w:val="0"/>
              <w:pBdr>
                <w:top w:val="nil"/>
                <w:left w:val="nil"/>
                <w:bottom w:val="nil"/>
                <w:right w:val="nil"/>
                <w:between w:val="nil"/>
              </w:pBdr>
              <w:jc w:val="center"/>
              <w:rPr>
                <w:rFonts w:ascii="Times New Roman" w:hAnsi="Times New Roman" w:cs="Times New Roman"/>
                <w:color w:val="000000" w:themeColor="text1"/>
                <w:sz w:val="18"/>
                <w:szCs w:val="18"/>
              </w:rPr>
            </w:pPr>
          </w:p>
        </w:tc>
        <w:tc>
          <w:tcPr>
            <w:tcW w:w="1399" w:type="dxa"/>
            <w:tcBorders>
              <w:top w:val="single" w:sz="4" w:space="0" w:color="000000"/>
              <w:left w:val="single" w:sz="4" w:space="0" w:color="000000"/>
              <w:bottom w:val="single" w:sz="4" w:space="0" w:color="000000"/>
              <w:right w:val="single" w:sz="4" w:space="0" w:color="000000"/>
            </w:tcBorders>
            <w:vAlign w:val="center"/>
          </w:tcPr>
          <w:p w14:paraId="23383566"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штук</w:t>
            </w:r>
          </w:p>
        </w:tc>
        <w:tc>
          <w:tcPr>
            <w:tcW w:w="1344" w:type="dxa"/>
            <w:tcBorders>
              <w:top w:val="single" w:sz="4" w:space="0" w:color="000000"/>
              <w:left w:val="single" w:sz="4" w:space="0" w:color="000000"/>
              <w:bottom w:val="single" w:sz="4" w:space="0" w:color="000000"/>
              <w:right w:val="single" w:sz="4" w:space="0" w:color="000000"/>
            </w:tcBorders>
            <w:vAlign w:val="center"/>
          </w:tcPr>
          <w:p w14:paraId="3E6553DC"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артикулів</w:t>
            </w:r>
          </w:p>
        </w:tc>
        <w:tc>
          <w:tcPr>
            <w:tcW w:w="1335" w:type="dxa"/>
            <w:tcBorders>
              <w:top w:val="single" w:sz="4" w:space="0" w:color="000000"/>
              <w:left w:val="single" w:sz="4" w:space="0" w:color="000000"/>
              <w:bottom w:val="single" w:sz="4" w:space="0" w:color="000000"/>
              <w:right w:val="single" w:sz="4" w:space="0" w:color="000000"/>
            </w:tcBorders>
            <w:vAlign w:val="center"/>
          </w:tcPr>
          <w:p w14:paraId="504EF58A"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штук</w:t>
            </w:r>
          </w:p>
        </w:tc>
        <w:tc>
          <w:tcPr>
            <w:tcW w:w="1344" w:type="dxa"/>
            <w:tcBorders>
              <w:top w:val="single" w:sz="4" w:space="0" w:color="000000"/>
              <w:left w:val="single" w:sz="4" w:space="0" w:color="000000"/>
              <w:bottom w:val="single" w:sz="4" w:space="0" w:color="000000"/>
              <w:right w:val="single" w:sz="4" w:space="0" w:color="000000"/>
            </w:tcBorders>
            <w:vAlign w:val="center"/>
          </w:tcPr>
          <w:p w14:paraId="002E8814"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артикулів</w:t>
            </w:r>
          </w:p>
        </w:tc>
        <w:tc>
          <w:tcPr>
            <w:tcW w:w="1334" w:type="dxa"/>
            <w:tcBorders>
              <w:top w:val="single" w:sz="4" w:space="0" w:color="000000"/>
              <w:left w:val="single" w:sz="4" w:space="0" w:color="000000"/>
              <w:bottom w:val="single" w:sz="4" w:space="0" w:color="000000"/>
              <w:right w:val="single" w:sz="4" w:space="0" w:color="000000"/>
            </w:tcBorders>
            <w:vAlign w:val="center"/>
          </w:tcPr>
          <w:p w14:paraId="14270BAF"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штук</w:t>
            </w:r>
          </w:p>
        </w:tc>
        <w:tc>
          <w:tcPr>
            <w:tcW w:w="1352" w:type="dxa"/>
            <w:tcBorders>
              <w:top w:val="single" w:sz="4" w:space="0" w:color="000000"/>
              <w:left w:val="single" w:sz="4" w:space="0" w:color="000000"/>
              <w:bottom w:val="single" w:sz="4" w:space="0" w:color="000000"/>
              <w:right w:val="single" w:sz="4" w:space="0" w:color="000000"/>
            </w:tcBorders>
            <w:vAlign w:val="center"/>
          </w:tcPr>
          <w:p w14:paraId="38F7F6B1"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артикулів</w:t>
            </w:r>
          </w:p>
        </w:tc>
      </w:tr>
      <w:tr w:rsidR="007A566D" w:rsidRPr="00B8690B" w14:paraId="1CE7C580" w14:textId="77777777" w:rsidTr="000A0F76">
        <w:trPr>
          <w:trHeight w:val="271"/>
        </w:trPr>
        <w:tc>
          <w:tcPr>
            <w:tcW w:w="2200" w:type="dxa"/>
            <w:tcBorders>
              <w:top w:val="single" w:sz="4" w:space="0" w:color="000000"/>
              <w:left w:val="single" w:sz="4" w:space="0" w:color="000000"/>
              <w:bottom w:val="single" w:sz="4" w:space="0" w:color="000000"/>
              <w:right w:val="single" w:sz="4" w:space="0" w:color="000000"/>
            </w:tcBorders>
            <w:vAlign w:val="center"/>
          </w:tcPr>
          <w:p w14:paraId="25AB67C7" w14:textId="77777777" w:rsidR="007A566D" w:rsidRPr="00B8690B" w:rsidRDefault="007A566D" w:rsidP="000A0F76">
            <w:pPr>
              <w:jc w:val="center"/>
              <w:rPr>
                <w:rFonts w:ascii="Times New Roman" w:hAnsi="Times New Roman" w:cs="Times New Roman"/>
                <w:color w:val="000000" w:themeColor="text1"/>
                <w:sz w:val="18"/>
                <w:szCs w:val="18"/>
              </w:rPr>
            </w:pPr>
            <w:proofErr w:type="spellStart"/>
            <w:r w:rsidRPr="00B8690B">
              <w:rPr>
                <w:rFonts w:ascii="Times New Roman" w:hAnsi="Times New Roman" w:cs="Times New Roman"/>
                <w:color w:val="000000" w:themeColor="text1"/>
                <w:sz w:val="18"/>
                <w:szCs w:val="18"/>
              </w:rPr>
              <w:t>Колонщина</w:t>
            </w:r>
            <w:proofErr w:type="spellEnd"/>
          </w:p>
        </w:tc>
        <w:tc>
          <w:tcPr>
            <w:tcW w:w="1399" w:type="dxa"/>
            <w:tcBorders>
              <w:top w:val="single" w:sz="4" w:space="0" w:color="000000"/>
              <w:left w:val="single" w:sz="4" w:space="0" w:color="000000"/>
              <w:bottom w:val="single" w:sz="4" w:space="0" w:color="000000"/>
              <w:right w:val="single" w:sz="4" w:space="0" w:color="000000"/>
            </w:tcBorders>
            <w:vAlign w:val="center"/>
          </w:tcPr>
          <w:p w14:paraId="3BB90526" w14:textId="77777777" w:rsidR="007A566D" w:rsidRPr="00B8690B" w:rsidRDefault="007A566D" w:rsidP="000A0F76">
            <w:pPr>
              <w:jc w:val="center"/>
              <w:rPr>
                <w:rFonts w:ascii="Times New Roman" w:hAnsi="Times New Roman" w:cs="Times New Roman"/>
                <w:color w:val="000000" w:themeColor="text1"/>
                <w:sz w:val="18"/>
                <w:szCs w:val="18"/>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4076410" w14:textId="77777777" w:rsidR="007A566D" w:rsidRPr="00B8690B" w:rsidRDefault="007A566D" w:rsidP="000A0F76">
            <w:pPr>
              <w:jc w:val="center"/>
              <w:rPr>
                <w:rFonts w:ascii="Times New Roman" w:hAnsi="Times New Roman" w:cs="Times New Roman"/>
                <w:color w:val="000000" w:themeColor="text1"/>
                <w:sz w:val="18"/>
                <w:szCs w:val="18"/>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6A968ACF" w14:textId="77777777" w:rsidR="007A566D" w:rsidRPr="00B8690B" w:rsidRDefault="007A566D" w:rsidP="000A0F76">
            <w:pPr>
              <w:jc w:val="center"/>
              <w:rPr>
                <w:rFonts w:ascii="Times New Roman" w:hAnsi="Times New Roman" w:cs="Times New Roman"/>
                <w:color w:val="000000" w:themeColor="text1"/>
                <w:sz w:val="18"/>
                <w:szCs w:val="18"/>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2C580E9A" w14:textId="77777777" w:rsidR="007A566D" w:rsidRPr="00B8690B" w:rsidRDefault="007A566D" w:rsidP="000A0F76">
            <w:pPr>
              <w:jc w:val="center"/>
              <w:rPr>
                <w:rFonts w:ascii="Times New Roman" w:hAnsi="Times New Roman" w:cs="Times New Roman"/>
                <w:color w:val="000000" w:themeColor="text1"/>
                <w:sz w:val="18"/>
                <w:szCs w:val="18"/>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4934F6E5" w14:textId="77777777" w:rsidR="007A566D" w:rsidRPr="00B8690B" w:rsidRDefault="007A566D" w:rsidP="000A0F76">
            <w:pPr>
              <w:jc w:val="center"/>
              <w:rPr>
                <w:rFonts w:ascii="Times New Roman" w:hAnsi="Times New Roman" w:cs="Times New Roman"/>
                <w:color w:val="000000" w:themeColor="text1"/>
                <w:sz w:val="18"/>
                <w:szCs w:val="18"/>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0FF09DF0" w14:textId="77777777" w:rsidR="007A566D" w:rsidRPr="00B8690B" w:rsidRDefault="007A566D" w:rsidP="000A0F76">
            <w:pPr>
              <w:jc w:val="center"/>
              <w:rPr>
                <w:rFonts w:ascii="Times New Roman" w:hAnsi="Times New Roman" w:cs="Times New Roman"/>
                <w:color w:val="000000" w:themeColor="text1"/>
                <w:sz w:val="18"/>
                <w:szCs w:val="18"/>
              </w:rPr>
            </w:pPr>
          </w:p>
        </w:tc>
      </w:tr>
    </w:tbl>
    <w:p w14:paraId="029073A7" w14:textId="77777777" w:rsidR="007A566D" w:rsidRPr="00B8690B" w:rsidRDefault="007A566D" w:rsidP="007A566D">
      <w:pPr>
        <w:jc w:val="both"/>
        <w:rPr>
          <w:rFonts w:ascii="Times New Roman" w:hAnsi="Times New Roman" w:cs="Times New Roman"/>
          <w:color w:val="000000" w:themeColor="text1"/>
          <w:sz w:val="18"/>
          <w:szCs w:val="18"/>
        </w:rPr>
      </w:pPr>
    </w:p>
    <w:tbl>
      <w:tblPr>
        <w:tblW w:w="10317" w:type="dxa"/>
        <w:tblInd w:w="-5" w:type="dxa"/>
        <w:tblLayout w:type="fixed"/>
        <w:tblLook w:val="0400" w:firstRow="0" w:lastRow="0" w:firstColumn="0" w:lastColumn="0" w:noHBand="0" w:noVBand="1"/>
      </w:tblPr>
      <w:tblGrid>
        <w:gridCol w:w="2205"/>
        <w:gridCol w:w="2028"/>
        <w:gridCol w:w="2028"/>
        <w:gridCol w:w="2028"/>
        <w:gridCol w:w="2028"/>
      </w:tblGrid>
      <w:tr w:rsidR="007A566D" w:rsidRPr="00B8690B" w14:paraId="568FB362" w14:textId="77777777" w:rsidTr="000A0F76">
        <w:trPr>
          <w:trHeight w:val="275"/>
        </w:trPr>
        <w:tc>
          <w:tcPr>
            <w:tcW w:w="2205" w:type="dxa"/>
            <w:vMerge w:val="restart"/>
            <w:tcBorders>
              <w:top w:val="single" w:sz="4" w:space="0" w:color="000000"/>
              <w:left w:val="single" w:sz="4" w:space="0" w:color="000000"/>
              <w:bottom w:val="single" w:sz="4" w:space="0" w:color="000000"/>
              <w:right w:val="single" w:sz="4" w:space="0" w:color="000000"/>
            </w:tcBorders>
            <w:vAlign w:val="center"/>
          </w:tcPr>
          <w:p w14:paraId="7AB19153"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Склад</w:t>
            </w:r>
          </w:p>
        </w:tc>
        <w:tc>
          <w:tcPr>
            <w:tcW w:w="8112" w:type="dxa"/>
            <w:gridSpan w:val="4"/>
            <w:tcBorders>
              <w:top w:val="single" w:sz="4" w:space="0" w:color="000000"/>
              <w:left w:val="single" w:sz="4" w:space="0" w:color="000000"/>
              <w:bottom w:val="single" w:sz="4" w:space="0" w:color="000000"/>
              <w:right w:val="single" w:sz="4" w:space="0" w:color="000000"/>
            </w:tcBorders>
            <w:vAlign w:val="center"/>
          </w:tcPr>
          <w:p w14:paraId="09211E2F" w14:textId="77777777" w:rsidR="007A566D" w:rsidRPr="00B8690B" w:rsidRDefault="007A566D" w:rsidP="000A0F76">
            <w:pPr>
              <w:spacing w:line="240" w:lineRule="auto"/>
              <w:jc w:val="both"/>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Максимальна кількість авто на приймання товару (із врахуванням імпорту) за розміром товару за добу</w:t>
            </w:r>
          </w:p>
        </w:tc>
      </w:tr>
      <w:tr w:rsidR="007A566D" w:rsidRPr="00B8690B" w14:paraId="60DA4899" w14:textId="77777777" w:rsidTr="000A0F76">
        <w:trPr>
          <w:trHeight w:val="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61E1AD49" w14:textId="77777777" w:rsidR="007A566D" w:rsidRPr="00B8690B" w:rsidRDefault="007A566D" w:rsidP="000A0F76">
            <w:pPr>
              <w:widowControl w:val="0"/>
              <w:pBdr>
                <w:top w:val="nil"/>
                <w:left w:val="nil"/>
                <w:bottom w:val="nil"/>
                <w:right w:val="nil"/>
                <w:between w:val="nil"/>
              </w:pBdr>
              <w:jc w:val="center"/>
              <w:rPr>
                <w:rFonts w:ascii="Times New Roman" w:eastAsia="Times New Roman" w:hAnsi="Times New Roman" w:cs="Times New Roman"/>
                <w:color w:val="000000" w:themeColor="text1"/>
                <w:sz w:val="18"/>
                <w:szCs w:val="18"/>
              </w:rPr>
            </w:pPr>
          </w:p>
        </w:tc>
        <w:tc>
          <w:tcPr>
            <w:tcW w:w="2028" w:type="dxa"/>
            <w:tcBorders>
              <w:top w:val="single" w:sz="4" w:space="0" w:color="000000"/>
              <w:left w:val="single" w:sz="4" w:space="0" w:color="000000"/>
              <w:bottom w:val="single" w:sz="4" w:space="0" w:color="000000"/>
              <w:right w:val="single" w:sz="4" w:space="0" w:color="000000"/>
            </w:tcBorders>
            <w:vAlign w:val="center"/>
          </w:tcPr>
          <w:p w14:paraId="29C1BEEF"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МГТ</w:t>
            </w:r>
          </w:p>
        </w:tc>
        <w:tc>
          <w:tcPr>
            <w:tcW w:w="2028" w:type="dxa"/>
            <w:tcBorders>
              <w:top w:val="nil"/>
              <w:left w:val="nil"/>
              <w:bottom w:val="single" w:sz="4" w:space="0" w:color="000000"/>
              <w:right w:val="single" w:sz="4" w:space="0" w:color="000000"/>
            </w:tcBorders>
            <w:vAlign w:val="center"/>
          </w:tcPr>
          <w:p w14:paraId="08C6A281"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СГТ</w:t>
            </w:r>
          </w:p>
        </w:tc>
        <w:tc>
          <w:tcPr>
            <w:tcW w:w="2028" w:type="dxa"/>
            <w:tcBorders>
              <w:top w:val="nil"/>
              <w:left w:val="nil"/>
              <w:bottom w:val="single" w:sz="4" w:space="0" w:color="000000"/>
              <w:right w:val="single" w:sz="4" w:space="0" w:color="000000"/>
            </w:tcBorders>
            <w:vAlign w:val="center"/>
          </w:tcPr>
          <w:p w14:paraId="4754F3DF"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ВГТ</w:t>
            </w:r>
          </w:p>
        </w:tc>
        <w:tc>
          <w:tcPr>
            <w:tcW w:w="2028" w:type="dxa"/>
            <w:tcBorders>
              <w:top w:val="nil"/>
              <w:left w:val="nil"/>
              <w:bottom w:val="single" w:sz="4" w:space="0" w:color="000000"/>
              <w:right w:val="single" w:sz="4" w:space="0" w:color="000000"/>
            </w:tcBorders>
            <w:vAlign w:val="center"/>
          </w:tcPr>
          <w:p w14:paraId="211C9704"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r w:rsidRPr="00B8690B">
              <w:rPr>
                <w:rFonts w:ascii="Times New Roman" w:eastAsia="Times New Roman" w:hAnsi="Times New Roman" w:cs="Times New Roman"/>
                <w:color w:val="000000" w:themeColor="text1"/>
                <w:sz w:val="18"/>
                <w:szCs w:val="18"/>
              </w:rPr>
              <w:t>Разом</w:t>
            </w:r>
          </w:p>
        </w:tc>
      </w:tr>
      <w:tr w:rsidR="007A566D" w:rsidRPr="00B8690B" w14:paraId="678F91D4" w14:textId="77777777" w:rsidTr="000A0F76">
        <w:trPr>
          <w:trHeight w:val="285"/>
        </w:trPr>
        <w:tc>
          <w:tcPr>
            <w:tcW w:w="2205" w:type="dxa"/>
            <w:tcBorders>
              <w:top w:val="nil"/>
              <w:left w:val="single" w:sz="4" w:space="0" w:color="000000"/>
              <w:bottom w:val="single" w:sz="4" w:space="0" w:color="000000"/>
              <w:right w:val="single" w:sz="4" w:space="0" w:color="000000"/>
            </w:tcBorders>
            <w:vAlign w:val="center"/>
          </w:tcPr>
          <w:p w14:paraId="311FEEBF"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roofErr w:type="spellStart"/>
            <w:r w:rsidRPr="00B8690B">
              <w:rPr>
                <w:rFonts w:ascii="Times New Roman" w:hAnsi="Times New Roman" w:cs="Times New Roman"/>
                <w:color w:val="000000" w:themeColor="text1"/>
                <w:sz w:val="18"/>
                <w:szCs w:val="18"/>
              </w:rPr>
              <w:t>Колонщина</w:t>
            </w:r>
            <w:proofErr w:type="spellEnd"/>
          </w:p>
        </w:tc>
        <w:tc>
          <w:tcPr>
            <w:tcW w:w="2028" w:type="dxa"/>
            <w:tcBorders>
              <w:top w:val="nil"/>
              <w:left w:val="nil"/>
              <w:bottom w:val="single" w:sz="4" w:space="0" w:color="000000"/>
              <w:right w:val="single" w:sz="4" w:space="0" w:color="000000"/>
            </w:tcBorders>
            <w:vAlign w:val="bottom"/>
          </w:tcPr>
          <w:p w14:paraId="3116F512"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c>
          <w:tcPr>
            <w:tcW w:w="2028" w:type="dxa"/>
            <w:tcBorders>
              <w:top w:val="nil"/>
              <w:left w:val="nil"/>
              <w:bottom w:val="single" w:sz="4" w:space="0" w:color="000000"/>
              <w:right w:val="single" w:sz="4" w:space="0" w:color="000000"/>
            </w:tcBorders>
            <w:vAlign w:val="bottom"/>
          </w:tcPr>
          <w:p w14:paraId="58C48BA7"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c>
          <w:tcPr>
            <w:tcW w:w="2028" w:type="dxa"/>
            <w:tcBorders>
              <w:top w:val="nil"/>
              <w:left w:val="nil"/>
              <w:bottom w:val="single" w:sz="4" w:space="0" w:color="000000"/>
              <w:right w:val="single" w:sz="4" w:space="0" w:color="000000"/>
            </w:tcBorders>
            <w:vAlign w:val="bottom"/>
          </w:tcPr>
          <w:p w14:paraId="072E76E3"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c>
          <w:tcPr>
            <w:tcW w:w="2028" w:type="dxa"/>
            <w:tcBorders>
              <w:top w:val="nil"/>
              <w:left w:val="nil"/>
              <w:bottom w:val="single" w:sz="4" w:space="0" w:color="000000"/>
              <w:right w:val="single" w:sz="4" w:space="0" w:color="000000"/>
            </w:tcBorders>
            <w:vAlign w:val="bottom"/>
          </w:tcPr>
          <w:p w14:paraId="1C93A78D" w14:textId="77777777" w:rsidR="007A566D" w:rsidRPr="00B8690B" w:rsidRDefault="007A566D" w:rsidP="000A0F76">
            <w:pPr>
              <w:spacing w:line="240" w:lineRule="auto"/>
              <w:jc w:val="center"/>
              <w:rPr>
                <w:rFonts w:ascii="Times New Roman" w:eastAsia="Times New Roman" w:hAnsi="Times New Roman" w:cs="Times New Roman"/>
                <w:color w:val="000000" w:themeColor="text1"/>
                <w:sz w:val="18"/>
                <w:szCs w:val="18"/>
              </w:rPr>
            </w:pPr>
          </w:p>
        </w:tc>
      </w:tr>
    </w:tbl>
    <w:p w14:paraId="09DA6868" w14:textId="77777777" w:rsidR="007A566D" w:rsidRPr="00B8690B" w:rsidRDefault="007A566D" w:rsidP="007A566D">
      <w:pPr>
        <w:jc w:val="both"/>
        <w:rPr>
          <w:rFonts w:ascii="Times New Roman" w:hAnsi="Times New Roman" w:cs="Times New Roman"/>
          <w:color w:val="000000" w:themeColor="text1"/>
          <w:sz w:val="18"/>
          <w:szCs w:val="18"/>
        </w:rPr>
      </w:pP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1351"/>
        <w:gridCol w:w="1351"/>
        <w:gridCol w:w="1352"/>
        <w:gridCol w:w="1351"/>
        <w:gridCol w:w="1351"/>
        <w:gridCol w:w="1352"/>
      </w:tblGrid>
      <w:tr w:rsidR="007A566D" w:rsidRPr="00B8690B" w14:paraId="3634961B" w14:textId="77777777" w:rsidTr="000A0F76">
        <w:trPr>
          <w:trHeight w:val="264"/>
        </w:trPr>
        <w:tc>
          <w:tcPr>
            <w:tcW w:w="2200" w:type="dxa"/>
            <w:vMerge w:val="restart"/>
            <w:tcBorders>
              <w:top w:val="single" w:sz="4" w:space="0" w:color="000000"/>
              <w:left w:val="single" w:sz="4" w:space="0" w:color="000000"/>
              <w:right w:val="single" w:sz="4" w:space="0" w:color="000000"/>
            </w:tcBorders>
            <w:vAlign w:val="center"/>
          </w:tcPr>
          <w:p w14:paraId="1AE410F6" w14:textId="77777777" w:rsidR="007A566D" w:rsidRPr="00B8690B" w:rsidRDefault="007A566D" w:rsidP="000A0F76">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Склад</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3A6B632B" w14:textId="77777777" w:rsidR="007A566D" w:rsidRPr="00B8690B" w:rsidRDefault="007A566D" w:rsidP="000A0F76">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Максимальна кількість МГТ</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4C82C22" w14:textId="77777777" w:rsidR="007A566D" w:rsidRPr="00B8690B" w:rsidRDefault="007A566D" w:rsidP="000A0F76">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Максимальна кількість СГТ</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E51E114" w14:textId="77777777" w:rsidR="007A566D" w:rsidRPr="00B8690B" w:rsidRDefault="007A566D" w:rsidP="000A0F76">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Максимальна кількість ВГТ</w:t>
            </w:r>
          </w:p>
        </w:tc>
      </w:tr>
      <w:tr w:rsidR="007A566D" w:rsidRPr="00B8690B" w14:paraId="5B73439B" w14:textId="77777777" w:rsidTr="000A0F76">
        <w:trPr>
          <w:trHeight w:val="167"/>
        </w:trPr>
        <w:tc>
          <w:tcPr>
            <w:tcW w:w="2200" w:type="dxa"/>
            <w:vMerge/>
            <w:tcBorders>
              <w:top w:val="single" w:sz="4" w:space="0" w:color="000000"/>
              <w:left w:val="single" w:sz="4" w:space="0" w:color="000000"/>
              <w:right w:val="single" w:sz="4" w:space="0" w:color="000000"/>
            </w:tcBorders>
            <w:vAlign w:val="center"/>
          </w:tcPr>
          <w:p w14:paraId="1A6F5B7C" w14:textId="77777777" w:rsidR="007A566D" w:rsidRPr="00B8690B" w:rsidRDefault="007A566D" w:rsidP="000A0F76">
            <w:pPr>
              <w:widowControl w:val="0"/>
              <w:pBdr>
                <w:top w:val="nil"/>
                <w:left w:val="nil"/>
                <w:bottom w:val="nil"/>
                <w:right w:val="nil"/>
                <w:between w:val="nil"/>
              </w:pBdr>
              <w:jc w:val="center"/>
              <w:rPr>
                <w:rFonts w:ascii="Times New Roman" w:hAnsi="Times New Roman" w:cs="Times New Roman"/>
                <w:color w:val="000000" w:themeColor="text1"/>
                <w:sz w:val="18"/>
                <w:szCs w:val="18"/>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3D155713"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штук</w:t>
            </w:r>
          </w:p>
        </w:tc>
        <w:tc>
          <w:tcPr>
            <w:tcW w:w="1351" w:type="dxa"/>
            <w:tcBorders>
              <w:top w:val="single" w:sz="4" w:space="0" w:color="000000"/>
              <w:left w:val="single" w:sz="4" w:space="0" w:color="000000"/>
              <w:bottom w:val="single" w:sz="4" w:space="0" w:color="000000"/>
              <w:right w:val="single" w:sz="4" w:space="0" w:color="000000"/>
            </w:tcBorders>
            <w:vAlign w:val="center"/>
          </w:tcPr>
          <w:p w14:paraId="76BA4220"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артикулів</w:t>
            </w:r>
          </w:p>
        </w:tc>
        <w:tc>
          <w:tcPr>
            <w:tcW w:w="1352" w:type="dxa"/>
            <w:tcBorders>
              <w:top w:val="single" w:sz="4" w:space="0" w:color="000000"/>
              <w:left w:val="single" w:sz="4" w:space="0" w:color="000000"/>
              <w:bottom w:val="single" w:sz="4" w:space="0" w:color="000000"/>
              <w:right w:val="single" w:sz="4" w:space="0" w:color="000000"/>
            </w:tcBorders>
            <w:vAlign w:val="center"/>
          </w:tcPr>
          <w:p w14:paraId="6287B7BD"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штук</w:t>
            </w:r>
          </w:p>
        </w:tc>
        <w:tc>
          <w:tcPr>
            <w:tcW w:w="1351" w:type="dxa"/>
            <w:tcBorders>
              <w:top w:val="single" w:sz="4" w:space="0" w:color="000000"/>
              <w:left w:val="single" w:sz="4" w:space="0" w:color="000000"/>
              <w:bottom w:val="single" w:sz="4" w:space="0" w:color="000000"/>
              <w:right w:val="single" w:sz="4" w:space="0" w:color="000000"/>
            </w:tcBorders>
            <w:vAlign w:val="center"/>
          </w:tcPr>
          <w:p w14:paraId="0BA0C014"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артикулів</w:t>
            </w:r>
          </w:p>
        </w:tc>
        <w:tc>
          <w:tcPr>
            <w:tcW w:w="1351" w:type="dxa"/>
            <w:tcBorders>
              <w:top w:val="single" w:sz="4" w:space="0" w:color="000000"/>
              <w:left w:val="single" w:sz="4" w:space="0" w:color="000000"/>
              <w:bottom w:val="single" w:sz="4" w:space="0" w:color="000000"/>
              <w:right w:val="single" w:sz="4" w:space="0" w:color="000000"/>
            </w:tcBorders>
            <w:vAlign w:val="center"/>
          </w:tcPr>
          <w:p w14:paraId="30F580C1"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штук</w:t>
            </w:r>
          </w:p>
        </w:tc>
        <w:tc>
          <w:tcPr>
            <w:tcW w:w="1352" w:type="dxa"/>
            <w:tcBorders>
              <w:top w:val="single" w:sz="4" w:space="0" w:color="000000"/>
              <w:left w:val="single" w:sz="4" w:space="0" w:color="000000"/>
              <w:bottom w:val="single" w:sz="4" w:space="0" w:color="000000"/>
              <w:right w:val="single" w:sz="4" w:space="0" w:color="000000"/>
            </w:tcBorders>
            <w:vAlign w:val="center"/>
          </w:tcPr>
          <w:p w14:paraId="55593C83" w14:textId="77777777" w:rsidR="007A566D" w:rsidRPr="00B8690B" w:rsidRDefault="007A566D" w:rsidP="000A0F76">
            <w:pPr>
              <w:ind w:left="-170" w:right="-227"/>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артикулів</w:t>
            </w:r>
          </w:p>
        </w:tc>
      </w:tr>
      <w:tr w:rsidR="007A566D" w:rsidRPr="00B8690B" w14:paraId="13583EBB" w14:textId="77777777" w:rsidTr="000A0F76">
        <w:trPr>
          <w:trHeight w:val="285"/>
        </w:trPr>
        <w:tc>
          <w:tcPr>
            <w:tcW w:w="2200" w:type="dxa"/>
            <w:tcBorders>
              <w:top w:val="single" w:sz="4" w:space="0" w:color="000000"/>
              <w:left w:val="single" w:sz="4" w:space="0" w:color="000000"/>
              <w:bottom w:val="single" w:sz="4" w:space="0" w:color="000000"/>
              <w:right w:val="single" w:sz="4" w:space="0" w:color="000000"/>
            </w:tcBorders>
            <w:vAlign w:val="center"/>
          </w:tcPr>
          <w:p w14:paraId="6FF57F3A" w14:textId="77777777" w:rsidR="007A566D" w:rsidRPr="00B8690B" w:rsidRDefault="007A566D" w:rsidP="000A0F76">
            <w:pPr>
              <w:jc w:val="center"/>
              <w:rPr>
                <w:rFonts w:ascii="Times New Roman" w:hAnsi="Times New Roman" w:cs="Times New Roman"/>
                <w:color w:val="000000" w:themeColor="text1"/>
                <w:sz w:val="18"/>
                <w:szCs w:val="18"/>
              </w:rPr>
            </w:pPr>
            <w:proofErr w:type="spellStart"/>
            <w:r w:rsidRPr="00B8690B">
              <w:rPr>
                <w:rFonts w:ascii="Times New Roman" w:hAnsi="Times New Roman" w:cs="Times New Roman"/>
                <w:color w:val="000000" w:themeColor="text1"/>
                <w:sz w:val="18"/>
                <w:szCs w:val="18"/>
              </w:rPr>
              <w:t>Колонщина</w:t>
            </w:r>
            <w:proofErr w:type="spellEnd"/>
          </w:p>
        </w:tc>
        <w:tc>
          <w:tcPr>
            <w:tcW w:w="1351" w:type="dxa"/>
            <w:tcBorders>
              <w:top w:val="single" w:sz="4" w:space="0" w:color="000000"/>
              <w:left w:val="single" w:sz="4" w:space="0" w:color="000000"/>
              <w:bottom w:val="single" w:sz="4" w:space="0" w:color="000000"/>
              <w:right w:val="single" w:sz="4" w:space="0" w:color="000000"/>
            </w:tcBorders>
            <w:vAlign w:val="center"/>
          </w:tcPr>
          <w:p w14:paraId="381EBFD1" w14:textId="77777777" w:rsidR="007A566D" w:rsidRPr="00B8690B" w:rsidRDefault="007A566D" w:rsidP="000A0F76">
            <w:pPr>
              <w:jc w:val="center"/>
              <w:rPr>
                <w:rFonts w:ascii="Times New Roman" w:hAnsi="Times New Roman" w:cs="Times New Roman"/>
                <w:color w:val="000000" w:themeColor="text1"/>
                <w:sz w:val="18"/>
                <w:szCs w:val="18"/>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0EB19690" w14:textId="77777777" w:rsidR="007A566D" w:rsidRPr="00B8690B" w:rsidRDefault="007A566D" w:rsidP="000A0F76">
            <w:pPr>
              <w:jc w:val="center"/>
              <w:rPr>
                <w:rFonts w:ascii="Times New Roman" w:hAnsi="Times New Roman" w:cs="Times New Roman"/>
                <w:color w:val="000000" w:themeColor="text1"/>
                <w:sz w:val="18"/>
                <w:szCs w:val="18"/>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4DE9B96D" w14:textId="77777777" w:rsidR="007A566D" w:rsidRPr="00B8690B" w:rsidRDefault="007A566D" w:rsidP="000A0F76">
            <w:pPr>
              <w:jc w:val="center"/>
              <w:rPr>
                <w:rFonts w:ascii="Times New Roman" w:hAnsi="Times New Roman" w:cs="Times New Roman"/>
                <w:color w:val="000000" w:themeColor="text1"/>
                <w:sz w:val="18"/>
                <w:szCs w:val="18"/>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1A7B5D65" w14:textId="77777777" w:rsidR="007A566D" w:rsidRPr="00B8690B" w:rsidRDefault="007A566D" w:rsidP="000A0F76">
            <w:pPr>
              <w:jc w:val="center"/>
              <w:rPr>
                <w:rFonts w:ascii="Times New Roman" w:hAnsi="Times New Roman" w:cs="Times New Roman"/>
                <w:color w:val="000000" w:themeColor="text1"/>
                <w:sz w:val="18"/>
                <w:szCs w:val="18"/>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09BABA85" w14:textId="77777777" w:rsidR="007A566D" w:rsidRPr="00B8690B" w:rsidRDefault="007A566D" w:rsidP="000A0F76">
            <w:pPr>
              <w:jc w:val="center"/>
              <w:rPr>
                <w:rFonts w:ascii="Times New Roman" w:hAnsi="Times New Roman" w:cs="Times New Roman"/>
                <w:color w:val="000000" w:themeColor="text1"/>
                <w:sz w:val="18"/>
                <w:szCs w:val="18"/>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5B923716" w14:textId="77777777" w:rsidR="007A566D" w:rsidRPr="00B8690B" w:rsidRDefault="007A566D" w:rsidP="000A0F76">
            <w:pPr>
              <w:jc w:val="center"/>
              <w:rPr>
                <w:rFonts w:ascii="Times New Roman" w:hAnsi="Times New Roman" w:cs="Times New Roman"/>
                <w:color w:val="000000" w:themeColor="text1"/>
                <w:sz w:val="18"/>
                <w:szCs w:val="18"/>
              </w:rPr>
            </w:pPr>
          </w:p>
        </w:tc>
      </w:tr>
    </w:tbl>
    <w:p w14:paraId="3B6B4973" w14:textId="77777777" w:rsidR="007A566D" w:rsidRPr="00B8690B" w:rsidRDefault="007A566D" w:rsidP="007A566D">
      <w:pP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b/>
          <w:color w:val="000000" w:themeColor="text1"/>
          <w:sz w:val="20"/>
          <w:szCs w:val="20"/>
        </w:rPr>
        <w:t>1.6.</w:t>
      </w:r>
      <w:r w:rsidRPr="00B8690B">
        <w:rPr>
          <w:rFonts w:ascii="Times New Roman" w:hAnsi="Times New Roman" w:cs="Times New Roman"/>
          <w:color w:val="000000" w:themeColor="text1"/>
          <w:sz w:val="20"/>
          <w:szCs w:val="20"/>
        </w:rPr>
        <w:t xml:space="preserve"> </w:t>
      </w:r>
      <w:r w:rsidRPr="00B8690B">
        <w:rPr>
          <w:rFonts w:ascii="Times New Roman" w:hAnsi="Times New Roman" w:cs="Times New Roman"/>
          <w:b/>
          <w:color w:val="000000" w:themeColor="text1"/>
          <w:sz w:val="20"/>
          <w:szCs w:val="20"/>
        </w:rPr>
        <w:t>Замовник зобов’язується</w:t>
      </w:r>
      <w:r w:rsidRPr="00B8690B">
        <w:rPr>
          <w:rFonts w:ascii="Times New Roman" w:hAnsi="Times New Roman" w:cs="Times New Roman"/>
          <w:color w:val="000000" w:themeColor="text1"/>
          <w:sz w:val="20"/>
          <w:szCs w:val="20"/>
        </w:rPr>
        <w:t xml:space="preserve"> дотримуватися наступного показника з подачі автотранспорту для відвантаження (повернення) Товару зі зберігання.</w:t>
      </w:r>
    </w:p>
    <w:p w14:paraId="1DED9F7D" w14:textId="77777777" w:rsidR="007A566D" w:rsidRPr="00B8690B" w:rsidRDefault="007A566D" w:rsidP="007A566D">
      <w:pP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Автотранспорт під завантаження подається за 4 (чотири) годин до планового часу виїзду, котрий затверджується щомісяця до 25 числа на наступний місяць. </w:t>
      </w:r>
    </w:p>
    <w:p w14:paraId="400C48AA" w14:textId="77777777" w:rsidR="007A566D" w:rsidRPr="00B8690B" w:rsidRDefault="007A566D" w:rsidP="007A566D">
      <w:pP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Не підлягає включенню Замовником в план відвантаження (Розпорядження/Замовлення) автотранспорт, який прибув (заплановане прибуття) на склад Виконавця з приходом Товару (для розвантаження та передачі на зберігання), до повного вивантаження цього автотранспорту та приймання Виконавцем Товару, який був розвантажений з нього. У разі включення Замовником такого автотранспорту в план відвантаження, Виконавець має право в односторонньому порядку, із звільнення його від відповідальності за це, відмовитися від його завантаження. </w:t>
      </w:r>
    </w:p>
    <w:p w14:paraId="324C7BD3" w14:textId="77777777" w:rsidR="007A566D" w:rsidRPr="00B8690B" w:rsidRDefault="007A566D" w:rsidP="007A566D">
      <w:pP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Запізненням вважається прибуття автотранспорту під завантаження пізніше, ніж на одну годину від планового часу прибуття.</w:t>
      </w:r>
    </w:p>
    <w:p w14:paraId="3B370DDE" w14:textId="77777777" w:rsidR="007A566D" w:rsidRPr="00B8690B" w:rsidRDefault="007A566D" w:rsidP="007A566D">
      <w:pP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Показник своєчасності подачі автотранспорту Замовником (</w:t>
      </w:r>
      <w:proofErr w:type="spellStart"/>
      <w:r w:rsidRPr="00B8690B">
        <w:rPr>
          <w:rFonts w:ascii="Times New Roman" w:hAnsi="Times New Roman" w:cs="Times New Roman"/>
          <w:color w:val="000000" w:themeColor="text1"/>
          <w:sz w:val="20"/>
          <w:szCs w:val="20"/>
        </w:rPr>
        <w:t>КРІ</w:t>
      </w:r>
      <w:r w:rsidRPr="00B8690B">
        <w:rPr>
          <w:rFonts w:ascii="Times New Roman" w:hAnsi="Times New Roman" w:cs="Times New Roman"/>
          <w:color w:val="000000" w:themeColor="text1"/>
          <w:sz w:val="20"/>
          <w:szCs w:val="20"/>
          <w:vertAlign w:val="subscript"/>
        </w:rPr>
        <w:t>зам</w:t>
      </w:r>
      <w:proofErr w:type="spellEnd"/>
      <w:r w:rsidRPr="00B8690B">
        <w:rPr>
          <w:rFonts w:ascii="Times New Roman" w:hAnsi="Times New Roman" w:cs="Times New Roman"/>
          <w:color w:val="000000" w:themeColor="text1"/>
          <w:sz w:val="20"/>
          <w:szCs w:val="20"/>
        </w:rPr>
        <w:t>) повинен дорівнювати &gt; 98%.</w:t>
      </w:r>
    </w:p>
    <w:p w14:paraId="4A1BCAAD" w14:textId="77777777" w:rsidR="007A566D" w:rsidRPr="00B8690B" w:rsidRDefault="007A566D" w:rsidP="007A566D">
      <w:pPr>
        <w:pBdr>
          <w:top w:val="nil"/>
          <w:left w:val="nil"/>
          <w:bottom w:val="nil"/>
          <w:right w:val="nil"/>
          <w:between w:val="nil"/>
        </w:pBdr>
        <w:spacing w:line="240" w:lineRule="auto"/>
        <w:ind w:firstLine="720"/>
        <w:jc w:val="both"/>
        <w:rPr>
          <w:rFonts w:ascii="Times New Roman" w:eastAsia="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У разі невиконання даного показника, для </w:t>
      </w:r>
      <w:r w:rsidRPr="00B8690B">
        <w:rPr>
          <w:rFonts w:ascii="Times New Roman" w:eastAsia="Times New Roman" w:hAnsi="Times New Roman" w:cs="Times New Roman"/>
          <w:color w:val="000000" w:themeColor="text1"/>
          <w:sz w:val="20"/>
          <w:szCs w:val="20"/>
        </w:rPr>
        <w:t xml:space="preserve">розрахунку вартості наданих Виконавцем послуг за поданий із запізненням автотранспорт, загальна сума, що підлягає оплаті за надані послуги, приймається вартість послуг, яка розраховується на підставі договірних цін (тарифів) на інші послуги зі складської логістики та додаткові послуги з урахуванням коефіцієнту </w:t>
      </w:r>
      <w:proofErr w:type="spellStart"/>
      <w:r w:rsidRPr="00B8690B">
        <w:rPr>
          <w:rFonts w:ascii="Times New Roman" w:eastAsia="Times New Roman" w:hAnsi="Times New Roman" w:cs="Times New Roman"/>
          <w:color w:val="000000" w:themeColor="text1"/>
          <w:sz w:val="20"/>
          <w:szCs w:val="20"/>
        </w:rPr>
        <w:t>KPI</w:t>
      </w:r>
      <w:r w:rsidRPr="00B8690B">
        <w:rPr>
          <w:rFonts w:ascii="Times New Roman" w:eastAsia="Times New Roman" w:hAnsi="Times New Roman" w:cs="Times New Roman"/>
          <w:color w:val="000000" w:themeColor="text1"/>
          <w:sz w:val="20"/>
          <w:szCs w:val="20"/>
          <w:vertAlign w:val="subscript"/>
        </w:rPr>
        <w:t>w</w:t>
      </w:r>
      <w:proofErr w:type="spellEnd"/>
      <w:r w:rsidRPr="00B8690B">
        <w:rPr>
          <w:rFonts w:ascii="Times New Roman" w:eastAsia="Times New Roman" w:hAnsi="Times New Roman" w:cs="Times New Roman"/>
          <w:color w:val="000000" w:themeColor="text1"/>
          <w:sz w:val="20"/>
          <w:szCs w:val="20"/>
        </w:rPr>
        <w:t>, визначеному в порядку, передбаченому в п.1.1 цього Додатку, та збільшена на 2% (два відсотки).</w:t>
      </w:r>
    </w:p>
    <w:p w14:paraId="273B1E33" w14:textId="77777777" w:rsidR="007A566D" w:rsidRPr="00B8690B" w:rsidRDefault="007A566D" w:rsidP="007A566D">
      <w:pPr>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p>
    <w:p w14:paraId="22024BB8"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2. Цей додаток № </w:t>
      </w:r>
      <w:r w:rsidRPr="00B8690B">
        <w:rPr>
          <w:rFonts w:ascii="Times New Roman" w:hAnsi="Times New Roman" w:cs="Times New Roman"/>
          <w:color w:val="000000" w:themeColor="text1"/>
          <w:sz w:val="20"/>
          <w:szCs w:val="20"/>
          <w:lang w:val="ru-RU"/>
        </w:rPr>
        <w:t>6</w:t>
      </w:r>
      <w:r w:rsidRPr="00B8690B">
        <w:rPr>
          <w:rFonts w:ascii="Times New Roman" w:hAnsi="Times New Roman" w:cs="Times New Roman"/>
          <w:color w:val="000000" w:themeColor="text1"/>
          <w:sz w:val="20"/>
          <w:szCs w:val="20"/>
        </w:rPr>
        <w:t xml:space="preserve"> викладено українською мовою в двох оригінальних примірниках, по одному для кожної із Сторін, що її підписали.</w:t>
      </w:r>
    </w:p>
    <w:p w14:paraId="4D1F865E" w14:textId="24AAE107" w:rsidR="007A566D" w:rsidRPr="00B8690B" w:rsidRDefault="007A566D" w:rsidP="007A566D">
      <w:pPr>
        <w:spacing w:line="240" w:lineRule="auto"/>
        <w:jc w:val="both"/>
        <w:rPr>
          <w:rFonts w:ascii="Times New Roman" w:eastAsia="Malgun Gothic" w:hAnsi="Times New Roman" w:cs="Times New Roman"/>
          <w:color w:val="000000" w:themeColor="text1"/>
          <w:sz w:val="20"/>
          <w:szCs w:val="20"/>
        </w:rPr>
      </w:pPr>
      <w:r w:rsidRPr="00B8690B">
        <w:rPr>
          <w:rFonts w:ascii="Times New Roman" w:hAnsi="Times New Roman" w:cs="Times New Roman"/>
          <w:color w:val="000000" w:themeColor="text1"/>
          <w:sz w:val="20"/>
          <w:szCs w:val="20"/>
        </w:rPr>
        <w:t xml:space="preserve">3. Цей додаток № 6 є невід'ємною частиною </w:t>
      </w:r>
      <w:r w:rsidRPr="00B8690B">
        <w:rPr>
          <w:rFonts w:ascii="Times New Roman" w:eastAsia="Malgun Gothic" w:hAnsi="Times New Roman" w:cs="Times New Roman"/>
          <w:color w:val="000000" w:themeColor="text1"/>
          <w:sz w:val="20"/>
          <w:szCs w:val="20"/>
        </w:rPr>
        <w:t xml:space="preserve">Договору про надання комплексних послуг зі складської логістики </w:t>
      </w:r>
      <w:r w:rsidR="00401DF8" w:rsidRPr="00B8690B">
        <w:rPr>
          <w:rFonts w:ascii="Times New Roman" w:hAnsi="Times New Roman" w:cs="Times New Roman"/>
          <w:b/>
          <w:bCs/>
          <w:color w:val="000000" w:themeColor="text1"/>
          <w:sz w:val="20"/>
          <w:szCs w:val="20"/>
          <w:shd w:val="clear" w:color="auto" w:fill="FFFFFF"/>
        </w:rPr>
        <w:t>№</w:t>
      </w:r>
      <w:r w:rsidR="00B8690B" w:rsidRPr="00B8690B">
        <w:rPr>
          <w:rFonts w:ascii="Times New Roman" w:eastAsia="Symbol" w:hAnsi="Times New Roman" w:cs="Times New Roman"/>
          <w:b/>
          <w:color w:val="000000" w:themeColor="text1"/>
          <w:sz w:val="20"/>
          <w:szCs w:val="20"/>
        </w:rPr>
        <w:t>________________________</w:t>
      </w:r>
      <w:r w:rsidRPr="00B8690B">
        <w:rPr>
          <w:rFonts w:ascii="Times New Roman" w:hAnsi="Times New Roman" w:cs="Times New Roman"/>
          <w:b/>
          <w:bCs/>
          <w:color w:val="000000" w:themeColor="text1"/>
          <w:sz w:val="20"/>
          <w:szCs w:val="20"/>
          <w:shd w:val="clear" w:color="auto" w:fill="FFFFFF"/>
        </w:rPr>
        <w:t>від </w:t>
      </w:r>
      <w:r w:rsidR="00B8690B" w:rsidRPr="00B8690B">
        <w:rPr>
          <w:rFonts w:ascii="Times New Roman" w:hAnsi="Times New Roman" w:cs="Times New Roman"/>
          <w:b/>
          <w:bCs/>
          <w:color w:val="000000" w:themeColor="text1"/>
          <w:sz w:val="20"/>
          <w:szCs w:val="20"/>
          <w:shd w:val="clear" w:color="auto" w:fill="FFFFFF"/>
        </w:rPr>
        <w:t>_________________</w:t>
      </w:r>
      <w:r w:rsidRPr="00B8690B">
        <w:rPr>
          <w:rFonts w:ascii="Times New Roman" w:hAnsi="Times New Roman" w:cs="Times New Roman"/>
          <w:b/>
          <w:bCs/>
          <w:color w:val="000000" w:themeColor="text1"/>
          <w:sz w:val="20"/>
          <w:szCs w:val="20"/>
          <w:shd w:val="clear" w:color="auto" w:fill="FFFFFF"/>
        </w:rPr>
        <w:t xml:space="preserve"> </w:t>
      </w:r>
      <w:r w:rsidRPr="00B8690B">
        <w:rPr>
          <w:rFonts w:ascii="Times New Roman" w:eastAsia="Malgun Gothic" w:hAnsi="Times New Roman" w:cs="Times New Roman"/>
          <w:color w:val="000000" w:themeColor="text1"/>
          <w:sz w:val="20"/>
          <w:szCs w:val="20"/>
        </w:rPr>
        <w:t>р.</w:t>
      </w:r>
    </w:p>
    <w:p w14:paraId="4D72AAA6"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lastRenderedPageBreak/>
        <w:t xml:space="preserve"> 4. Цей Додаток № </w:t>
      </w:r>
      <w:r w:rsidRPr="00B8690B">
        <w:rPr>
          <w:rFonts w:ascii="Times New Roman" w:hAnsi="Times New Roman" w:cs="Times New Roman"/>
          <w:color w:val="000000" w:themeColor="text1"/>
          <w:sz w:val="20"/>
          <w:szCs w:val="20"/>
          <w:lang w:val="ru-RU"/>
        </w:rPr>
        <w:t>6</w:t>
      </w:r>
      <w:r w:rsidRPr="00B8690B">
        <w:rPr>
          <w:rFonts w:ascii="Times New Roman" w:hAnsi="Times New Roman" w:cs="Times New Roman"/>
          <w:color w:val="000000" w:themeColor="text1"/>
          <w:sz w:val="20"/>
          <w:szCs w:val="20"/>
        </w:rPr>
        <w:t xml:space="preserve"> може бути змінено та / або доповнено за взаємною згодою Сторін, шляхом викладення його в новій редакції.</w:t>
      </w:r>
    </w:p>
    <w:p w14:paraId="43098EBA" w14:textId="77777777" w:rsidR="007A566D" w:rsidRPr="00B8690B" w:rsidRDefault="007A566D" w:rsidP="007A566D">
      <w:pPr>
        <w:spacing w:line="240" w:lineRule="auto"/>
        <w:rPr>
          <w:rFonts w:ascii="Times New Roman" w:hAnsi="Times New Roman" w:cs="Times New Roman"/>
          <w:color w:val="000000" w:themeColor="text1"/>
          <w:sz w:val="20"/>
          <w:szCs w:val="20"/>
        </w:rPr>
      </w:pPr>
    </w:p>
    <w:tbl>
      <w:tblPr>
        <w:tblW w:w="10349" w:type="dxa"/>
        <w:tblLook w:val="04A0" w:firstRow="1" w:lastRow="0" w:firstColumn="1" w:lastColumn="0" w:noHBand="0" w:noVBand="1"/>
      </w:tblPr>
      <w:tblGrid>
        <w:gridCol w:w="5036"/>
        <w:gridCol w:w="165"/>
        <w:gridCol w:w="4319"/>
        <w:gridCol w:w="829"/>
      </w:tblGrid>
      <w:tr w:rsidR="007A566D" w:rsidRPr="00B8690B" w14:paraId="4EC6429C" w14:textId="77777777" w:rsidTr="000A0F76">
        <w:trPr>
          <w:gridAfter w:val="1"/>
          <w:wAfter w:w="846" w:type="dxa"/>
        </w:trPr>
        <w:tc>
          <w:tcPr>
            <w:tcW w:w="5414" w:type="dxa"/>
            <w:gridSpan w:val="2"/>
            <w:hideMark/>
          </w:tcPr>
          <w:p w14:paraId="60B5490A" w14:textId="77777777" w:rsidR="007A566D" w:rsidRPr="00B8690B" w:rsidRDefault="007A566D"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Виконавець:</w:t>
            </w:r>
          </w:p>
        </w:tc>
        <w:tc>
          <w:tcPr>
            <w:tcW w:w="4089" w:type="dxa"/>
            <w:hideMark/>
          </w:tcPr>
          <w:p w14:paraId="25BFEBD0" w14:textId="77777777" w:rsidR="007A566D" w:rsidRPr="00B8690B" w:rsidRDefault="007A566D"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Замовник:</w:t>
            </w:r>
          </w:p>
        </w:tc>
      </w:tr>
      <w:tr w:rsidR="007A566D" w:rsidRPr="00B8690B" w14:paraId="54605894" w14:textId="77777777" w:rsidTr="000A0F76">
        <w:tc>
          <w:tcPr>
            <w:tcW w:w="5246" w:type="dxa"/>
            <w:hideMark/>
          </w:tcPr>
          <w:p w14:paraId="26F62F6B" w14:textId="77777777"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ТОВ «__________________________» </w:t>
            </w:r>
          </w:p>
          <w:p w14:paraId="4D85E00E" w14:textId="77777777" w:rsidR="007A566D" w:rsidRPr="00B8690B" w:rsidRDefault="007A566D" w:rsidP="000A0F76">
            <w:pPr>
              <w:rPr>
                <w:rFonts w:ascii="Times New Roman" w:hAnsi="Times New Roman" w:cs="Times New Roman"/>
                <w:b/>
                <w:color w:val="000000" w:themeColor="text1"/>
                <w:sz w:val="20"/>
                <w:szCs w:val="20"/>
              </w:rPr>
            </w:pPr>
          </w:p>
          <w:p w14:paraId="23F15E2B" w14:textId="77777777"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Генеральний директор</w:t>
            </w:r>
          </w:p>
          <w:p w14:paraId="7DB64C5E" w14:textId="77777777" w:rsidR="007A566D" w:rsidRPr="00B8690B" w:rsidRDefault="007A566D" w:rsidP="000A0F76">
            <w:pPr>
              <w:rPr>
                <w:rFonts w:ascii="Times New Roman" w:hAnsi="Times New Roman" w:cs="Times New Roman"/>
                <w:b/>
                <w:bCs/>
                <w:color w:val="000000" w:themeColor="text1"/>
                <w:sz w:val="20"/>
                <w:szCs w:val="20"/>
              </w:rPr>
            </w:pPr>
            <w:r w:rsidRPr="00B8690B">
              <w:rPr>
                <w:rFonts w:ascii="Times New Roman" w:hAnsi="Times New Roman" w:cs="Times New Roman"/>
                <w:bCs/>
                <w:color w:val="000000" w:themeColor="text1"/>
                <w:sz w:val="20"/>
                <w:szCs w:val="20"/>
                <w:u w:val="single"/>
              </w:rPr>
              <w:t>_________________</w:t>
            </w:r>
            <w:r w:rsidRPr="00B8690B">
              <w:rPr>
                <w:rFonts w:ascii="Times New Roman" w:hAnsi="Times New Roman" w:cs="Times New Roman"/>
                <w:b/>
                <w:bCs/>
                <w:color w:val="000000" w:themeColor="text1"/>
                <w:sz w:val="20"/>
                <w:szCs w:val="20"/>
              </w:rPr>
              <w:t xml:space="preserve">_ </w:t>
            </w:r>
            <w:r w:rsidRPr="00B8690B">
              <w:rPr>
                <w:b/>
                <w:bCs/>
                <w:color w:val="000000" w:themeColor="text1"/>
              </w:rPr>
              <w:t>_________________</w:t>
            </w:r>
          </w:p>
        </w:tc>
        <w:tc>
          <w:tcPr>
            <w:tcW w:w="5103" w:type="dxa"/>
            <w:gridSpan w:val="3"/>
          </w:tcPr>
          <w:p w14:paraId="559CAD8E" w14:textId="4A878902"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ТОВ «</w:t>
            </w:r>
            <w:r w:rsidR="00B8690B" w:rsidRPr="00B8690B">
              <w:rPr>
                <w:rFonts w:ascii="Times New Roman" w:eastAsia="Symbol" w:hAnsi="Times New Roman" w:cs="Times New Roman"/>
                <w:b/>
                <w:color w:val="000000" w:themeColor="text1"/>
                <w:sz w:val="20"/>
                <w:szCs w:val="20"/>
              </w:rPr>
              <w:t>________________________</w:t>
            </w:r>
            <w:r w:rsidRPr="00B8690B">
              <w:rPr>
                <w:rFonts w:ascii="Times New Roman" w:hAnsi="Times New Roman" w:cs="Times New Roman"/>
                <w:b/>
                <w:color w:val="000000" w:themeColor="text1"/>
                <w:sz w:val="20"/>
                <w:szCs w:val="20"/>
              </w:rPr>
              <w:t>»</w:t>
            </w:r>
          </w:p>
          <w:p w14:paraId="76BB00B7" w14:textId="77777777" w:rsidR="007A566D" w:rsidRPr="00B8690B" w:rsidRDefault="007A566D" w:rsidP="000A0F76">
            <w:pPr>
              <w:rPr>
                <w:rFonts w:ascii="Times New Roman" w:hAnsi="Times New Roman" w:cs="Times New Roman"/>
                <w:b/>
                <w:color w:val="000000" w:themeColor="text1"/>
                <w:sz w:val="20"/>
                <w:szCs w:val="20"/>
              </w:rPr>
            </w:pPr>
          </w:p>
          <w:p w14:paraId="7F176E67" w14:textId="77777777"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Директор </w:t>
            </w:r>
          </w:p>
          <w:p w14:paraId="40F3646C" w14:textId="4C9FE5CC"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color w:val="000000" w:themeColor="text1"/>
                <w:sz w:val="20"/>
                <w:szCs w:val="20"/>
                <w:u w:val="single"/>
              </w:rPr>
              <w:t>________________________</w:t>
            </w:r>
            <w:r w:rsidRPr="00B8690B">
              <w:rPr>
                <w:rFonts w:ascii="Times New Roman" w:hAnsi="Times New Roman" w:cs="Times New Roman"/>
                <w:b/>
                <w:color w:val="000000" w:themeColor="text1"/>
                <w:sz w:val="20"/>
                <w:szCs w:val="20"/>
              </w:rPr>
              <w:t>_</w:t>
            </w:r>
            <w:r w:rsidR="00B8690B" w:rsidRPr="00B8690B">
              <w:rPr>
                <w:rFonts w:ascii="Times New Roman" w:eastAsia="Symbol" w:hAnsi="Times New Roman" w:cs="Times New Roman"/>
                <w:b/>
                <w:color w:val="000000" w:themeColor="text1"/>
                <w:sz w:val="20"/>
                <w:szCs w:val="20"/>
              </w:rPr>
              <w:t>________________________</w:t>
            </w:r>
          </w:p>
        </w:tc>
      </w:tr>
    </w:tbl>
    <w:p w14:paraId="0F32FB56" w14:textId="77777777" w:rsidR="007A566D" w:rsidRPr="00B8690B" w:rsidRDefault="007A566D" w:rsidP="007A566D">
      <w:pPr>
        <w:widowControl w:val="0"/>
        <w:pBdr>
          <w:top w:val="nil"/>
          <w:left w:val="nil"/>
          <w:bottom w:val="nil"/>
          <w:right w:val="nil"/>
          <w:between w:val="nil"/>
        </w:pBdr>
        <w:spacing w:line="240" w:lineRule="auto"/>
        <w:jc w:val="both"/>
        <w:rPr>
          <w:rFonts w:ascii="Times New Roman" w:hAnsi="Times New Roman" w:cs="Times New Roman"/>
          <w:color w:val="000000" w:themeColor="text1"/>
          <w:sz w:val="20"/>
          <w:szCs w:val="20"/>
        </w:rPr>
      </w:pPr>
    </w:p>
    <w:p w14:paraId="31E0D65A" w14:textId="77777777" w:rsidR="007A566D" w:rsidRPr="00B8690B" w:rsidRDefault="007A566D" w:rsidP="007A566D">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br w:type="page"/>
      </w:r>
    </w:p>
    <w:p w14:paraId="198C18CF" w14:textId="77777777" w:rsidR="007A566D" w:rsidRPr="00B8690B" w:rsidRDefault="007A566D" w:rsidP="007A566D"/>
    <w:p w14:paraId="3EA37EEB" w14:textId="77777777" w:rsidR="007A566D" w:rsidRPr="00B8690B" w:rsidRDefault="007A566D" w:rsidP="007A566D">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Додаток №</w:t>
      </w:r>
      <w:r w:rsidRPr="00B8690B">
        <w:rPr>
          <w:rFonts w:ascii="Times New Roman" w:hAnsi="Times New Roman" w:cs="Times New Roman"/>
          <w:b/>
          <w:color w:val="000000" w:themeColor="text1"/>
          <w:sz w:val="20"/>
          <w:szCs w:val="20"/>
          <w:lang w:val="ru-RU"/>
        </w:rPr>
        <w:t>7</w:t>
      </w:r>
      <w:r w:rsidRPr="00B8690B">
        <w:rPr>
          <w:rFonts w:ascii="Times New Roman" w:hAnsi="Times New Roman" w:cs="Times New Roman"/>
          <w:b/>
          <w:color w:val="000000" w:themeColor="text1"/>
          <w:sz w:val="20"/>
          <w:szCs w:val="20"/>
        </w:rPr>
        <w:t xml:space="preserve"> </w:t>
      </w:r>
    </w:p>
    <w:p w14:paraId="2148C887" w14:textId="77777777" w:rsidR="007A566D" w:rsidRPr="00B8690B" w:rsidRDefault="007A566D" w:rsidP="007A566D">
      <w:pPr>
        <w:spacing w:line="240" w:lineRule="auto"/>
        <w:jc w:val="right"/>
        <w:rPr>
          <w:rFonts w:ascii="Times New Roman" w:eastAsia="Malgun Gothic"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до </w:t>
      </w:r>
      <w:r w:rsidRPr="00B8690B">
        <w:rPr>
          <w:rFonts w:ascii="Times New Roman" w:eastAsia="Malgun Gothic" w:hAnsi="Times New Roman" w:cs="Times New Roman"/>
          <w:b/>
          <w:color w:val="000000" w:themeColor="text1"/>
          <w:sz w:val="20"/>
          <w:szCs w:val="20"/>
        </w:rPr>
        <w:t xml:space="preserve">Договору про надання комплексних послуг зі складської логістики </w:t>
      </w:r>
    </w:p>
    <w:p w14:paraId="00419DA4" w14:textId="6DD58C6C" w:rsidR="007A566D" w:rsidRPr="00B8690B" w:rsidRDefault="00401DF8" w:rsidP="007A566D">
      <w:pPr>
        <w:spacing w:line="240" w:lineRule="auto"/>
        <w:jc w:val="right"/>
        <w:rPr>
          <w:rFonts w:ascii="Times New Roman" w:hAnsi="Times New Roman" w:cs="Times New Roman"/>
          <w:b/>
          <w:color w:val="000000" w:themeColor="text1"/>
          <w:sz w:val="20"/>
          <w:szCs w:val="20"/>
        </w:rPr>
      </w:pPr>
      <w:r w:rsidRPr="00B8690B">
        <w:rPr>
          <w:rFonts w:ascii="Times New Roman" w:hAnsi="Times New Roman" w:cs="Times New Roman"/>
          <w:b/>
          <w:bCs/>
          <w:color w:val="000000" w:themeColor="text1"/>
          <w:sz w:val="20"/>
          <w:szCs w:val="20"/>
          <w:shd w:val="clear" w:color="auto" w:fill="FFFFFF"/>
        </w:rPr>
        <w:t>№</w:t>
      </w:r>
      <w:r w:rsidR="00B8690B" w:rsidRPr="00B8690B">
        <w:rPr>
          <w:rFonts w:ascii="Times New Roman" w:eastAsia="Symbol" w:hAnsi="Times New Roman" w:cs="Times New Roman"/>
          <w:b/>
          <w:color w:val="000000" w:themeColor="text1"/>
          <w:sz w:val="20"/>
          <w:szCs w:val="20"/>
        </w:rPr>
        <w:t>________________________________________________</w:t>
      </w:r>
      <w:r w:rsidR="007A566D" w:rsidRPr="00B8690B">
        <w:rPr>
          <w:rFonts w:ascii="Times New Roman" w:eastAsia="Malgun Gothic" w:hAnsi="Times New Roman" w:cs="Times New Roman"/>
          <w:b/>
          <w:color w:val="000000" w:themeColor="text1"/>
          <w:sz w:val="20"/>
          <w:szCs w:val="20"/>
        </w:rPr>
        <w:t>р</w:t>
      </w:r>
    </w:p>
    <w:p w14:paraId="704951B3" w14:textId="31574859" w:rsidR="007A566D" w:rsidRPr="00B8690B" w:rsidRDefault="007A566D" w:rsidP="007A566D">
      <w:pPr>
        <w:spacing w:line="240" w:lineRule="auto"/>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м. Київ</w:t>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Pr="00B8690B">
        <w:rPr>
          <w:rFonts w:ascii="Times New Roman" w:hAnsi="Times New Roman" w:cs="Times New Roman"/>
          <w:color w:val="000000" w:themeColor="text1"/>
          <w:sz w:val="20"/>
          <w:szCs w:val="20"/>
        </w:rPr>
        <w:tab/>
      </w:r>
      <w:r w:rsidR="00B8690B" w:rsidRPr="00B8690B">
        <w:rPr>
          <w:rFonts w:ascii="Times New Roman" w:eastAsia="Symbol" w:hAnsi="Times New Roman" w:cs="Times New Roman"/>
          <w:b/>
          <w:color w:val="000000" w:themeColor="text1"/>
          <w:sz w:val="20"/>
          <w:szCs w:val="20"/>
        </w:rPr>
        <w:t>________________________</w:t>
      </w:r>
      <w:r w:rsidRPr="00B8690B">
        <w:rPr>
          <w:rFonts w:ascii="Times New Roman" w:hAnsi="Times New Roman" w:cs="Times New Roman"/>
          <w:color w:val="000000" w:themeColor="text1"/>
          <w:sz w:val="20"/>
          <w:szCs w:val="20"/>
        </w:rPr>
        <w:t>року</w:t>
      </w:r>
    </w:p>
    <w:p w14:paraId="47D037EA" w14:textId="77777777" w:rsidR="007A566D" w:rsidRPr="00B8690B" w:rsidRDefault="007A566D" w:rsidP="007A566D">
      <w:pPr>
        <w:spacing w:line="240" w:lineRule="auto"/>
        <w:rPr>
          <w:rFonts w:ascii="Times New Roman" w:hAnsi="Times New Roman" w:cs="Times New Roman"/>
          <w:color w:val="000000" w:themeColor="text1"/>
          <w:sz w:val="20"/>
          <w:szCs w:val="20"/>
        </w:rPr>
      </w:pPr>
    </w:p>
    <w:p w14:paraId="19FDE5D9" w14:textId="37E2D5A5"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b/>
          <w:color w:val="000000" w:themeColor="text1"/>
          <w:sz w:val="20"/>
          <w:szCs w:val="20"/>
        </w:rPr>
        <w:t>Товариство з обмеженою відповідальністю «</w:t>
      </w:r>
      <w:r w:rsidR="00B8690B" w:rsidRPr="00B8690B">
        <w:rPr>
          <w:rFonts w:ascii="Times New Roman" w:eastAsia="Symbol" w:hAnsi="Times New Roman" w:cs="Times New Roman"/>
          <w:b/>
          <w:color w:val="000000" w:themeColor="text1"/>
          <w:sz w:val="20"/>
          <w:szCs w:val="20"/>
        </w:rPr>
        <w:t>________________________</w:t>
      </w:r>
      <w:r w:rsidR="002C056E" w:rsidRPr="00B8690B">
        <w:rPr>
          <w:rFonts w:ascii="Times New Roman" w:hAnsi="Times New Roman" w:cs="Times New Roman"/>
          <w:i/>
          <w:color w:val="000000" w:themeColor="text1"/>
          <w:sz w:val="20"/>
          <w:szCs w:val="20"/>
        </w:rPr>
        <w:t>»</w:t>
      </w:r>
      <w:r w:rsidR="002C056E" w:rsidRPr="00B8690B">
        <w:rPr>
          <w:rFonts w:ascii="Times New Roman" w:eastAsia="Courier New" w:hAnsi="Times New Roman" w:cs="Times New Roman"/>
          <w:i/>
          <w:color w:val="000000" w:themeColor="text1"/>
          <w:sz w:val="20"/>
          <w:szCs w:val="20"/>
        </w:rPr>
        <w:t xml:space="preserve">, </w:t>
      </w:r>
      <w:r w:rsidR="002C056E" w:rsidRPr="00B8690B">
        <w:rPr>
          <w:rFonts w:ascii="Times New Roman" w:hAnsi="Times New Roman" w:cs="Times New Roman"/>
          <w:color w:val="000000" w:themeColor="text1"/>
          <w:sz w:val="20"/>
          <w:szCs w:val="20"/>
        </w:rPr>
        <w:t xml:space="preserve">ЄДРПОУ </w:t>
      </w:r>
      <w:r w:rsidR="00B8690B" w:rsidRPr="00B8690B">
        <w:rPr>
          <w:rFonts w:ascii="Times New Roman" w:eastAsia="Symbol" w:hAnsi="Times New Roman" w:cs="Times New Roman"/>
          <w:b/>
          <w:color w:val="000000" w:themeColor="text1"/>
          <w:sz w:val="20"/>
          <w:szCs w:val="20"/>
        </w:rPr>
        <w:t>________________________</w:t>
      </w:r>
      <w:r w:rsidRPr="00B8690B">
        <w:rPr>
          <w:rFonts w:ascii="Times New Roman" w:hAnsi="Times New Roman" w:cs="Times New Roman"/>
          <w:color w:val="000000" w:themeColor="text1"/>
          <w:sz w:val="20"/>
          <w:szCs w:val="20"/>
        </w:rPr>
        <w:t xml:space="preserve">, надалі - </w:t>
      </w:r>
      <w:r w:rsidRPr="00B8690B">
        <w:rPr>
          <w:rFonts w:ascii="Times New Roman" w:hAnsi="Times New Roman" w:cs="Times New Roman"/>
          <w:b/>
          <w:color w:val="000000" w:themeColor="text1"/>
          <w:sz w:val="20"/>
          <w:szCs w:val="20"/>
        </w:rPr>
        <w:t>Виконавець</w:t>
      </w:r>
      <w:r w:rsidRPr="00B8690B">
        <w:rPr>
          <w:rFonts w:ascii="Times New Roman" w:hAnsi="Times New Roman" w:cs="Times New Roman"/>
          <w:color w:val="000000" w:themeColor="text1"/>
          <w:sz w:val="20"/>
          <w:szCs w:val="20"/>
        </w:rPr>
        <w:t>, в особі Генерального директора ___________________________, що діє на підставі Статуту</w:t>
      </w:r>
      <w:r w:rsidRPr="00B8690B">
        <w:rPr>
          <w:rFonts w:ascii="Times New Roman" w:hAnsi="Times New Roman" w:cs="Times New Roman"/>
          <w:i/>
          <w:color w:val="000000" w:themeColor="text1"/>
          <w:sz w:val="20"/>
          <w:szCs w:val="20"/>
        </w:rPr>
        <w:t xml:space="preserve">, </w:t>
      </w:r>
      <w:r w:rsidRPr="00B8690B">
        <w:rPr>
          <w:rFonts w:ascii="Times New Roman" w:hAnsi="Times New Roman" w:cs="Times New Roman"/>
          <w:color w:val="000000" w:themeColor="text1"/>
          <w:sz w:val="20"/>
          <w:szCs w:val="20"/>
        </w:rPr>
        <w:t xml:space="preserve">з одного боку, і </w:t>
      </w:r>
    </w:p>
    <w:p w14:paraId="3C678781" w14:textId="0D53D55A"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r w:rsidRPr="00B8690B">
        <w:rPr>
          <w:rFonts w:ascii="Times New Roman" w:hAnsi="Times New Roman" w:cs="Times New Roman"/>
          <w:b/>
          <w:color w:val="000000" w:themeColor="text1"/>
          <w:sz w:val="20"/>
          <w:szCs w:val="20"/>
        </w:rPr>
        <w:t>Товариство з обмеженою відповідальністю «</w:t>
      </w:r>
      <w:r w:rsidR="00B8690B" w:rsidRPr="00B8690B">
        <w:rPr>
          <w:rFonts w:ascii="Times New Roman" w:eastAsia="Symbol" w:hAnsi="Times New Roman" w:cs="Times New Roman"/>
          <w:b/>
          <w:color w:val="000000" w:themeColor="text1"/>
          <w:sz w:val="20"/>
          <w:szCs w:val="20"/>
        </w:rPr>
        <w:t>________________________</w:t>
      </w:r>
      <w:r w:rsidRPr="00B8690B">
        <w:rPr>
          <w:rFonts w:ascii="Times New Roman" w:hAnsi="Times New Roman" w:cs="Times New Roman"/>
          <w:b/>
          <w:color w:val="000000" w:themeColor="text1"/>
          <w:sz w:val="20"/>
          <w:szCs w:val="20"/>
        </w:rPr>
        <w:t xml:space="preserve">», ЄДРПОУ </w:t>
      </w:r>
      <w:r w:rsidR="00B8690B" w:rsidRPr="00B8690B">
        <w:rPr>
          <w:rFonts w:ascii="Times New Roman" w:eastAsia="Symbol" w:hAnsi="Times New Roman" w:cs="Times New Roman"/>
          <w:b/>
          <w:color w:val="000000" w:themeColor="text1"/>
          <w:sz w:val="20"/>
          <w:szCs w:val="20"/>
        </w:rPr>
        <w:t>________________________</w:t>
      </w:r>
      <w:r w:rsidRPr="00B8690B">
        <w:rPr>
          <w:rFonts w:ascii="Times New Roman" w:hAnsi="Times New Roman" w:cs="Times New Roman"/>
          <w:color w:val="000000" w:themeColor="text1"/>
          <w:sz w:val="20"/>
          <w:szCs w:val="20"/>
        </w:rPr>
        <w:t xml:space="preserve">, надалі – Замовник, в особі директора </w:t>
      </w:r>
      <w:r w:rsidR="00B8690B" w:rsidRPr="00B8690B">
        <w:rPr>
          <w:rFonts w:ascii="Times New Roman" w:eastAsia="Symbol" w:hAnsi="Times New Roman" w:cs="Times New Roman"/>
          <w:b/>
          <w:color w:val="000000" w:themeColor="text1"/>
          <w:sz w:val="20"/>
          <w:szCs w:val="20"/>
        </w:rPr>
        <w:t>________________________________________________</w:t>
      </w:r>
      <w:r w:rsidRPr="00B8690B">
        <w:rPr>
          <w:rFonts w:ascii="Times New Roman" w:hAnsi="Times New Roman" w:cs="Times New Roman"/>
          <w:color w:val="000000" w:themeColor="text1"/>
          <w:sz w:val="20"/>
          <w:szCs w:val="20"/>
        </w:rPr>
        <w:t>, що діє на підставі Статуту</w:t>
      </w:r>
      <w:r w:rsidRPr="00B8690B">
        <w:rPr>
          <w:rFonts w:ascii="Times New Roman" w:eastAsia="Courier New" w:hAnsi="Times New Roman" w:cs="Times New Roman"/>
          <w:color w:val="000000" w:themeColor="text1"/>
          <w:sz w:val="20"/>
          <w:szCs w:val="20"/>
        </w:rPr>
        <w:t xml:space="preserve">, </w:t>
      </w:r>
      <w:r w:rsidRPr="00B8690B">
        <w:rPr>
          <w:rFonts w:ascii="Times New Roman" w:hAnsi="Times New Roman" w:cs="Times New Roman"/>
          <w:color w:val="000000" w:themeColor="text1"/>
          <w:sz w:val="20"/>
          <w:szCs w:val="20"/>
        </w:rPr>
        <w:t xml:space="preserve">з іншого боку, далі спільно іменовані - «Сторони», а кожна окремо - «Сторона», уклали цей Додаток № 7 до </w:t>
      </w:r>
      <w:bookmarkStart w:id="26" w:name="_Hlk49335217"/>
      <w:r w:rsidRPr="00B8690B">
        <w:rPr>
          <w:rFonts w:ascii="Times New Roman" w:hAnsi="Times New Roman" w:cs="Times New Roman"/>
          <w:color w:val="000000" w:themeColor="text1"/>
          <w:sz w:val="20"/>
          <w:szCs w:val="20"/>
        </w:rPr>
        <w:t xml:space="preserve">Договору про надання комплексних послуг зі складської логістики </w:t>
      </w:r>
      <w:bookmarkEnd w:id="26"/>
      <w:r w:rsidRPr="00B8690B">
        <w:rPr>
          <w:rFonts w:ascii="Times New Roman" w:hAnsi="Times New Roman" w:cs="Times New Roman"/>
          <w:b/>
          <w:bCs/>
          <w:color w:val="000000" w:themeColor="text1"/>
          <w:sz w:val="20"/>
          <w:szCs w:val="20"/>
          <w:shd w:val="clear" w:color="auto" w:fill="FFFFFF"/>
        </w:rPr>
        <w:t xml:space="preserve">№________ від ___ _________ 202__  </w:t>
      </w:r>
      <w:r w:rsidRPr="00B8690B">
        <w:rPr>
          <w:rFonts w:ascii="Times New Roman" w:eastAsia="Malgun Gothic" w:hAnsi="Times New Roman" w:cs="Times New Roman"/>
          <w:color w:val="000000" w:themeColor="text1"/>
          <w:sz w:val="20"/>
          <w:szCs w:val="20"/>
        </w:rPr>
        <w:t>р</w:t>
      </w:r>
      <w:r w:rsidRPr="00B8690B">
        <w:rPr>
          <w:rFonts w:ascii="Times New Roman" w:hAnsi="Times New Roman" w:cs="Times New Roman"/>
          <w:color w:val="000000" w:themeColor="text1"/>
          <w:sz w:val="20"/>
          <w:szCs w:val="20"/>
        </w:rPr>
        <w:t xml:space="preserve">, надалі - «Договір», про наступне.  </w:t>
      </w:r>
    </w:p>
    <w:p w14:paraId="6AC63940" w14:textId="77777777" w:rsidR="007A566D" w:rsidRPr="00B8690B" w:rsidRDefault="007A566D" w:rsidP="007A566D">
      <w:pPr>
        <w:widowControl w:val="0"/>
        <w:pBdr>
          <w:top w:val="nil"/>
          <w:left w:val="nil"/>
          <w:bottom w:val="nil"/>
          <w:right w:val="nil"/>
          <w:between w:val="nil"/>
        </w:pBdr>
        <w:spacing w:line="240" w:lineRule="auto"/>
        <w:ind w:firstLine="720"/>
        <w:jc w:val="both"/>
        <w:rPr>
          <w:rFonts w:ascii="Times New Roman" w:hAnsi="Times New Roman" w:cs="Times New Roman"/>
          <w:color w:val="000000" w:themeColor="text1"/>
          <w:sz w:val="20"/>
          <w:szCs w:val="20"/>
        </w:rPr>
      </w:pPr>
    </w:p>
    <w:p w14:paraId="518F40D6" w14:textId="77777777" w:rsidR="007A566D" w:rsidRPr="00B8690B" w:rsidRDefault="007A566D" w:rsidP="007A566D">
      <w:pPr>
        <w:widowControl w:val="0"/>
        <w:pBdr>
          <w:top w:val="nil"/>
          <w:left w:val="nil"/>
          <w:bottom w:val="nil"/>
          <w:right w:val="nil"/>
          <w:between w:val="nil"/>
        </w:pBdr>
        <w:spacing w:line="240" w:lineRule="auto"/>
        <w:jc w:val="center"/>
        <w:rPr>
          <w:rFonts w:ascii="Times New Roman" w:hAnsi="Times New Roman" w:cs="Times New Roman"/>
          <w:b/>
          <w:color w:val="000000" w:themeColor="text1"/>
          <w:sz w:val="20"/>
          <w:szCs w:val="20"/>
        </w:rPr>
      </w:pPr>
      <w:r w:rsidRPr="00B8690B">
        <w:rPr>
          <w:rFonts w:ascii="Times New Roman" w:eastAsia="Times New Roman" w:hAnsi="Times New Roman" w:cs="Times New Roman"/>
          <w:b/>
          <w:color w:val="000000" w:themeColor="text1"/>
          <w:sz w:val="20"/>
          <w:szCs w:val="20"/>
        </w:rPr>
        <w:t>Перелік уповноважений осіб Замовника та Виконавця</w:t>
      </w:r>
    </w:p>
    <w:tbl>
      <w:tblPr>
        <w:tblW w:w="5000" w:type="pct"/>
        <w:tblLook w:val="01E0" w:firstRow="1" w:lastRow="1" w:firstColumn="1" w:lastColumn="1" w:noHBand="0" w:noVBand="0"/>
      </w:tblPr>
      <w:tblGrid>
        <w:gridCol w:w="5400"/>
        <w:gridCol w:w="5400"/>
      </w:tblGrid>
      <w:tr w:rsidR="007A566D" w:rsidRPr="00B8690B" w14:paraId="0337BEF4" w14:textId="77777777" w:rsidTr="000A0F76">
        <w:trPr>
          <w:trHeight w:val="386"/>
        </w:trPr>
        <w:tc>
          <w:tcPr>
            <w:tcW w:w="2500" w:type="pct"/>
            <w:vAlign w:val="center"/>
          </w:tcPr>
          <w:p w14:paraId="7FB743DB" w14:textId="77777777" w:rsidR="007A566D" w:rsidRPr="00B8690B" w:rsidRDefault="007A566D" w:rsidP="000A0F76">
            <w:pPr>
              <w:tabs>
                <w:tab w:val="left" w:pos="30"/>
              </w:tabs>
              <w:spacing w:after="120" w:line="240" w:lineRule="auto"/>
              <w:jc w:val="center"/>
              <w:rPr>
                <w:b/>
                <w:color w:val="000000" w:themeColor="text1"/>
                <w:sz w:val="20"/>
              </w:rPr>
            </w:pPr>
          </w:p>
          <w:p w14:paraId="34B31AE6" w14:textId="77777777" w:rsidR="007A566D" w:rsidRPr="00B8690B" w:rsidRDefault="007A566D" w:rsidP="000A0F76">
            <w:pPr>
              <w:tabs>
                <w:tab w:val="left" w:pos="30"/>
              </w:tabs>
              <w:spacing w:after="120" w:line="240" w:lineRule="auto"/>
              <w:jc w:val="center"/>
              <w:rPr>
                <w:b/>
                <w:color w:val="000000" w:themeColor="text1"/>
                <w:sz w:val="20"/>
              </w:rPr>
            </w:pPr>
            <w:r w:rsidRPr="00B8690B">
              <w:rPr>
                <w:b/>
                <w:color w:val="000000" w:themeColor="text1"/>
                <w:sz w:val="20"/>
              </w:rPr>
              <w:t>Контактний лист Замовника</w:t>
            </w:r>
          </w:p>
        </w:tc>
        <w:tc>
          <w:tcPr>
            <w:tcW w:w="2500" w:type="pct"/>
            <w:vAlign w:val="center"/>
          </w:tcPr>
          <w:p w14:paraId="561BCA96" w14:textId="77777777" w:rsidR="007A566D" w:rsidRPr="00B8690B" w:rsidRDefault="007A566D" w:rsidP="000A0F76">
            <w:pPr>
              <w:tabs>
                <w:tab w:val="left" w:pos="30"/>
              </w:tabs>
              <w:spacing w:after="120" w:line="240" w:lineRule="auto"/>
              <w:jc w:val="center"/>
              <w:rPr>
                <w:b/>
                <w:color w:val="000000" w:themeColor="text1"/>
                <w:sz w:val="20"/>
              </w:rPr>
            </w:pPr>
          </w:p>
        </w:tc>
      </w:tr>
    </w:tbl>
    <w:p w14:paraId="0CA53DAF" w14:textId="77777777" w:rsidR="007A566D" w:rsidRPr="00B8690B" w:rsidRDefault="007A566D" w:rsidP="007A566D">
      <w:pPr>
        <w:rPr>
          <w:rFonts w:ascii="Times New Roman" w:hAnsi="Times New Roman" w:cs="Times New Roman"/>
          <w:vanish/>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2734"/>
        <w:gridCol w:w="5171"/>
      </w:tblGrid>
      <w:tr w:rsidR="007A566D" w:rsidRPr="00B8690B" w14:paraId="7B33572E" w14:textId="77777777" w:rsidTr="000A0F76">
        <w:trPr>
          <w:trHeight w:val="516"/>
          <w:jc w:val="center"/>
        </w:trPr>
        <w:tc>
          <w:tcPr>
            <w:tcW w:w="1337" w:type="pct"/>
            <w:shd w:val="clear" w:color="auto" w:fill="auto"/>
            <w:vAlign w:val="center"/>
          </w:tcPr>
          <w:p w14:paraId="3A3C080B" w14:textId="77777777" w:rsidR="007A566D" w:rsidRPr="00B8690B" w:rsidRDefault="007A566D" w:rsidP="000A0F76">
            <w:pPr>
              <w:jc w:val="center"/>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Прізвище, ім’я</w:t>
            </w:r>
          </w:p>
        </w:tc>
        <w:tc>
          <w:tcPr>
            <w:tcW w:w="1267" w:type="pct"/>
            <w:shd w:val="clear" w:color="auto" w:fill="auto"/>
            <w:vAlign w:val="center"/>
          </w:tcPr>
          <w:p w14:paraId="2C0D5193" w14:textId="77777777" w:rsidR="007A566D" w:rsidRPr="00B8690B" w:rsidRDefault="007A566D" w:rsidP="000A0F76">
            <w:pPr>
              <w:jc w:val="center"/>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Телефон Електронна адреса</w:t>
            </w:r>
          </w:p>
        </w:tc>
        <w:tc>
          <w:tcPr>
            <w:tcW w:w="2396" w:type="pct"/>
            <w:shd w:val="clear" w:color="auto" w:fill="auto"/>
            <w:vAlign w:val="center"/>
          </w:tcPr>
          <w:p w14:paraId="15FF38D1" w14:textId="77777777" w:rsidR="007A566D" w:rsidRPr="00B8690B" w:rsidRDefault="007A566D" w:rsidP="000A0F76">
            <w:pPr>
              <w:jc w:val="center"/>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Посада, повноваження</w:t>
            </w:r>
          </w:p>
        </w:tc>
      </w:tr>
      <w:tr w:rsidR="007A566D" w:rsidRPr="00B8690B" w14:paraId="305B7700" w14:textId="77777777" w:rsidTr="000A0F76">
        <w:trPr>
          <w:jc w:val="center"/>
        </w:trPr>
        <w:tc>
          <w:tcPr>
            <w:tcW w:w="1337" w:type="pct"/>
            <w:shd w:val="clear" w:color="auto" w:fill="auto"/>
            <w:vAlign w:val="center"/>
          </w:tcPr>
          <w:p w14:paraId="7BA474D2" w14:textId="77777777" w:rsidR="007A566D" w:rsidRPr="00B8690B" w:rsidRDefault="007A566D" w:rsidP="000A0F76">
            <w:pPr>
              <w:rPr>
                <w:rFonts w:ascii="Times New Roman" w:hAnsi="Times New Roman" w:cs="Times New Roman"/>
                <w:color w:val="000000" w:themeColor="text1"/>
                <w:sz w:val="20"/>
                <w:szCs w:val="20"/>
              </w:rPr>
            </w:pPr>
          </w:p>
        </w:tc>
        <w:tc>
          <w:tcPr>
            <w:tcW w:w="1267" w:type="pct"/>
            <w:shd w:val="clear" w:color="auto" w:fill="auto"/>
            <w:vAlign w:val="center"/>
          </w:tcPr>
          <w:p w14:paraId="6F2298E4" w14:textId="77777777" w:rsidR="007A566D" w:rsidRPr="00B8690B" w:rsidRDefault="007A566D" w:rsidP="000A0F76">
            <w:pPr>
              <w:jc w:val="center"/>
              <w:rPr>
                <w:rFonts w:ascii="Times New Roman" w:hAnsi="Times New Roman" w:cs="Times New Roman"/>
                <w:color w:val="000000" w:themeColor="text1"/>
                <w:sz w:val="20"/>
                <w:szCs w:val="20"/>
              </w:rPr>
            </w:pPr>
          </w:p>
        </w:tc>
        <w:tc>
          <w:tcPr>
            <w:tcW w:w="2396" w:type="pct"/>
            <w:shd w:val="clear" w:color="auto" w:fill="auto"/>
          </w:tcPr>
          <w:p w14:paraId="1D5065BB" w14:textId="77777777" w:rsidR="007A566D" w:rsidRPr="00B8690B" w:rsidRDefault="007A566D" w:rsidP="000A0F76">
            <w:pPr>
              <w:jc w:val="center"/>
              <w:rPr>
                <w:rFonts w:ascii="Times New Roman" w:hAnsi="Times New Roman" w:cs="Times New Roman"/>
                <w:color w:val="000000" w:themeColor="text1"/>
                <w:sz w:val="18"/>
                <w:szCs w:val="18"/>
              </w:rPr>
            </w:pPr>
          </w:p>
        </w:tc>
      </w:tr>
      <w:tr w:rsidR="007A566D" w:rsidRPr="00B8690B" w14:paraId="15F3C36A" w14:textId="77777777" w:rsidTr="000A0F76">
        <w:trPr>
          <w:jc w:val="center"/>
        </w:trPr>
        <w:tc>
          <w:tcPr>
            <w:tcW w:w="1337" w:type="pct"/>
            <w:shd w:val="clear" w:color="auto" w:fill="auto"/>
            <w:vAlign w:val="center"/>
          </w:tcPr>
          <w:p w14:paraId="3FF0FA17" w14:textId="77777777" w:rsidR="007A566D" w:rsidRPr="00B8690B" w:rsidRDefault="007A566D" w:rsidP="000A0F76">
            <w:pPr>
              <w:rPr>
                <w:rFonts w:ascii="Times New Roman" w:hAnsi="Times New Roman" w:cs="Times New Roman"/>
                <w:color w:val="000000" w:themeColor="text1"/>
                <w:sz w:val="18"/>
                <w:szCs w:val="18"/>
              </w:rPr>
            </w:pPr>
          </w:p>
        </w:tc>
        <w:tc>
          <w:tcPr>
            <w:tcW w:w="1267" w:type="pct"/>
            <w:shd w:val="clear" w:color="auto" w:fill="auto"/>
            <w:vAlign w:val="center"/>
          </w:tcPr>
          <w:p w14:paraId="1AB71BF3" w14:textId="77777777" w:rsidR="007A566D" w:rsidRPr="00B8690B" w:rsidRDefault="007A566D" w:rsidP="000A0F76">
            <w:pPr>
              <w:jc w:val="center"/>
              <w:rPr>
                <w:rFonts w:ascii="Times New Roman" w:hAnsi="Times New Roman" w:cs="Times New Roman"/>
                <w:color w:val="000000" w:themeColor="text1"/>
                <w:sz w:val="20"/>
                <w:szCs w:val="20"/>
              </w:rPr>
            </w:pPr>
          </w:p>
        </w:tc>
        <w:tc>
          <w:tcPr>
            <w:tcW w:w="2396" w:type="pct"/>
            <w:shd w:val="clear" w:color="auto" w:fill="auto"/>
          </w:tcPr>
          <w:p w14:paraId="7DB7F9B6" w14:textId="77777777" w:rsidR="007A566D" w:rsidRPr="00B8690B" w:rsidRDefault="007A566D" w:rsidP="000A0F76">
            <w:pPr>
              <w:jc w:val="center"/>
              <w:rPr>
                <w:rFonts w:ascii="Times New Roman" w:hAnsi="Times New Roman" w:cs="Times New Roman"/>
                <w:color w:val="000000" w:themeColor="text1"/>
                <w:sz w:val="20"/>
                <w:szCs w:val="20"/>
              </w:rPr>
            </w:pPr>
          </w:p>
        </w:tc>
      </w:tr>
      <w:tr w:rsidR="007A566D" w:rsidRPr="00B8690B" w14:paraId="2F1566B3" w14:textId="77777777" w:rsidTr="000A0F76">
        <w:trPr>
          <w:jc w:val="center"/>
        </w:trPr>
        <w:tc>
          <w:tcPr>
            <w:tcW w:w="1337" w:type="pct"/>
            <w:shd w:val="clear" w:color="auto" w:fill="auto"/>
            <w:vAlign w:val="center"/>
          </w:tcPr>
          <w:p w14:paraId="439C7C92" w14:textId="77777777" w:rsidR="007A566D" w:rsidRPr="00B8690B" w:rsidRDefault="007A566D" w:rsidP="000A0F76">
            <w:pPr>
              <w:rPr>
                <w:rFonts w:ascii="Times New Roman" w:hAnsi="Times New Roman" w:cs="Times New Roman"/>
                <w:color w:val="000000" w:themeColor="text1"/>
                <w:sz w:val="18"/>
                <w:szCs w:val="18"/>
              </w:rPr>
            </w:pPr>
          </w:p>
        </w:tc>
        <w:tc>
          <w:tcPr>
            <w:tcW w:w="1267" w:type="pct"/>
            <w:shd w:val="clear" w:color="auto" w:fill="auto"/>
            <w:vAlign w:val="center"/>
          </w:tcPr>
          <w:p w14:paraId="6563B651" w14:textId="77777777" w:rsidR="007A566D" w:rsidRPr="00B8690B" w:rsidRDefault="007A566D" w:rsidP="000A0F76">
            <w:pPr>
              <w:jc w:val="center"/>
              <w:rPr>
                <w:rFonts w:ascii="Times New Roman" w:hAnsi="Times New Roman" w:cs="Times New Roman"/>
                <w:color w:val="000000" w:themeColor="text1"/>
                <w:sz w:val="18"/>
                <w:szCs w:val="18"/>
              </w:rPr>
            </w:pPr>
          </w:p>
        </w:tc>
        <w:tc>
          <w:tcPr>
            <w:tcW w:w="2396" w:type="pct"/>
            <w:shd w:val="clear" w:color="auto" w:fill="auto"/>
          </w:tcPr>
          <w:p w14:paraId="3D5633FE" w14:textId="77777777" w:rsidR="007A566D" w:rsidRPr="00B8690B" w:rsidRDefault="007A566D" w:rsidP="000A0F76">
            <w:pPr>
              <w:jc w:val="center"/>
              <w:rPr>
                <w:rFonts w:ascii="Times New Roman" w:hAnsi="Times New Roman" w:cs="Times New Roman"/>
                <w:color w:val="000000" w:themeColor="text1"/>
                <w:sz w:val="18"/>
                <w:szCs w:val="18"/>
              </w:rPr>
            </w:pPr>
          </w:p>
        </w:tc>
      </w:tr>
      <w:tr w:rsidR="007A566D" w:rsidRPr="00B8690B" w14:paraId="02236216" w14:textId="77777777" w:rsidTr="000A0F76">
        <w:trPr>
          <w:jc w:val="center"/>
        </w:trPr>
        <w:tc>
          <w:tcPr>
            <w:tcW w:w="1337" w:type="pct"/>
            <w:shd w:val="clear" w:color="auto" w:fill="auto"/>
            <w:vAlign w:val="center"/>
          </w:tcPr>
          <w:p w14:paraId="6311A92E" w14:textId="77777777" w:rsidR="007A566D" w:rsidRPr="00B8690B" w:rsidRDefault="007A566D" w:rsidP="000A0F76">
            <w:pPr>
              <w:rPr>
                <w:rFonts w:ascii="Times New Roman" w:hAnsi="Times New Roman" w:cs="Times New Roman"/>
                <w:color w:val="000000" w:themeColor="text1"/>
                <w:sz w:val="20"/>
                <w:szCs w:val="20"/>
              </w:rPr>
            </w:pPr>
          </w:p>
        </w:tc>
        <w:tc>
          <w:tcPr>
            <w:tcW w:w="1267" w:type="pct"/>
            <w:shd w:val="clear" w:color="auto" w:fill="auto"/>
            <w:vAlign w:val="center"/>
          </w:tcPr>
          <w:p w14:paraId="379446D8" w14:textId="77777777" w:rsidR="007A566D" w:rsidRPr="00B8690B" w:rsidRDefault="007A566D" w:rsidP="000A0F76">
            <w:pPr>
              <w:jc w:val="center"/>
              <w:rPr>
                <w:rFonts w:ascii="Times New Roman" w:hAnsi="Times New Roman" w:cs="Times New Roman"/>
                <w:color w:val="000000" w:themeColor="text1"/>
                <w:sz w:val="20"/>
                <w:szCs w:val="20"/>
              </w:rPr>
            </w:pPr>
          </w:p>
        </w:tc>
        <w:tc>
          <w:tcPr>
            <w:tcW w:w="2396" w:type="pct"/>
            <w:shd w:val="clear" w:color="auto" w:fill="auto"/>
            <w:vAlign w:val="center"/>
          </w:tcPr>
          <w:p w14:paraId="4E6E8CFB" w14:textId="77777777" w:rsidR="007A566D" w:rsidRPr="00B8690B" w:rsidRDefault="007A566D" w:rsidP="000A0F76">
            <w:pPr>
              <w:jc w:val="center"/>
              <w:rPr>
                <w:rFonts w:ascii="Times New Roman" w:hAnsi="Times New Roman" w:cs="Times New Roman"/>
                <w:color w:val="000000" w:themeColor="text1"/>
                <w:sz w:val="18"/>
                <w:szCs w:val="18"/>
              </w:rPr>
            </w:pPr>
          </w:p>
        </w:tc>
      </w:tr>
      <w:tr w:rsidR="007A566D" w:rsidRPr="00B8690B" w14:paraId="410E1210" w14:textId="77777777" w:rsidTr="000A0F76">
        <w:trPr>
          <w:jc w:val="center"/>
        </w:trPr>
        <w:tc>
          <w:tcPr>
            <w:tcW w:w="1337" w:type="pct"/>
            <w:shd w:val="clear" w:color="auto" w:fill="auto"/>
            <w:vAlign w:val="center"/>
          </w:tcPr>
          <w:p w14:paraId="2276A4DC" w14:textId="77777777" w:rsidR="007A566D" w:rsidRPr="00B8690B" w:rsidRDefault="007A566D" w:rsidP="000A0F76">
            <w:pPr>
              <w:rPr>
                <w:rFonts w:ascii="Times New Roman" w:hAnsi="Times New Roman" w:cs="Times New Roman"/>
                <w:color w:val="000000" w:themeColor="text1"/>
                <w:sz w:val="18"/>
                <w:szCs w:val="18"/>
              </w:rPr>
            </w:pPr>
          </w:p>
        </w:tc>
        <w:tc>
          <w:tcPr>
            <w:tcW w:w="1267" w:type="pct"/>
            <w:shd w:val="clear" w:color="auto" w:fill="auto"/>
            <w:vAlign w:val="center"/>
          </w:tcPr>
          <w:p w14:paraId="3C9F4E9C" w14:textId="77777777" w:rsidR="007A566D" w:rsidRPr="00B8690B" w:rsidRDefault="007A566D" w:rsidP="000A0F76">
            <w:pPr>
              <w:jc w:val="center"/>
              <w:rPr>
                <w:rFonts w:ascii="Times New Roman" w:hAnsi="Times New Roman" w:cs="Times New Roman"/>
                <w:color w:val="000000" w:themeColor="text1"/>
                <w:sz w:val="18"/>
                <w:szCs w:val="18"/>
              </w:rPr>
            </w:pPr>
          </w:p>
        </w:tc>
        <w:tc>
          <w:tcPr>
            <w:tcW w:w="2396" w:type="pct"/>
            <w:shd w:val="clear" w:color="auto" w:fill="auto"/>
            <w:vAlign w:val="center"/>
          </w:tcPr>
          <w:p w14:paraId="46979A7A" w14:textId="77777777" w:rsidR="007A566D" w:rsidRPr="00B8690B" w:rsidRDefault="007A566D" w:rsidP="000A0F76">
            <w:pPr>
              <w:jc w:val="center"/>
              <w:rPr>
                <w:rFonts w:ascii="Times New Roman" w:hAnsi="Times New Roman" w:cs="Times New Roman"/>
                <w:color w:val="000000" w:themeColor="text1"/>
                <w:sz w:val="18"/>
                <w:szCs w:val="18"/>
              </w:rPr>
            </w:pPr>
          </w:p>
        </w:tc>
      </w:tr>
      <w:tr w:rsidR="007A566D" w:rsidRPr="00B8690B" w14:paraId="1EF7B4D7" w14:textId="77777777" w:rsidTr="000A0F76">
        <w:trPr>
          <w:trHeight w:val="476"/>
          <w:jc w:val="center"/>
        </w:trPr>
        <w:tc>
          <w:tcPr>
            <w:tcW w:w="1337" w:type="pct"/>
            <w:shd w:val="clear" w:color="auto" w:fill="auto"/>
            <w:vAlign w:val="center"/>
          </w:tcPr>
          <w:p w14:paraId="53D7BE30" w14:textId="77777777" w:rsidR="007A566D" w:rsidRPr="00B8690B" w:rsidRDefault="007A566D" w:rsidP="000A0F76">
            <w:pPr>
              <w:rPr>
                <w:rFonts w:ascii="Times New Roman" w:hAnsi="Times New Roman" w:cs="Times New Roman"/>
                <w:color w:val="000000" w:themeColor="text1"/>
                <w:sz w:val="18"/>
                <w:szCs w:val="18"/>
              </w:rPr>
            </w:pPr>
          </w:p>
        </w:tc>
        <w:tc>
          <w:tcPr>
            <w:tcW w:w="1267" w:type="pct"/>
            <w:shd w:val="clear" w:color="auto" w:fill="auto"/>
            <w:vAlign w:val="center"/>
          </w:tcPr>
          <w:p w14:paraId="16A81121" w14:textId="77777777" w:rsidR="007A566D" w:rsidRPr="00B8690B" w:rsidRDefault="007A566D" w:rsidP="000A0F76">
            <w:pPr>
              <w:jc w:val="center"/>
              <w:rPr>
                <w:rFonts w:ascii="Times New Roman" w:hAnsi="Times New Roman" w:cs="Times New Roman"/>
                <w:color w:val="000000" w:themeColor="text1"/>
                <w:sz w:val="18"/>
                <w:szCs w:val="18"/>
              </w:rPr>
            </w:pPr>
          </w:p>
        </w:tc>
        <w:tc>
          <w:tcPr>
            <w:tcW w:w="2396" w:type="pct"/>
            <w:shd w:val="clear" w:color="auto" w:fill="auto"/>
            <w:vAlign w:val="center"/>
          </w:tcPr>
          <w:p w14:paraId="48A5E2B9" w14:textId="77777777" w:rsidR="007A566D" w:rsidRPr="00B8690B" w:rsidRDefault="007A566D" w:rsidP="000A0F76">
            <w:pPr>
              <w:jc w:val="center"/>
              <w:rPr>
                <w:rFonts w:ascii="Times New Roman" w:hAnsi="Times New Roman" w:cs="Times New Roman"/>
                <w:color w:val="000000" w:themeColor="text1"/>
                <w:sz w:val="18"/>
                <w:szCs w:val="18"/>
              </w:rPr>
            </w:pPr>
          </w:p>
        </w:tc>
      </w:tr>
    </w:tbl>
    <w:p w14:paraId="08130924" w14:textId="77777777" w:rsidR="007A566D" w:rsidRPr="00B8690B" w:rsidRDefault="007A566D" w:rsidP="007A566D">
      <w:pPr>
        <w:rPr>
          <w:rFonts w:ascii="Times New Roman" w:hAnsi="Times New Roman" w:cs="Times New Roman"/>
          <w:color w:val="000000" w:themeColor="text1"/>
          <w:sz w:val="20"/>
          <w:szCs w:val="20"/>
        </w:rPr>
      </w:pPr>
    </w:p>
    <w:tbl>
      <w:tblPr>
        <w:tblW w:w="5020" w:type="pct"/>
        <w:tblLayout w:type="fixed"/>
        <w:tblLook w:val="01E0" w:firstRow="1" w:lastRow="1" w:firstColumn="1" w:lastColumn="1" w:noHBand="0" w:noVBand="0"/>
      </w:tblPr>
      <w:tblGrid>
        <w:gridCol w:w="2890"/>
        <w:gridCol w:w="2737"/>
        <w:gridCol w:w="200"/>
        <w:gridCol w:w="5016"/>
      </w:tblGrid>
      <w:tr w:rsidR="007A566D" w:rsidRPr="00B8690B" w14:paraId="1ED1E54F" w14:textId="77777777" w:rsidTr="000A0F76">
        <w:trPr>
          <w:trHeight w:val="386"/>
        </w:trPr>
        <w:tc>
          <w:tcPr>
            <w:tcW w:w="2687" w:type="pct"/>
            <w:gridSpan w:val="3"/>
            <w:vAlign w:val="center"/>
          </w:tcPr>
          <w:p w14:paraId="5D526472" w14:textId="77777777" w:rsidR="007A566D" w:rsidRPr="00B8690B" w:rsidRDefault="007A566D" w:rsidP="000A0F76">
            <w:pPr>
              <w:tabs>
                <w:tab w:val="left" w:pos="30"/>
              </w:tabs>
              <w:spacing w:after="120" w:line="240" w:lineRule="auto"/>
              <w:jc w:val="center"/>
              <w:rPr>
                <w:b/>
                <w:color w:val="000000" w:themeColor="text1"/>
                <w:sz w:val="20"/>
              </w:rPr>
            </w:pPr>
            <w:r w:rsidRPr="00B8690B">
              <w:rPr>
                <w:b/>
                <w:color w:val="000000" w:themeColor="text1"/>
                <w:sz w:val="20"/>
              </w:rPr>
              <w:t>Контактний лист Виконавця</w:t>
            </w:r>
          </w:p>
        </w:tc>
        <w:tc>
          <w:tcPr>
            <w:tcW w:w="2313" w:type="pct"/>
            <w:vAlign w:val="center"/>
          </w:tcPr>
          <w:p w14:paraId="3CE4565C" w14:textId="77777777" w:rsidR="007A566D" w:rsidRPr="00B8690B" w:rsidRDefault="007A566D" w:rsidP="000A0F76">
            <w:pPr>
              <w:tabs>
                <w:tab w:val="left" w:pos="30"/>
              </w:tabs>
              <w:spacing w:after="120" w:line="240" w:lineRule="auto"/>
              <w:jc w:val="center"/>
              <w:rPr>
                <w:b/>
                <w:color w:val="000000" w:themeColor="text1"/>
                <w:sz w:val="20"/>
              </w:rPr>
            </w:pPr>
          </w:p>
        </w:tc>
      </w:tr>
      <w:tr w:rsidR="007A566D" w:rsidRPr="00B8690B" w14:paraId="59793ADF" w14:textId="77777777" w:rsidTr="000A0F7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333" w:type="pct"/>
            <w:shd w:val="clear" w:color="auto" w:fill="auto"/>
            <w:vAlign w:val="center"/>
          </w:tcPr>
          <w:p w14:paraId="7556D206" w14:textId="77777777" w:rsidR="007A566D" w:rsidRPr="00B8690B" w:rsidRDefault="007A566D" w:rsidP="000A0F76">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Прізвище, ім’я</w:t>
            </w:r>
          </w:p>
        </w:tc>
        <w:tc>
          <w:tcPr>
            <w:tcW w:w="1262" w:type="pct"/>
            <w:shd w:val="clear" w:color="auto" w:fill="auto"/>
            <w:vAlign w:val="center"/>
          </w:tcPr>
          <w:p w14:paraId="1EC43794" w14:textId="77777777" w:rsidR="007A566D" w:rsidRPr="00B8690B" w:rsidRDefault="007A566D" w:rsidP="000A0F76">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Телефон Електронна адреса</w:t>
            </w:r>
          </w:p>
        </w:tc>
        <w:tc>
          <w:tcPr>
            <w:tcW w:w="2405" w:type="pct"/>
            <w:gridSpan w:val="2"/>
            <w:shd w:val="clear" w:color="auto" w:fill="auto"/>
            <w:vAlign w:val="center"/>
          </w:tcPr>
          <w:p w14:paraId="6894E4EE" w14:textId="77777777" w:rsidR="007A566D" w:rsidRPr="00B8690B" w:rsidRDefault="007A566D" w:rsidP="000A0F76">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Посада, повноваження</w:t>
            </w:r>
          </w:p>
          <w:p w14:paraId="331F7932" w14:textId="77777777" w:rsidR="007A566D" w:rsidRPr="00B8690B" w:rsidRDefault="007A566D" w:rsidP="000A0F76">
            <w:pPr>
              <w:jc w:val="center"/>
              <w:rPr>
                <w:rFonts w:ascii="Times New Roman" w:hAnsi="Times New Roman" w:cs="Times New Roman"/>
                <w:color w:val="000000" w:themeColor="text1"/>
                <w:sz w:val="18"/>
                <w:szCs w:val="18"/>
              </w:rPr>
            </w:pPr>
          </w:p>
        </w:tc>
      </w:tr>
      <w:tr w:rsidR="007A566D" w:rsidRPr="00B8690B" w14:paraId="6EEBFC37" w14:textId="77777777" w:rsidTr="000A0F7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333" w:type="pct"/>
            <w:shd w:val="clear" w:color="auto" w:fill="auto"/>
            <w:vAlign w:val="center"/>
          </w:tcPr>
          <w:p w14:paraId="1AD45056" w14:textId="77777777" w:rsidR="007A566D" w:rsidRPr="00B8690B" w:rsidRDefault="007A566D" w:rsidP="000A0F76">
            <w:pPr>
              <w:rPr>
                <w:rFonts w:ascii="Times New Roman" w:hAnsi="Times New Roman" w:cs="Times New Roman"/>
                <w:color w:val="000000" w:themeColor="text1"/>
                <w:sz w:val="18"/>
                <w:szCs w:val="18"/>
              </w:rPr>
            </w:pPr>
          </w:p>
        </w:tc>
        <w:tc>
          <w:tcPr>
            <w:tcW w:w="1262" w:type="pct"/>
            <w:shd w:val="clear" w:color="auto" w:fill="auto"/>
            <w:vAlign w:val="center"/>
          </w:tcPr>
          <w:p w14:paraId="5E1AA61E" w14:textId="77777777" w:rsidR="007A566D" w:rsidRPr="00B8690B" w:rsidRDefault="007A566D" w:rsidP="000A0F76">
            <w:pPr>
              <w:jc w:val="center"/>
              <w:rPr>
                <w:rFonts w:ascii="Times New Roman" w:hAnsi="Times New Roman" w:cs="Times New Roman"/>
                <w:color w:val="000000" w:themeColor="text1"/>
                <w:sz w:val="18"/>
                <w:szCs w:val="18"/>
              </w:rPr>
            </w:pPr>
          </w:p>
        </w:tc>
        <w:tc>
          <w:tcPr>
            <w:tcW w:w="2405" w:type="pct"/>
            <w:gridSpan w:val="2"/>
            <w:shd w:val="clear" w:color="auto" w:fill="auto"/>
          </w:tcPr>
          <w:p w14:paraId="3F63B38D" w14:textId="77777777" w:rsidR="007A566D" w:rsidRPr="00B8690B" w:rsidRDefault="007A566D" w:rsidP="000A0F76">
            <w:pPr>
              <w:jc w:val="center"/>
              <w:rPr>
                <w:rFonts w:ascii="Times New Roman" w:hAnsi="Times New Roman" w:cs="Times New Roman"/>
                <w:color w:val="000000" w:themeColor="text1"/>
                <w:sz w:val="18"/>
                <w:szCs w:val="18"/>
              </w:rPr>
            </w:pPr>
          </w:p>
        </w:tc>
      </w:tr>
      <w:tr w:rsidR="007A566D" w:rsidRPr="00B8690B" w14:paraId="68D7AEEC" w14:textId="77777777" w:rsidTr="000A0F7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333" w:type="pct"/>
            <w:shd w:val="clear" w:color="auto" w:fill="auto"/>
            <w:vAlign w:val="center"/>
          </w:tcPr>
          <w:p w14:paraId="6E37BB92" w14:textId="77777777" w:rsidR="007A566D" w:rsidRPr="00B8690B" w:rsidRDefault="007A566D" w:rsidP="000A0F76">
            <w:pPr>
              <w:rPr>
                <w:rFonts w:ascii="Times New Roman" w:hAnsi="Times New Roman" w:cs="Times New Roman"/>
                <w:color w:val="000000" w:themeColor="text1"/>
                <w:sz w:val="18"/>
                <w:szCs w:val="18"/>
              </w:rPr>
            </w:pPr>
          </w:p>
        </w:tc>
        <w:tc>
          <w:tcPr>
            <w:tcW w:w="1262" w:type="pct"/>
            <w:shd w:val="clear" w:color="auto" w:fill="auto"/>
            <w:vAlign w:val="center"/>
          </w:tcPr>
          <w:p w14:paraId="6B23B7F6" w14:textId="77777777" w:rsidR="007A566D" w:rsidRPr="00B8690B" w:rsidRDefault="007A566D" w:rsidP="000A0F76">
            <w:pPr>
              <w:jc w:val="center"/>
              <w:rPr>
                <w:rFonts w:ascii="Times New Roman" w:hAnsi="Times New Roman" w:cs="Times New Roman"/>
                <w:color w:val="000000" w:themeColor="text1"/>
                <w:sz w:val="18"/>
                <w:szCs w:val="18"/>
              </w:rPr>
            </w:pPr>
          </w:p>
        </w:tc>
        <w:tc>
          <w:tcPr>
            <w:tcW w:w="2405" w:type="pct"/>
            <w:gridSpan w:val="2"/>
            <w:shd w:val="clear" w:color="auto" w:fill="auto"/>
          </w:tcPr>
          <w:p w14:paraId="5455562C" w14:textId="77777777" w:rsidR="007A566D" w:rsidRPr="00B8690B" w:rsidRDefault="007A566D" w:rsidP="000A0F76">
            <w:pPr>
              <w:jc w:val="center"/>
              <w:rPr>
                <w:rFonts w:ascii="Times New Roman" w:hAnsi="Times New Roman" w:cs="Times New Roman"/>
                <w:color w:val="000000" w:themeColor="text1"/>
                <w:sz w:val="18"/>
                <w:szCs w:val="18"/>
              </w:rPr>
            </w:pPr>
          </w:p>
        </w:tc>
      </w:tr>
      <w:tr w:rsidR="007A566D" w:rsidRPr="00B8690B" w14:paraId="5C7EA688" w14:textId="77777777" w:rsidTr="000A0F7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333" w:type="pct"/>
            <w:shd w:val="clear" w:color="auto" w:fill="auto"/>
            <w:vAlign w:val="center"/>
          </w:tcPr>
          <w:p w14:paraId="355E84E1" w14:textId="77777777" w:rsidR="007A566D" w:rsidRPr="00B8690B" w:rsidRDefault="007A566D" w:rsidP="000A0F76">
            <w:pPr>
              <w:rPr>
                <w:rFonts w:ascii="Times New Roman" w:hAnsi="Times New Roman" w:cs="Times New Roman"/>
                <w:color w:val="000000" w:themeColor="text1"/>
                <w:sz w:val="18"/>
                <w:szCs w:val="18"/>
              </w:rPr>
            </w:pPr>
          </w:p>
        </w:tc>
        <w:tc>
          <w:tcPr>
            <w:tcW w:w="1262" w:type="pct"/>
            <w:shd w:val="clear" w:color="auto" w:fill="auto"/>
            <w:vAlign w:val="center"/>
          </w:tcPr>
          <w:p w14:paraId="061C69DC" w14:textId="77777777" w:rsidR="007A566D" w:rsidRPr="00B8690B" w:rsidRDefault="007A566D" w:rsidP="000A0F76">
            <w:pPr>
              <w:jc w:val="center"/>
              <w:rPr>
                <w:rFonts w:ascii="Times New Roman" w:hAnsi="Times New Roman" w:cs="Times New Roman"/>
                <w:color w:val="000000" w:themeColor="text1"/>
                <w:sz w:val="18"/>
                <w:szCs w:val="18"/>
              </w:rPr>
            </w:pPr>
          </w:p>
        </w:tc>
        <w:tc>
          <w:tcPr>
            <w:tcW w:w="2405" w:type="pct"/>
            <w:gridSpan w:val="2"/>
            <w:shd w:val="clear" w:color="auto" w:fill="auto"/>
          </w:tcPr>
          <w:p w14:paraId="0B15C04B" w14:textId="77777777" w:rsidR="007A566D" w:rsidRPr="00B8690B" w:rsidRDefault="007A566D" w:rsidP="000A0F76">
            <w:pPr>
              <w:jc w:val="center"/>
              <w:rPr>
                <w:rFonts w:ascii="Times New Roman" w:hAnsi="Times New Roman" w:cs="Times New Roman"/>
                <w:color w:val="000000" w:themeColor="text1"/>
                <w:sz w:val="18"/>
                <w:szCs w:val="18"/>
              </w:rPr>
            </w:pPr>
          </w:p>
        </w:tc>
      </w:tr>
      <w:tr w:rsidR="007A566D" w:rsidRPr="00B8690B" w14:paraId="630AB18D" w14:textId="77777777" w:rsidTr="000A0F7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333" w:type="pct"/>
            <w:shd w:val="clear" w:color="auto" w:fill="auto"/>
            <w:vAlign w:val="center"/>
          </w:tcPr>
          <w:p w14:paraId="01C78C79" w14:textId="77777777" w:rsidR="007A566D" w:rsidRPr="00B8690B" w:rsidRDefault="007A566D" w:rsidP="000A0F76">
            <w:pPr>
              <w:rPr>
                <w:rFonts w:ascii="Times New Roman" w:hAnsi="Times New Roman" w:cs="Times New Roman"/>
                <w:color w:val="000000" w:themeColor="text1"/>
                <w:sz w:val="18"/>
                <w:szCs w:val="18"/>
              </w:rPr>
            </w:pPr>
          </w:p>
        </w:tc>
        <w:tc>
          <w:tcPr>
            <w:tcW w:w="1262" w:type="pct"/>
            <w:shd w:val="clear" w:color="auto" w:fill="auto"/>
            <w:vAlign w:val="center"/>
          </w:tcPr>
          <w:p w14:paraId="5F64A1FF" w14:textId="77777777" w:rsidR="007A566D" w:rsidRPr="00B8690B" w:rsidRDefault="007A566D" w:rsidP="000A0F76">
            <w:pPr>
              <w:jc w:val="center"/>
              <w:rPr>
                <w:rFonts w:ascii="Times New Roman" w:hAnsi="Times New Roman" w:cs="Times New Roman"/>
                <w:color w:val="000000" w:themeColor="text1"/>
                <w:sz w:val="18"/>
                <w:szCs w:val="18"/>
              </w:rPr>
            </w:pPr>
          </w:p>
        </w:tc>
        <w:tc>
          <w:tcPr>
            <w:tcW w:w="2405" w:type="pct"/>
            <w:gridSpan w:val="2"/>
            <w:shd w:val="clear" w:color="auto" w:fill="auto"/>
          </w:tcPr>
          <w:p w14:paraId="32A79BA4" w14:textId="77777777" w:rsidR="007A566D" w:rsidRPr="00B8690B" w:rsidRDefault="007A566D" w:rsidP="000A0F76">
            <w:pPr>
              <w:jc w:val="center"/>
              <w:rPr>
                <w:rFonts w:ascii="Times New Roman" w:hAnsi="Times New Roman" w:cs="Times New Roman"/>
                <w:color w:val="000000" w:themeColor="text1"/>
                <w:sz w:val="18"/>
                <w:szCs w:val="18"/>
              </w:rPr>
            </w:pPr>
          </w:p>
        </w:tc>
      </w:tr>
      <w:tr w:rsidR="007A566D" w:rsidRPr="00B8690B" w14:paraId="57AD328C" w14:textId="77777777" w:rsidTr="000A0F7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333" w:type="pct"/>
            <w:shd w:val="clear" w:color="auto" w:fill="auto"/>
            <w:vAlign w:val="center"/>
          </w:tcPr>
          <w:p w14:paraId="2C4A594C" w14:textId="77777777" w:rsidR="007A566D" w:rsidRPr="00B8690B" w:rsidRDefault="007A566D" w:rsidP="000A0F76">
            <w:pPr>
              <w:rPr>
                <w:rFonts w:ascii="Times New Roman" w:hAnsi="Times New Roman" w:cs="Times New Roman"/>
                <w:color w:val="000000" w:themeColor="text1"/>
                <w:sz w:val="18"/>
                <w:szCs w:val="18"/>
              </w:rPr>
            </w:pPr>
          </w:p>
        </w:tc>
        <w:tc>
          <w:tcPr>
            <w:tcW w:w="1262" w:type="pct"/>
            <w:shd w:val="clear" w:color="auto" w:fill="auto"/>
            <w:vAlign w:val="center"/>
          </w:tcPr>
          <w:p w14:paraId="3B5081BD" w14:textId="77777777" w:rsidR="007A566D" w:rsidRPr="00B8690B" w:rsidRDefault="007A566D" w:rsidP="000A0F76">
            <w:pPr>
              <w:jc w:val="center"/>
              <w:rPr>
                <w:rFonts w:ascii="Times New Roman" w:hAnsi="Times New Roman" w:cs="Times New Roman"/>
                <w:color w:val="000000" w:themeColor="text1"/>
                <w:sz w:val="18"/>
                <w:szCs w:val="18"/>
              </w:rPr>
            </w:pPr>
          </w:p>
        </w:tc>
        <w:tc>
          <w:tcPr>
            <w:tcW w:w="2405" w:type="pct"/>
            <w:gridSpan w:val="2"/>
            <w:shd w:val="clear" w:color="auto" w:fill="auto"/>
          </w:tcPr>
          <w:p w14:paraId="1A8E144B" w14:textId="77777777" w:rsidR="007A566D" w:rsidRPr="00B8690B" w:rsidRDefault="007A566D" w:rsidP="000A0F76">
            <w:pPr>
              <w:jc w:val="center"/>
              <w:rPr>
                <w:rFonts w:ascii="Times New Roman" w:hAnsi="Times New Roman" w:cs="Times New Roman"/>
                <w:color w:val="000000" w:themeColor="text1"/>
                <w:sz w:val="18"/>
                <w:szCs w:val="18"/>
              </w:rPr>
            </w:pPr>
          </w:p>
        </w:tc>
      </w:tr>
    </w:tbl>
    <w:p w14:paraId="2A7912A2" w14:textId="77777777" w:rsidR="007A566D" w:rsidRPr="00B8690B" w:rsidRDefault="007A566D" w:rsidP="007A566D">
      <w:pPr>
        <w:rPr>
          <w:rFonts w:ascii="Times New Roman" w:hAnsi="Times New Roman" w:cs="Times New Roman"/>
          <w:vanish/>
          <w:color w:val="000000" w:themeColor="text1"/>
          <w:sz w:val="18"/>
          <w:szCs w:val="18"/>
        </w:rPr>
      </w:pPr>
    </w:p>
    <w:p w14:paraId="01CC884D" w14:textId="77777777" w:rsidR="007A566D" w:rsidRPr="00B8690B" w:rsidRDefault="007A566D" w:rsidP="007A566D">
      <w:pPr>
        <w:rPr>
          <w:rFonts w:ascii="Times New Roman" w:hAnsi="Times New Roman" w:cs="Times New Roman"/>
          <w:color w:val="000000" w:themeColor="text1"/>
          <w:sz w:val="18"/>
          <w:szCs w:val="18"/>
        </w:rPr>
      </w:pPr>
    </w:p>
    <w:p w14:paraId="1E95B556"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2. Цей додаток №</w:t>
      </w:r>
      <w:r w:rsidRPr="00B8690B">
        <w:rPr>
          <w:rFonts w:ascii="Times New Roman" w:hAnsi="Times New Roman" w:cs="Times New Roman"/>
          <w:color w:val="000000" w:themeColor="text1"/>
          <w:sz w:val="20"/>
          <w:szCs w:val="20"/>
          <w:lang w:val="ru-RU"/>
        </w:rPr>
        <w:t>7</w:t>
      </w:r>
      <w:r w:rsidRPr="00B8690B">
        <w:rPr>
          <w:rFonts w:ascii="Times New Roman" w:hAnsi="Times New Roman" w:cs="Times New Roman"/>
          <w:color w:val="000000" w:themeColor="text1"/>
          <w:sz w:val="20"/>
          <w:szCs w:val="20"/>
        </w:rPr>
        <w:t xml:space="preserve"> викладено українською мовою в двох оригінальних примірниках, по одному для кожної із Сторін, що її підписали.</w:t>
      </w:r>
    </w:p>
    <w:p w14:paraId="705A6308" w14:textId="7E94E43D" w:rsidR="007A566D" w:rsidRPr="00B8690B" w:rsidRDefault="007A566D" w:rsidP="007A566D">
      <w:pPr>
        <w:spacing w:line="240" w:lineRule="auto"/>
        <w:jc w:val="both"/>
        <w:rPr>
          <w:rFonts w:ascii="Times New Roman" w:eastAsia="Malgun Gothic" w:hAnsi="Times New Roman" w:cs="Times New Roman"/>
          <w:color w:val="000000" w:themeColor="text1"/>
          <w:sz w:val="20"/>
          <w:szCs w:val="20"/>
        </w:rPr>
      </w:pPr>
      <w:r w:rsidRPr="00B8690B">
        <w:rPr>
          <w:rFonts w:ascii="Times New Roman" w:hAnsi="Times New Roman" w:cs="Times New Roman"/>
          <w:color w:val="000000" w:themeColor="text1"/>
          <w:sz w:val="20"/>
          <w:szCs w:val="20"/>
        </w:rPr>
        <w:t>3. Цей додаток №</w:t>
      </w:r>
      <w:r w:rsidRPr="00B8690B">
        <w:rPr>
          <w:rFonts w:ascii="Times New Roman" w:hAnsi="Times New Roman" w:cs="Times New Roman"/>
          <w:color w:val="000000" w:themeColor="text1"/>
          <w:sz w:val="20"/>
          <w:szCs w:val="20"/>
          <w:lang w:val="ru-RU"/>
        </w:rPr>
        <w:t>7</w:t>
      </w:r>
      <w:r w:rsidRPr="00B8690B">
        <w:rPr>
          <w:rFonts w:ascii="Times New Roman" w:hAnsi="Times New Roman" w:cs="Times New Roman"/>
          <w:color w:val="000000" w:themeColor="text1"/>
          <w:sz w:val="20"/>
          <w:szCs w:val="20"/>
        </w:rPr>
        <w:t xml:space="preserve"> є невід'ємною частиною </w:t>
      </w:r>
      <w:r w:rsidRPr="00B8690B">
        <w:rPr>
          <w:rFonts w:ascii="Times New Roman" w:eastAsia="Malgun Gothic" w:hAnsi="Times New Roman" w:cs="Times New Roman"/>
          <w:color w:val="000000" w:themeColor="text1"/>
          <w:sz w:val="20"/>
          <w:szCs w:val="20"/>
        </w:rPr>
        <w:t xml:space="preserve">Договору про надання комплексних послуг зі складської </w:t>
      </w:r>
      <w:r w:rsidR="00401DF8" w:rsidRPr="00B8690B">
        <w:rPr>
          <w:rFonts w:ascii="Times New Roman" w:hAnsi="Times New Roman" w:cs="Times New Roman"/>
          <w:b/>
          <w:bCs/>
          <w:color w:val="000000" w:themeColor="text1"/>
          <w:sz w:val="20"/>
          <w:szCs w:val="20"/>
          <w:shd w:val="clear" w:color="auto" w:fill="FFFFFF"/>
        </w:rPr>
        <w:t>№</w:t>
      </w:r>
      <w:r w:rsidR="00B8690B" w:rsidRPr="00B8690B">
        <w:rPr>
          <w:rFonts w:ascii="Times New Roman" w:eastAsia="Symbol" w:hAnsi="Times New Roman" w:cs="Times New Roman"/>
          <w:b/>
          <w:color w:val="000000" w:themeColor="text1"/>
          <w:sz w:val="20"/>
          <w:szCs w:val="20"/>
        </w:rPr>
        <w:t>________________________</w:t>
      </w:r>
      <w:r w:rsidRPr="00B8690B">
        <w:rPr>
          <w:rFonts w:ascii="Times New Roman" w:hAnsi="Times New Roman" w:cs="Times New Roman"/>
          <w:b/>
          <w:bCs/>
          <w:color w:val="000000" w:themeColor="text1"/>
          <w:sz w:val="20"/>
          <w:szCs w:val="20"/>
          <w:shd w:val="clear" w:color="auto" w:fill="FFFFFF"/>
        </w:rPr>
        <w:t>від </w:t>
      </w:r>
      <w:r w:rsidR="00B8690B" w:rsidRPr="00B8690B">
        <w:rPr>
          <w:rFonts w:ascii="Times New Roman" w:eastAsia="Symbol" w:hAnsi="Times New Roman" w:cs="Times New Roman"/>
          <w:b/>
          <w:color w:val="000000" w:themeColor="text1"/>
          <w:sz w:val="20"/>
          <w:szCs w:val="20"/>
        </w:rPr>
        <w:t>________________________</w:t>
      </w:r>
      <w:r w:rsidRPr="00B8690B">
        <w:rPr>
          <w:rFonts w:ascii="Times New Roman" w:eastAsia="Malgun Gothic" w:hAnsi="Times New Roman" w:cs="Times New Roman"/>
          <w:color w:val="000000" w:themeColor="text1"/>
          <w:sz w:val="20"/>
          <w:szCs w:val="20"/>
        </w:rPr>
        <w:t>р.</w:t>
      </w:r>
    </w:p>
    <w:p w14:paraId="569622FD" w14:textId="77777777" w:rsidR="007A566D" w:rsidRPr="00B8690B" w:rsidRDefault="007A566D" w:rsidP="007A566D">
      <w:pPr>
        <w:spacing w:line="240" w:lineRule="auto"/>
        <w:jc w:val="both"/>
        <w:rPr>
          <w:rFonts w:ascii="Times New Roman" w:hAnsi="Times New Roman" w:cs="Times New Roman"/>
          <w:color w:val="000000" w:themeColor="text1"/>
          <w:sz w:val="20"/>
          <w:szCs w:val="20"/>
        </w:rPr>
      </w:pPr>
      <w:r w:rsidRPr="00B8690B">
        <w:rPr>
          <w:rFonts w:ascii="Times New Roman" w:hAnsi="Times New Roman" w:cs="Times New Roman"/>
          <w:color w:val="000000" w:themeColor="text1"/>
          <w:sz w:val="20"/>
          <w:szCs w:val="20"/>
        </w:rPr>
        <w:t>4. Цей Додаток №</w:t>
      </w:r>
      <w:r w:rsidRPr="00B8690B">
        <w:rPr>
          <w:rFonts w:ascii="Times New Roman" w:hAnsi="Times New Roman" w:cs="Times New Roman"/>
          <w:color w:val="000000" w:themeColor="text1"/>
          <w:sz w:val="20"/>
          <w:szCs w:val="20"/>
          <w:lang w:val="ru-RU"/>
        </w:rPr>
        <w:t>7</w:t>
      </w:r>
      <w:r w:rsidRPr="00B8690B">
        <w:rPr>
          <w:rFonts w:ascii="Times New Roman" w:hAnsi="Times New Roman" w:cs="Times New Roman"/>
          <w:color w:val="000000" w:themeColor="text1"/>
          <w:sz w:val="20"/>
          <w:szCs w:val="20"/>
        </w:rPr>
        <w:t xml:space="preserve"> може бути змінено та / або доповнено за взаємною згодою Сторін, шляхом викладення його в новій редакції.</w:t>
      </w:r>
    </w:p>
    <w:p w14:paraId="58C93221" w14:textId="77777777" w:rsidR="007A566D" w:rsidRPr="00B8690B" w:rsidRDefault="007A566D" w:rsidP="007A566D">
      <w:pPr>
        <w:spacing w:line="240" w:lineRule="auto"/>
        <w:rPr>
          <w:rFonts w:ascii="Times New Roman" w:hAnsi="Times New Roman" w:cs="Times New Roman"/>
          <w:color w:val="000000" w:themeColor="text1"/>
          <w:sz w:val="20"/>
          <w:szCs w:val="20"/>
        </w:rPr>
      </w:pPr>
    </w:p>
    <w:p w14:paraId="3994FD3F" w14:textId="77777777" w:rsidR="007A566D" w:rsidRPr="00B8690B" w:rsidRDefault="007A566D" w:rsidP="007A566D">
      <w:pPr>
        <w:spacing w:line="240" w:lineRule="auto"/>
        <w:rPr>
          <w:rFonts w:ascii="Times New Roman" w:hAnsi="Times New Roman" w:cs="Times New Roman"/>
          <w:color w:val="000000" w:themeColor="text1"/>
          <w:sz w:val="20"/>
          <w:szCs w:val="20"/>
        </w:rPr>
      </w:pPr>
    </w:p>
    <w:tbl>
      <w:tblPr>
        <w:tblW w:w="10349" w:type="dxa"/>
        <w:tblLook w:val="04A0" w:firstRow="1" w:lastRow="0" w:firstColumn="1" w:lastColumn="0" w:noHBand="0" w:noVBand="1"/>
      </w:tblPr>
      <w:tblGrid>
        <w:gridCol w:w="5246"/>
        <w:gridCol w:w="168"/>
        <w:gridCol w:w="4089"/>
        <w:gridCol w:w="846"/>
      </w:tblGrid>
      <w:tr w:rsidR="007A566D" w:rsidRPr="00B8690B" w14:paraId="2A62ACD1" w14:textId="77777777" w:rsidTr="000A0F76">
        <w:trPr>
          <w:gridAfter w:val="1"/>
          <w:wAfter w:w="846" w:type="dxa"/>
        </w:trPr>
        <w:tc>
          <w:tcPr>
            <w:tcW w:w="5414" w:type="dxa"/>
            <w:gridSpan w:val="2"/>
            <w:hideMark/>
          </w:tcPr>
          <w:p w14:paraId="23C42AE3" w14:textId="77777777" w:rsidR="007A566D" w:rsidRPr="00B8690B" w:rsidRDefault="007A566D"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Виконавець:</w:t>
            </w:r>
          </w:p>
        </w:tc>
        <w:tc>
          <w:tcPr>
            <w:tcW w:w="4089" w:type="dxa"/>
            <w:hideMark/>
          </w:tcPr>
          <w:p w14:paraId="37AE0781" w14:textId="77777777" w:rsidR="007A566D" w:rsidRPr="00B8690B" w:rsidRDefault="007A566D" w:rsidP="000A0F76">
            <w:pPr>
              <w:suppressAutoHyphens/>
              <w:snapToGrid w:val="0"/>
              <w:spacing w:line="240" w:lineRule="auto"/>
              <w:ind w:firstLine="284"/>
              <w:rPr>
                <w:rFonts w:ascii="Times New Roman" w:eastAsia="Malgun Gothic" w:hAnsi="Times New Roman" w:cs="Times New Roman"/>
                <w:b/>
                <w:color w:val="000000" w:themeColor="text1"/>
                <w:sz w:val="20"/>
                <w:szCs w:val="20"/>
              </w:rPr>
            </w:pPr>
            <w:r w:rsidRPr="00B8690B">
              <w:rPr>
                <w:rFonts w:ascii="Times New Roman" w:eastAsia="Malgun Gothic" w:hAnsi="Times New Roman" w:cs="Times New Roman"/>
                <w:b/>
                <w:color w:val="000000" w:themeColor="text1"/>
                <w:sz w:val="20"/>
                <w:szCs w:val="20"/>
              </w:rPr>
              <w:t>Замовник:</w:t>
            </w:r>
          </w:p>
        </w:tc>
      </w:tr>
      <w:tr w:rsidR="007A566D" w:rsidRPr="00EE2534" w14:paraId="433D2034" w14:textId="77777777" w:rsidTr="000A0F76">
        <w:tc>
          <w:tcPr>
            <w:tcW w:w="5246" w:type="dxa"/>
            <w:hideMark/>
          </w:tcPr>
          <w:p w14:paraId="268C964F" w14:textId="280EEA38"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ТОВ </w:t>
            </w:r>
            <w:r w:rsidR="002C056E" w:rsidRPr="00B8690B">
              <w:rPr>
                <w:rFonts w:ascii="Times New Roman" w:hAnsi="Times New Roman" w:cs="Times New Roman"/>
                <w:b/>
                <w:color w:val="000000" w:themeColor="text1"/>
                <w:sz w:val="20"/>
                <w:szCs w:val="20"/>
              </w:rPr>
              <w:t>«</w:t>
            </w:r>
            <w:r w:rsidR="00B8690B" w:rsidRPr="00B8690B">
              <w:rPr>
                <w:rFonts w:ascii="Times New Roman" w:eastAsia="Symbol" w:hAnsi="Times New Roman" w:cs="Times New Roman"/>
                <w:b/>
                <w:color w:val="000000" w:themeColor="text1"/>
                <w:sz w:val="20"/>
                <w:szCs w:val="20"/>
              </w:rPr>
              <w:t>________________________</w:t>
            </w:r>
            <w:r w:rsidR="002C056E" w:rsidRPr="00B8690B">
              <w:rPr>
                <w:rFonts w:ascii="Times New Roman" w:hAnsi="Times New Roman" w:cs="Times New Roman"/>
                <w:b/>
                <w:color w:val="000000" w:themeColor="text1"/>
                <w:sz w:val="20"/>
                <w:szCs w:val="20"/>
              </w:rPr>
              <w:t xml:space="preserve">» </w:t>
            </w:r>
          </w:p>
          <w:p w14:paraId="7A6F1A01" w14:textId="77777777" w:rsidR="007A566D" w:rsidRPr="00B8690B" w:rsidRDefault="007A566D" w:rsidP="000A0F76">
            <w:pPr>
              <w:rPr>
                <w:rFonts w:ascii="Times New Roman" w:hAnsi="Times New Roman" w:cs="Times New Roman"/>
                <w:b/>
                <w:color w:val="000000" w:themeColor="text1"/>
                <w:sz w:val="20"/>
                <w:szCs w:val="20"/>
              </w:rPr>
            </w:pPr>
          </w:p>
          <w:p w14:paraId="1345993E" w14:textId="77777777"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Генеральний директор</w:t>
            </w:r>
          </w:p>
          <w:p w14:paraId="7014A32E" w14:textId="77777777" w:rsidR="007A566D" w:rsidRPr="00B8690B" w:rsidRDefault="007A566D" w:rsidP="000A0F76">
            <w:pPr>
              <w:rPr>
                <w:b/>
                <w:bCs/>
                <w:color w:val="000000" w:themeColor="text1"/>
              </w:rPr>
            </w:pPr>
            <w:r w:rsidRPr="00B8690B">
              <w:rPr>
                <w:bCs/>
                <w:color w:val="000000" w:themeColor="text1"/>
                <w:u w:val="single"/>
              </w:rPr>
              <w:t>_________________</w:t>
            </w:r>
            <w:r w:rsidRPr="00B8690B">
              <w:rPr>
                <w:b/>
                <w:bCs/>
                <w:color w:val="000000" w:themeColor="text1"/>
              </w:rPr>
              <w:t>_ ________________</w:t>
            </w:r>
          </w:p>
        </w:tc>
        <w:tc>
          <w:tcPr>
            <w:tcW w:w="5103" w:type="dxa"/>
            <w:gridSpan w:val="3"/>
          </w:tcPr>
          <w:p w14:paraId="62C51CBC" w14:textId="5F3C2F9F"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ТОВ «</w:t>
            </w:r>
            <w:r w:rsidR="00B8690B" w:rsidRPr="00B8690B">
              <w:rPr>
                <w:rFonts w:ascii="Times New Roman" w:eastAsia="Symbol" w:hAnsi="Times New Roman" w:cs="Times New Roman"/>
                <w:b/>
                <w:color w:val="000000" w:themeColor="text1"/>
                <w:sz w:val="20"/>
                <w:szCs w:val="20"/>
              </w:rPr>
              <w:t>________________________</w:t>
            </w:r>
            <w:r w:rsidRPr="00B8690B">
              <w:rPr>
                <w:rFonts w:ascii="Times New Roman" w:hAnsi="Times New Roman" w:cs="Times New Roman"/>
                <w:b/>
                <w:color w:val="000000" w:themeColor="text1"/>
                <w:sz w:val="20"/>
                <w:szCs w:val="20"/>
              </w:rPr>
              <w:t>»</w:t>
            </w:r>
          </w:p>
          <w:p w14:paraId="3EEC5068" w14:textId="77777777" w:rsidR="007A566D" w:rsidRPr="00B8690B" w:rsidRDefault="007A566D" w:rsidP="000A0F76">
            <w:pPr>
              <w:rPr>
                <w:rFonts w:ascii="Times New Roman" w:hAnsi="Times New Roman" w:cs="Times New Roman"/>
                <w:b/>
                <w:color w:val="000000" w:themeColor="text1"/>
                <w:sz w:val="20"/>
                <w:szCs w:val="20"/>
              </w:rPr>
            </w:pPr>
          </w:p>
          <w:p w14:paraId="0AD58625" w14:textId="77777777" w:rsidR="007A566D" w:rsidRPr="00B8690B" w:rsidRDefault="007A566D" w:rsidP="000A0F76">
            <w:pPr>
              <w:rPr>
                <w:rFonts w:ascii="Times New Roman" w:hAnsi="Times New Roman" w:cs="Times New Roman"/>
                <w:b/>
                <w:color w:val="000000" w:themeColor="text1"/>
                <w:sz w:val="20"/>
                <w:szCs w:val="20"/>
              </w:rPr>
            </w:pPr>
            <w:r w:rsidRPr="00B8690B">
              <w:rPr>
                <w:rFonts w:ascii="Times New Roman" w:hAnsi="Times New Roman" w:cs="Times New Roman"/>
                <w:b/>
                <w:color w:val="000000" w:themeColor="text1"/>
                <w:sz w:val="20"/>
                <w:szCs w:val="20"/>
              </w:rPr>
              <w:t xml:space="preserve">Директор </w:t>
            </w:r>
          </w:p>
          <w:p w14:paraId="3C87DD2F" w14:textId="22FBD954" w:rsidR="007A566D" w:rsidRPr="00EE2534" w:rsidRDefault="007A566D" w:rsidP="000A0F76">
            <w:pPr>
              <w:rPr>
                <w:b/>
                <w:color w:val="000000" w:themeColor="text1"/>
              </w:rPr>
            </w:pPr>
            <w:r w:rsidRPr="00B8690B">
              <w:rPr>
                <w:color w:val="000000" w:themeColor="text1"/>
                <w:u w:val="single"/>
              </w:rPr>
              <w:t>________________________</w:t>
            </w:r>
            <w:r w:rsidRPr="00B8690B">
              <w:rPr>
                <w:b/>
                <w:color w:val="000000" w:themeColor="text1"/>
              </w:rPr>
              <w:t>_</w:t>
            </w:r>
            <w:r w:rsidR="00B8690B" w:rsidRPr="00B8690B">
              <w:rPr>
                <w:b/>
                <w:color w:val="000000" w:themeColor="text1"/>
              </w:rPr>
              <w:t xml:space="preserve"> </w:t>
            </w:r>
            <w:r w:rsidR="00B8690B" w:rsidRPr="00B8690B">
              <w:rPr>
                <w:rFonts w:ascii="Times New Roman" w:eastAsia="Symbol" w:hAnsi="Times New Roman" w:cs="Times New Roman"/>
                <w:b/>
                <w:color w:val="000000" w:themeColor="text1"/>
                <w:sz w:val="20"/>
                <w:szCs w:val="20"/>
              </w:rPr>
              <w:t>_____________________</w:t>
            </w:r>
          </w:p>
        </w:tc>
      </w:tr>
    </w:tbl>
    <w:p w14:paraId="1B093359" w14:textId="77777777" w:rsidR="007A566D" w:rsidRPr="00EE2534" w:rsidRDefault="007A566D" w:rsidP="007A566D">
      <w:pPr>
        <w:widowControl w:val="0"/>
        <w:pBdr>
          <w:top w:val="nil"/>
          <w:left w:val="nil"/>
          <w:bottom w:val="nil"/>
          <w:right w:val="nil"/>
          <w:between w:val="nil"/>
        </w:pBdr>
        <w:spacing w:line="240" w:lineRule="auto"/>
        <w:jc w:val="both"/>
        <w:rPr>
          <w:rFonts w:ascii="Times New Roman" w:hAnsi="Times New Roman" w:cs="Times New Roman"/>
          <w:color w:val="000000" w:themeColor="text1"/>
          <w:sz w:val="20"/>
          <w:szCs w:val="20"/>
        </w:rPr>
      </w:pPr>
    </w:p>
    <w:p w14:paraId="4B03A99C" w14:textId="77777777" w:rsidR="007A566D" w:rsidRDefault="007A566D" w:rsidP="007A566D"/>
    <w:p w14:paraId="668E9C10" w14:textId="77777777" w:rsidR="007A566D" w:rsidRDefault="007A566D" w:rsidP="007A566D"/>
    <w:p w14:paraId="4DA5AD21" w14:textId="05BFB1E9" w:rsidR="0031302D" w:rsidRDefault="0031302D"/>
    <w:sectPr w:rsidR="0031302D" w:rsidSect="00401DF8">
      <w:footerReference w:type="default" r:id="rId34"/>
      <w:pgSz w:w="12240" w:h="15840"/>
      <w:pgMar w:top="720" w:right="720" w:bottom="720" w:left="720" w:header="0" w:footer="32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62A17" w14:textId="77777777" w:rsidR="00750232" w:rsidRDefault="00750232" w:rsidP="00161FF6">
      <w:pPr>
        <w:spacing w:line="240" w:lineRule="auto"/>
      </w:pPr>
      <w:r>
        <w:separator/>
      </w:r>
    </w:p>
  </w:endnote>
  <w:endnote w:type="continuationSeparator" w:id="0">
    <w:p w14:paraId="11101457" w14:textId="77777777" w:rsidR="00750232" w:rsidRDefault="00750232" w:rsidP="00161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entury Schoolbook">
    <w:altName w:val="Century Schoolbook"/>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142194"/>
      <w:docPartObj>
        <w:docPartGallery w:val="Page Numbers (Bottom of Page)"/>
        <w:docPartUnique/>
      </w:docPartObj>
    </w:sdtPr>
    <w:sdtEndPr>
      <w:rPr>
        <w:sz w:val="16"/>
        <w:szCs w:val="16"/>
      </w:rPr>
    </w:sdtEndPr>
    <w:sdtContent>
      <w:p w14:paraId="79F4E78D" w14:textId="5FD7E960" w:rsidR="00C07458" w:rsidRPr="00161FF6" w:rsidRDefault="00C07458">
        <w:pPr>
          <w:pStyle w:val="aa"/>
          <w:jc w:val="center"/>
          <w:rPr>
            <w:sz w:val="16"/>
            <w:szCs w:val="16"/>
          </w:rPr>
        </w:pPr>
        <w:r w:rsidRPr="00161FF6">
          <w:rPr>
            <w:sz w:val="16"/>
            <w:szCs w:val="16"/>
          </w:rPr>
          <w:fldChar w:fldCharType="begin"/>
        </w:r>
        <w:r w:rsidRPr="00161FF6">
          <w:rPr>
            <w:sz w:val="16"/>
            <w:szCs w:val="16"/>
          </w:rPr>
          <w:instrText>PAGE   \* MERGEFORMAT</w:instrText>
        </w:r>
        <w:r w:rsidRPr="00161FF6">
          <w:rPr>
            <w:sz w:val="16"/>
            <w:szCs w:val="16"/>
          </w:rPr>
          <w:fldChar w:fldCharType="separate"/>
        </w:r>
        <w:r w:rsidR="00DC13F8" w:rsidRPr="00DC13F8">
          <w:rPr>
            <w:noProof/>
            <w:sz w:val="16"/>
            <w:szCs w:val="16"/>
            <w:lang w:val="ru-RU"/>
          </w:rPr>
          <w:t>21</w:t>
        </w:r>
        <w:r w:rsidRPr="00161FF6">
          <w:rPr>
            <w:sz w:val="16"/>
            <w:szCs w:val="16"/>
          </w:rPr>
          <w:fldChar w:fldCharType="end"/>
        </w:r>
      </w:p>
    </w:sdtContent>
  </w:sdt>
  <w:p w14:paraId="201A1FB6" w14:textId="776915FB" w:rsidR="00C07458" w:rsidRPr="001446EF" w:rsidRDefault="00C07458">
    <w:pPr>
      <w:pStyle w:val="aa"/>
      <w:rPr>
        <w:sz w:val="14"/>
        <w:szCs w:val="14"/>
        <w:lang w:val="ru-RU"/>
      </w:rPr>
    </w:pPr>
    <w:r w:rsidRPr="00BF00C4">
      <w:rPr>
        <w:sz w:val="14"/>
        <w:szCs w:val="14"/>
      </w:rPr>
      <w:t>З</w:t>
    </w:r>
    <w:r>
      <w:rPr>
        <w:sz w:val="14"/>
        <w:szCs w:val="14"/>
      </w:rPr>
      <w:t>амовник ________________ ТОВ «</w:t>
    </w:r>
    <w:r w:rsidRPr="008F1F4A">
      <w:rPr>
        <w:sz w:val="14"/>
        <w:szCs w:val="14"/>
      </w:rPr>
      <w:t>ФТД-РИТЕЙЛ</w:t>
    </w:r>
    <w:r>
      <w:rPr>
        <w:sz w:val="14"/>
        <w:szCs w:val="14"/>
      </w:rPr>
      <w:t>»</w:t>
    </w:r>
    <w:r>
      <w:rPr>
        <w:sz w:val="14"/>
        <w:szCs w:val="14"/>
      </w:rPr>
      <w:tab/>
      <w:t xml:space="preserve">                                                            Виконавець  ____________________ ТОВ «</w:t>
    </w:r>
    <w:r>
      <w:rPr>
        <w:sz w:val="14"/>
        <w:szCs w:val="14"/>
        <w:lang w:val="ru-RU"/>
      </w:rPr>
      <w:t>____________</w:t>
    </w:r>
    <w:r>
      <w:rPr>
        <w:sz w:val="14"/>
        <w:szCs w:val="14"/>
      </w:rPr>
      <w:t>»</w:t>
    </w:r>
  </w:p>
  <w:p w14:paraId="1F675B01" w14:textId="77777777" w:rsidR="00C07458" w:rsidRDefault="00C074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606B2" w14:textId="77777777" w:rsidR="00750232" w:rsidRDefault="00750232" w:rsidP="00161FF6">
      <w:pPr>
        <w:spacing w:line="240" w:lineRule="auto"/>
      </w:pPr>
      <w:r>
        <w:separator/>
      </w:r>
    </w:p>
  </w:footnote>
  <w:footnote w:type="continuationSeparator" w:id="0">
    <w:p w14:paraId="4FF23E3C" w14:textId="77777777" w:rsidR="00750232" w:rsidRDefault="00750232" w:rsidP="00161F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18F7"/>
    <w:multiLevelType w:val="hybridMultilevel"/>
    <w:tmpl w:val="DC985A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0B5709"/>
    <w:multiLevelType w:val="hybridMultilevel"/>
    <w:tmpl w:val="5DD2B858"/>
    <w:lvl w:ilvl="0" w:tplc="B6428DD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3373912"/>
    <w:multiLevelType w:val="hybridMultilevel"/>
    <w:tmpl w:val="941EB1D4"/>
    <w:lvl w:ilvl="0" w:tplc="C18CC05C">
      <w:start w:val="1"/>
      <w:numFmt w:val="decimal"/>
      <w:lvlText w:val="%1."/>
      <w:lvlJc w:val="left"/>
      <w:pPr>
        <w:ind w:left="1137" w:hanging="360"/>
      </w:pPr>
      <w:rPr>
        <w:rFonts w:ascii="Times New Roman" w:eastAsia="Arial" w:hAnsi="Times New Roman" w:cs="Times New Roman"/>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3" w15:restartNumberingAfterBreak="0">
    <w:nsid w:val="2BD94F2B"/>
    <w:multiLevelType w:val="hybridMultilevel"/>
    <w:tmpl w:val="74765338"/>
    <w:lvl w:ilvl="0" w:tplc="672EB4D2">
      <w:start w:val="1"/>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2C11552C"/>
    <w:multiLevelType w:val="hybridMultilevel"/>
    <w:tmpl w:val="976A6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CB71CD5"/>
    <w:multiLevelType w:val="multilevel"/>
    <w:tmpl w:val="C194EAC2"/>
    <w:lvl w:ilvl="0">
      <w:start w:val="8"/>
      <w:numFmt w:val="decimal"/>
      <w:lvlText w:val="%1."/>
      <w:lvlJc w:val="left"/>
      <w:pPr>
        <w:ind w:left="540" w:hanging="540"/>
      </w:pPr>
      <w:rPr>
        <w:color w:val="000000"/>
      </w:rPr>
    </w:lvl>
    <w:lvl w:ilvl="1">
      <w:start w:val="8"/>
      <w:numFmt w:val="decimal"/>
      <w:lvlText w:val="%1.%2."/>
      <w:lvlJc w:val="left"/>
      <w:pPr>
        <w:ind w:left="540" w:hanging="54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 w15:restartNumberingAfterBreak="0">
    <w:nsid w:val="36800219"/>
    <w:multiLevelType w:val="hybridMultilevel"/>
    <w:tmpl w:val="472243FA"/>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3AD66555"/>
    <w:multiLevelType w:val="hybridMultilevel"/>
    <w:tmpl w:val="773218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4331ED3"/>
    <w:multiLevelType w:val="multilevel"/>
    <w:tmpl w:val="563250B4"/>
    <w:lvl w:ilvl="0">
      <w:start w:val="1"/>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48CE55C0"/>
    <w:multiLevelType w:val="multilevel"/>
    <w:tmpl w:val="E536CB9A"/>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10" w15:restartNumberingAfterBreak="0">
    <w:nsid w:val="4DFD1A40"/>
    <w:multiLevelType w:val="multilevel"/>
    <w:tmpl w:val="8438BD84"/>
    <w:lvl w:ilvl="0">
      <w:start w:val="2"/>
      <w:numFmt w:val="decimal"/>
      <w:lvlText w:val="%1"/>
      <w:lvlJc w:val="left"/>
      <w:pPr>
        <w:ind w:left="555" w:hanging="555"/>
      </w:pPr>
      <w:rPr>
        <w:rFonts w:ascii="Times New Roman" w:eastAsia="Times New Roman" w:hAnsi="Times New Roman" w:cs="Times New Roman" w:hint="default"/>
      </w:rPr>
    </w:lvl>
    <w:lvl w:ilvl="1">
      <w:start w:val="1"/>
      <w:numFmt w:val="decimal"/>
      <w:lvlText w:val="%1.%2"/>
      <w:lvlJc w:val="left"/>
      <w:pPr>
        <w:ind w:left="555" w:hanging="555"/>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3"/>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11" w15:restartNumberingAfterBreak="0">
    <w:nsid w:val="4F275354"/>
    <w:multiLevelType w:val="hybridMultilevel"/>
    <w:tmpl w:val="183ABBE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50BE4A7D"/>
    <w:multiLevelType w:val="hybridMultilevel"/>
    <w:tmpl w:val="A274C962"/>
    <w:lvl w:ilvl="0" w:tplc="76C62C94">
      <w:start w:val="3"/>
      <w:numFmt w:val="bullet"/>
      <w:lvlText w:val="-"/>
      <w:lvlJc w:val="left"/>
      <w:pPr>
        <w:ind w:left="720" w:hanging="360"/>
      </w:pPr>
      <w:rPr>
        <w:rFonts w:ascii="Cambria" w:eastAsiaTheme="minorEastAsia"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0CD2082"/>
    <w:multiLevelType w:val="hybridMultilevel"/>
    <w:tmpl w:val="973C8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5A68BD"/>
    <w:multiLevelType w:val="hybridMultilevel"/>
    <w:tmpl w:val="AB86DAA2"/>
    <w:lvl w:ilvl="0" w:tplc="672EB4D2">
      <w:start w:val="1"/>
      <w:numFmt w:val="bullet"/>
      <w:lvlText w:val="-"/>
      <w:lvlJc w:val="left"/>
      <w:pPr>
        <w:ind w:left="1440" w:hanging="360"/>
      </w:pPr>
      <w:rPr>
        <w:rFonts w:ascii="Times New Roman" w:eastAsia="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54731877"/>
    <w:multiLevelType w:val="hybridMultilevel"/>
    <w:tmpl w:val="871472B8"/>
    <w:lvl w:ilvl="0" w:tplc="672EB4D2">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523722B"/>
    <w:multiLevelType w:val="hybridMultilevel"/>
    <w:tmpl w:val="4028BE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724569A"/>
    <w:multiLevelType w:val="multilevel"/>
    <w:tmpl w:val="1AA0E5BE"/>
    <w:lvl w:ilvl="0">
      <w:start w:val="2"/>
      <w:numFmt w:val="decimal"/>
      <w:lvlText w:val="%1."/>
      <w:lvlJc w:val="left"/>
      <w:pPr>
        <w:ind w:left="600" w:hanging="600"/>
      </w:pPr>
      <w:rPr>
        <w:rFonts w:ascii="Times New Roman" w:eastAsia="Times New Roman" w:hAnsi="Times New Roman" w:cs="Times New Roman" w:hint="default"/>
      </w:rPr>
    </w:lvl>
    <w:lvl w:ilvl="1">
      <w:start w:val="1"/>
      <w:numFmt w:val="decimal"/>
      <w:lvlText w:val="%1.%2."/>
      <w:lvlJc w:val="left"/>
      <w:pPr>
        <w:ind w:left="600" w:hanging="60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3"/>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18" w15:restartNumberingAfterBreak="0">
    <w:nsid w:val="57385961"/>
    <w:multiLevelType w:val="multilevel"/>
    <w:tmpl w:val="406CEB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C641CC"/>
    <w:multiLevelType w:val="multilevel"/>
    <w:tmpl w:val="02B06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B634A9"/>
    <w:multiLevelType w:val="multilevel"/>
    <w:tmpl w:val="F9641CA8"/>
    <w:lvl w:ilvl="0">
      <w:start w:val="1"/>
      <w:numFmt w:val="decimal"/>
      <w:lvlText w:val="%1."/>
      <w:lvlJc w:val="left"/>
      <w:pPr>
        <w:ind w:left="405" w:hanging="405"/>
      </w:pPr>
      <w:rPr>
        <w:rFonts w:hint="default"/>
      </w:rPr>
    </w:lvl>
    <w:lvl w:ilvl="1">
      <w:start w:val="2"/>
      <w:numFmt w:val="decimal"/>
      <w:lvlText w:val="%1.%2."/>
      <w:lvlJc w:val="left"/>
      <w:pPr>
        <w:ind w:left="622" w:hanging="40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21" w15:restartNumberingAfterBreak="0">
    <w:nsid w:val="5B75674D"/>
    <w:multiLevelType w:val="multilevel"/>
    <w:tmpl w:val="E7A428A0"/>
    <w:lvl w:ilvl="0">
      <w:start w:val="1"/>
      <w:numFmt w:val="decimal"/>
      <w:pStyle w:val="Level1"/>
      <w:lvlText w:val="%1"/>
      <w:lvlJc w:val="left"/>
      <w:pPr>
        <w:tabs>
          <w:tab w:val="num" w:pos="567"/>
        </w:tabs>
        <w:ind w:left="567" w:hanging="567"/>
      </w:pPr>
      <w:rPr>
        <w:rFonts w:ascii="Tahoma" w:hAnsi="Tahoma" w:cs="Tahoma" w:hint="default"/>
        <w:b/>
        <w:i w:val="0"/>
        <w:sz w:val="18"/>
        <w:szCs w:val="18"/>
      </w:rPr>
    </w:lvl>
    <w:lvl w:ilvl="1">
      <w:start w:val="1"/>
      <w:numFmt w:val="decimal"/>
      <w:lvlText w:val="%1.%2"/>
      <w:lvlJc w:val="left"/>
      <w:pPr>
        <w:tabs>
          <w:tab w:val="num" w:pos="964"/>
        </w:tabs>
        <w:ind w:left="964" w:hanging="680"/>
      </w:pPr>
      <w:rPr>
        <w:rFonts w:ascii="Tahoma" w:hAnsi="Tahoma" w:cs="Tahoma" w:hint="default"/>
        <w:b/>
        <w:i w:val="0"/>
        <w:sz w:val="17"/>
        <w:szCs w:val="17"/>
      </w:rPr>
    </w:lvl>
    <w:lvl w:ilvl="2">
      <w:start w:val="1"/>
      <w:numFmt w:val="decimal"/>
      <w:lvlText w:val="%1.%2.%3"/>
      <w:lvlJc w:val="left"/>
      <w:pPr>
        <w:tabs>
          <w:tab w:val="num" w:pos="2354"/>
        </w:tabs>
        <w:ind w:left="2354" w:hanging="794"/>
      </w:pPr>
      <w:rPr>
        <w:rFonts w:ascii="Tahoma" w:hAnsi="Tahoma" w:cs="Tahoma" w:hint="default"/>
        <w:b/>
        <w:i w:val="0"/>
        <w:sz w:val="16"/>
        <w:szCs w:val="16"/>
      </w:rPr>
    </w:lvl>
    <w:lvl w:ilvl="3">
      <w:start w:val="1"/>
      <w:numFmt w:val="lowerRoman"/>
      <w:lvlText w:val="(%4)"/>
      <w:lvlJc w:val="left"/>
      <w:pPr>
        <w:tabs>
          <w:tab w:val="num" w:pos="1957"/>
        </w:tabs>
        <w:ind w:left="1957" w:hanging="681"/>
      </w:pPr>
      <w:rPr>
        <w:rFonts w:ascii="Arial" w:hAnsi="Arial" w:cs="Arial" w:hint="default"/>
        <w:b/>
        <w:i w:val="0"/>
        <w:sz w:val="16"/>
        <w:szCs w:val="16"/>
      </w:rPr>
    </w:lvl>
    <w:lvl w:ilvl="4">
      <w:start w:val="1"/>
      <w:numFmt w:val="lowerLetter"/>
      <w:lvlText w:val="(%5)"/>
      <w:lvlJc w:val="left"/>
      <w:pPr>
        <w:tabs>
          <w:tab w:val="num" w:pos="3289"/>
        </w:tabs>
        <w:ind w:left="3289" w:hanging="567"/>
      </w:pPr>
      <w:rPr>
        <w:rFonts w:ascii="Arial" w:hAnsi="Arial" w:cs="Times New Roman" w:hint="default"/>
        <w:b/>
        <w:i w:val="0"/>
        <w:sz w:val="17"/>
        <w:szCs w:val="17"/>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2" w15:restartNumberingAfterBreak="0">
    <w:nsid w:val="602B0F1E"/>
    <w:multiLevelType w:val="hybridMultilevel"/>
    <w:tmpl w:val="38D0E6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3620349"/>
    <w:multiLevelType w:val="hybridMultilevel"/>
    <w:tmpl w:val="5C8610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78704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F86249"/>
    <w:multiLevelType w:val="hybridMultilevel"/>
    <w:tmpl w:val="A0F4416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6DDA1666"/>
    <w:multiLevelType w:val="hybridMultilevel"/>
    <w:tmpl w:val="117298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E7956EB"/>
    <w:multiLevelType w:val="hybridMultilevel"/>
    <w:tmpl w:val="7A465DE2"/>
    <w:lvl w:ilvl="0" w:tplc="672EB4D2">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0B943DA"/>
    <w:multiLevelType w:val="multilevel"/>
    <w:tmpl w:val="9F68DCAA"/>
    <w:lvl w:ilvl="0">
      <w:start w:val="4"/>
      <w:numFmt w:val="decimal"/>
      <w:lvlText w:val="%1."/>
      <w:lvlJc w:val="left"/>
      <w:pPr>
        <w:ind w:left="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25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1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7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7E97ABD"/>
    <w:multiLevelType w:val="hybridMultilevel"/>
    <w:tmpl w:val="E1E84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9A03763"/>
    <w:multiLevelType w:val="multilevel"/>
    <w:tmpl w:val="F5EE6A4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72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31" w15:restartNumberingAfterBreak="0">
    <w:nsid w:val="7AC1150E"/>
    <w:multiLevelType w:val="hybridMultilevel"/>
    <w:tmpl w:val="FF1A4C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5"/>
  </w:num>
  <w:num w:numId="4">
    <w:abstractNumId w:val="10"/>
  </w:num>
  <w:num w:numId="5">
    <w:abstractNumId w:val="17"/>
  </w:num>
  <w:num w:numId="6">
    <w:abstractNumId w:val="18"/>
  </w:num>
  <w:num w:numId="7">
    <w:abstractNumId w:val="23"/>
  </w:num>
  <w:num w:numId="8">
    <w:abstractNumId w:val="28"/>
  </w:num>
  <w:num w:numId="9">
    <w:abstractNumId w:val="2"/>
  </w:num>
  <w:num w:numId="10">
    <w:abstractNumId w:val="19"/>
  </w:num>
  <w:num w:numId="11">
    <w:abstractNumId w:val="8"/>
  </w:num>
  <w:num w:numId="12">
    <w:abstractNumId w:val="21"/>
  </w:num>
  <w:num w:numId="13">
    <w:abstractNumId w:val="6"/>
  </w:num>
  <w:num w:numId="14">
    <w:abstractNumId w:val="11"/>
  </w:num>
  <w:num w:numId="15">
    <w:abstractNumId w:val="31"/>
  </w:num>
  <w:num w:numId="16">
    <w:abstractNumId w:val="3"/>
  </w:num>
  <w:num w:numId="17">
    <w:abstractNumId w:val="0"/>
  </w:num>
  <w:num w:numId="18">
    <w:abstractNumId w:val="14"/>
  </w:num>
  <w:num w:numId="19">
    <w:abstractNumId w:val="26"/>
  </w:num>
  <w:num w:numId="20">
    <w:abstractNumId w:val="22"/>
  </w:num>
  <w:num w:numId="21">
    <w:abstractNumId w:val="15"/>
  </w:num>
  <w:num w:numId="22">
    <w:abstractNumId w:val="25"/>
  </w:num>
  <w:num w:numId="23">
    <w:abstractNumId w:val="4"/>
  </w:num>
  <w:num w:numId="24">
    <w:abstractNumId w:val="29"/>
  </w:num>
  <w:num w:numId="25">
    <w:abstractNumId w:val="27"/>
  </w:num>
  <w:num w:numId="26">
    <w:abstractNumId w:val="1"/>
  </w:num>
  <w:num w:numId="27">
    <w:abstractNumId w:val="16"/>
  </w:num>
  <w:num w:numId="28">
    <w:abstractNumId w:val="24"/>
  </w:num>
  <w:num w:numId="29">
    <w:abstractNumId w:val="7"/>
  </w:num>
  <w:num w:numId="30">
    <w:abstractNumId w:val="30"/>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46"/>
    <w:rsid w:val="00000C01"/>
    <w:rsid w:val="00001F61"/>
    <w:rsid w:val="00002529"/>
    <w:rsid w:val="00004532"/>
    <w:rsid w:val="000050D3"/>
    <w:rsid w:val="000053DF"/>
    <w:rsid w:val="00006191"/>
    <w:rsid w:val="000076A6"/>
    <w:rsid w:val="0001062C"/>
    <w:rsid w:val="00011C52"/>
    <w:rsid w:val="00012CE2"/>
    <w:rsid w:val="000138A0"/>
    <w:rsid w:val="00014135"/>
    <w:rsid w:val="000162E2"/>
    <w:rsid w:val="00021ED5"/>
    <w:rsid w:val="00022253"/>
    <w:rsid w:val="00024C2B"/>
    <w:rsid w:val="00031588"/>
    <w:rsid w:val="00031977"/>
    <w:rsid w:val="0003212F"/>
    <w:rsid w:val="00032584"/>
    <w:rsid w:val="000326D8"/>
    <w:rsid w:val="00032FD4"/>
    <w:rsid w:val="00033150"/>
    <w:rsid w:val="000340C8"/>
    <w:rsid w:val="00034DDD"/>
    <w:rsid w:val="0003674E"/>
    <w:rsid w:val="0004307F"/>
    <w:rsid w:val="00043A9B"/>
    <w:rsid w:val="000445AA"/>
    <w:rsid w:val="00053729"/>
    <w:rsid w:val="0005535C"/>
    <w:rsid w:val="00055F5D"/>
    <w:rsid w:val="00056008"/>
    <w:rsid w:val="000566E8"/>
    <w:rsid w:val="000606CB"/>
    <w:rsid w:val="0006135B"/>
    <w:rsid w:val="000616D3"/>
    <w:rsid w:val="00061D71"/>
    <w:rsid w:val="00062728"/>
    <w:rsid w:val="00063E11"/>
    <w:rsid w:val="000708B4"/>
    <w:rsid w:val="0007323A"/>
    <w:rsid w:val="00074736"/>
    <w:rsid w:val="000760A3"/>
    <w:rsid w:val="00076839"/>
    <w:rsid w:val="000815EC"/>
    <w:rsid w:val="00082491"/>
    <w:rsid w:val="00083360"/>
    <w:rsid w:val="0009112F"/>
    <w:rsid w:val="000915DF"/>
    <w:rsid w:val="00092F84"/>
    <w:rsid w:val="00093DF3"/>
    <w:rsid w:val="00094958"/>
    <w:rsid w:val="0009501F"/>
    <w:rsid w:val="000A0F76"/>
    <w:rsid w:val="000A13BC"/>
    <w:rsid w:val="000A2599"/>
    <w:rsid w:val="000A2F0E"/>
    <w:rsid w:val="000A2FE2"/>
    <w:rsid w:val="000A5FCE"/>
    <w:rsid w:val="000A70F7"/>
    <w:rsid w:val="000A7202"/>
    <w:rsid w:val="000A7711"/>
    <w:rsid w:val="000B15B2"/>
    <w:rsid w:val="000B1798"/>
    <w:rsid w:val="000B2939"/>
    <w:rsid w:val="000B5D4C"/>
    <w:rsid w:val="000B7D4F"/>
    <w:rsid w:val="000C25FD"/>
    <w:rsid w:val="000C313C"/>
    <w:rsid w:val="000C43FA"/>
    <w:rsid w:val="000C6764"/>
    <w:rsid w:val="000D05F7"/>
    <w:rsid w:val="000D140A"/>
    <w:rsid w:val="000D14A5"/>
    <w:rsid w:val="000D29F7"/>
    <w:rsid w:val="000D3F69"/>
    <w:rsid w:val="000D4244"/>
    <w:rsid w:val="000D5C9E"/>
    <w:rsid w:val="000E0F98"/>
    <w:rsid w:val="000E37E0"/>
    <w:rsid w:val="000E5E9D"/>
    <w:rsid w:val="000E7084"/>
    <w:rsid w:val="000F25C2"/>
    <w:rsid w:val="000F447C"/>
    <w:rsid w:val="00100B8C"/>
    <w:rsid w:val="00103449"/>
    <w:rsid w:val="00104982"/>
    <w:rsid w:val="00105466"/>
    <w:rsid w:val="00112CBB"/>
    <w:rsid w:val="00115099"/>
    <w:rsid w:val="00115126"/>
    <w:rsid w:val="001173D6"/>
    <w:rsid w:val="00123F82"/>
    <w:rsid w:val="001253B8"/>
    <w:rsid w:val="00125B09"/>
    <w:rsid w:val="00126102"/>
    <w:rsid w:val="00126599"/>
    <w:rsid w:val="001367A7"/>
    <w:rsid w:val="0014054F"/>
    <w:rsid w:val="00141A2B"/>
    <w:rsid w:val="00141ECF"/>
    <w:rsid w:val="00144467"/>
    <w:rsid w:val="001446EF"/>
    <w:rsid w:val="00145398"/>
    <w:rsid w:val="00145C48"/>
    <w:rsid w:val="00146BE9"/>
    <w:rsid w:val="00153214"/>
    <w:rsid w:val="00153391"/>
    <w:rsid w:val="00157BE6"/>
    <w:rsid w:val="0016104A"/>
    <w:rsid w:val="00161FF6"/>
    <w:rsid w:val="0016306F"/>
    <w:rsid w:val="00165BC7"/>
    <w:rsid w:val="00165FD0"/>
    <w:rsid w:val="0016796C"/>
    <w:rsid w:val="0017035F"/>
    <w:rsid w:val="0017459C"/>
    <w:rsid w:val="00174EC0"/>
    <w:rsid w:val="00175A32"/>
    <w:rsid w:val="00176212"/>
    <w:rsid w:val="00176650"/>
    <w:rsid w:val="00177AB1"/>
    <w:rsid w:val="00180A90"/>
    <w:rsid w:val="00186516"/>
    <w:rsid w:val="001872C8"/>
    <w:rsid w:val="0019279E"/>
    <w:rsid w:val="001927E1"/>
    <w:rsid w:val="00193773"/>
    <w:rsid w:val="00193D0E"/>
    <w:rsid w:val="001946F0"/>
    <w:rsid w:val="00196D92"/>
    <w:rsid w:val="001970E7"/>
    <w:rsid w:val="001A30D7"/>
    <w:rsid w:val="001A4FEE"/>
    <w:rsid w:val="001A502C"/>
    <w:rsid w:val="001A5CB8"/>
    <w:rsid w:val="001A705C"/>
    <w:rsid w:val="001B0217"/>
    <w:rsid w:val="001B025D"/>
    <w:rsid w:val="001B0B46"/>
    <w:rsid w:val="001B43AB"/>
    <w:rsid w:val="001B5562"/>
    <w:rsid w:val="001B5D10"/>
    <w:rsid w:val="001C5927"/>
    <w:rsid w:val="001D004D"/>
    <w:rsid w:val="001D3A94"/>
    <w:rsid w:val="001D4531"/>
    <w:rsid w:val="001D571A"/>
    <w:rsid w:val="001D6175"/>
    <w:rsid w:val="001E080F"/>
    <w:rsid w:val="001E187E"/>
    <w:rsid w:val="001E2113"/>
    <w:rsid w:val="001E35FF"/>
    <w:rsid w:val="001E4461"/>
    <w:rsid w:val="001E7A0F"/>
    <w:rsid w:val="001F18FA"/>
    <w:rsid w:val="001F69E7"/>
    <w:rsid w:val="0020394D"/>
    <w:rsid w:val="002043F9"/>
    <w:rsid w:val="00204900"/>
    <w:rsid w:val="002056C7"/>
    <w:rsid w:val="00205818"/>
    <w:rsid w:val="0020735D"/>
    <w:rsid w:val="00210480"/>
    <w:rsid w:val="00215CF9"/>
    <w:rsid w:val="0022349C"/>
    <w:rsid w:val="00223B5B"/>
    <w:rsid w:val="002277AC"/>
    <w:rsid w:val="002279A3"/>
    <w:rsid w:val="002304A4"/>
    <w:rsid w:val="00231F16"/>
    <w:rsid w:val="00232EB5"/>
    <w:rsid w:val="0023316F"/>
    <w:rsid w:val="00233E97"/>
    <w:rsid w:val="00240009"/>
    <w:rsid w:val="002423CF"/>
    <w:rsid w:val="002431E1"/>
    <w:rsid w:val="0024381E"/>
    <w:rsid w:val="00243D67"/>
    <w:rsid w:val="002533C5"/>
    <w:rsid w:val="00253681"/>
    <w:rsid w:val="002547E3"/>
    <w:rsid w:val="00256AD7"/>
    <w:rsid w:val="00256D1D"/>
    <w:rsid w:val="00261AE4"/>
    <w:rsid w:val="00261E38"/>
    <w:rsid w:val="00265031"/>
    <w:rsid w:val="002666D2"/>
    <w:rsid w:val="0027193A"/>
    <w:rsid w:val="002728E9"/>
    <w:rsid w:val="002758EA"/>
    <w:rsid w:val="00276E23"/>
    <w:rsid w:val="00277861"/>
    <w:rsid w:val="00277FE2"/>
    <w:rsid w:val="00281630"/>
    <w:rsid w:val="00282B93"/>
    <w:rsid w:val="00284B0D"/>
    <w:rsid w:val="00286708"/>
    <w:rsid w:val="00293F8D"/>
    <w:rsid w:val="00296D39"/>
    <w:rsid w:val="00296FFB"/>
    <w:rsid w:val="00297335"/>
    <w:rsid w:val="002A03DD"/>
    <w:rsid w:val="002A0FF5"/>
    <w:rsid w:val="002A194A"/>
    <w:rsid w:val="002A2A53"/>
    <w:rsid w:val="002A38F2"/>
    <w:rsid w:val="002A4085"/>
    <w:rsid w:val="002C0252"/>
    <w:rsid w:val="002C056E"/>
    <w:rsid w:val="002C3DC5"/>
    <w:rsid w:val="002C45F7"/>
    <w:rsid w:val="002C6B89"/>
    <w:rsid w:val="002D27AB"/>
    <w:rsid w:val="002D6940"/>
    <w:rsid w:val="002D6D6C"/>
    <w:rsid w:val="002E4F1B"/>
    <w:rsid w:val="002F1262"/>
    <w:rsid w:val="002F2508"/>
    <w:rsid w:val="002F2CA2"/>
    <w:rsid w:val="002F3A23"/>
    <w:rsid w:val="00300B1B"/>
    <w:rsid w:val="00301634"/>
    <w:rsid w:val="00302877"/>
    <w:rsid w:val="00304856"/>
    <w:rsid w:val="003052AC"/>
    <w:rsid w:val="003054D9"/>
    <w:rsid w:val="00305A70"/>
    <w:rsid w:val="003122EC"/>
    <w:rsid w:val="0031302D"/>
    <w:rsid w:val="0032096B"/>
    <w:rsid w:val="00323239"/>
    <w:rsid w:val="003260B3"/>
    <w:rsid w:val="00331B95"/>
    <w:rsid w:val="00331ECB"/>
    <w:rsid w:val="003321B0"/>
    <w:rsid w:val="0033350F"/>
    <w:rsid w:val="00333750"/>
    <w:rsid w:val="0033423C"/>
    <w:rsid w:val="00334618"/>
    <w:rsid w:val="00350103"/>
    <w:rsid w:val="003509FF"/>
    <w:rsid w:val="00350BB0"/>
    <w:rsid w:val="003511D5"/>
    <w:rsid w:val="003512BC"/>
    <w:rsid w:val="0035274C"/>
    <w:rsid w:val="003537B6"/>
    <w:rsid w:val="0035469F"/>
    <w:rsid w:val="003553FC"/>
    <w:rsid w:val="00355795"/>
    <w:rsid w:val="00356B94"/>
    <w:rsid w:val="00361C3F"/>
    <w:rsid w:val="00361C45"/>
    <w:rsid w:val="00362A7D"/>
    <w:rsid w:val="0036340A"/>
    <w:rsid w:val="00363483"/>
    <w:rsid w:val="00366DA8"/>
    <w:rsid w:val="00370A13"/>
    <w:rsid w:val="0037184D"/>
    <w:rsid w:val="00371BDA"/>
    <w:rsid w:val="00374683"/>
    <w:rsid w:val="0037690E"/>
    <w:rsid w:val="00376C44"/>
    <w:rsid w:val="00380EC2"/>
    <w:rsid w:val="00381B1E"/>
    <w:rsid w:val="00383DA3"/>
    <w:rsid w:val="003845B8"/>
    <w:rsid w:val="003849E7"/>
    <w:rsid w:val="003912E7"/>
    <w:rsid w:val="003920E8"/>
    <w:rsid w:val="00392C37"/>
    <w:rsid w:val="003944F0"/>
    <w:rsid w:val="00394F15"/>
    <w:rsid w:val="00395654"/>
    <w:rsid w:val="0039593A"/>
    <w:rsid w:val="00396778"/>
    <w:rsid w:val="00397196"/>
    <w:rsid w:val="003A144D"/>
    <w:rsid w:val="003A3143"/>
    <w:rsid w:val="003A5D31"/>
    <w:rsid w:val="003A742E"/>
    <w:rsid w:val="003B05CF"/>
    <w:rsid w:val="003B39FB"/>
    <w:rsid w:val="003B75DC"/>
    <w:rsid w:val="003C0953"/>
    <w:rsid w:val="003C131C"/>
    <w:rsid w:val="003C2363"/>
    <w:rsid w:val="003C2A7B"/>
    <w:rsid w:val="003C3A3E"/>
    <w:rsid w:val="003C3A6E"/>
    <w:rsid w:val="003C654B"/>
    <w:rsid w:val="003C7145"/>
    <w:rsid w:val="003C7182"/>
    <w:rsid w:val="003C7F84"/>
    <w:rsid w:val="003D7B24"/>
    <w:rsid w:val="003E0217"/>
    <w:rsid w:val="003E148D"/>
    <w:rsid w:val="003E51BA"/>
    <w:rsid w:val="003E6322"/>
    <w:rsid w:val="003F2253"/>
    <w:rsid w:val="003F371A"/>
    <w:rsid w:val="003F4271"/>
    <w:rsid w:val="003F5C40"/>
    <w:rsid w:val="003F686E"/>
    <w:rsid w:val="004016BF"/>
    <w:rsid w:val="00401DF8"/>
    <w:rsid w:val="004038E7"/>
    <w:rsid w:val="00403E1A"/>
    <w:rsid w:val="00404437"/>
    <w:rsid w:val="004046A4"/>
    <w:rsid w:val="004167F1"/>
    <w:rsid w:val="00424D43"/>
    <w:rsid w:val="004269FC"/>
    <w:rsid w:val="004312DA"/>
    <w:rsid w:val="004331BF"/>
    <w:rsid w:val="00440EB9"/>
    <w:rsid w:val="00444151"/>
    <w:rsid w:val="00444D3E"/>
    <w:rsid w:val="004451A5"/>
    <w:rsid w:val="00451126"/>
    <w:rsid w:val="0045118B"/>
    <w:rsid w:val="004513DF"/>
    <w:rsid w:val="004525C0"/>
    <w:rsid w:val="00457C48"/>
    <w:rsid w:val="00457E15"/>
    <w:rsid w:val="00462746"/>
    <w:rsid w:val="0046278D"/>
    <w:rsid w:val="00462AB4"/>
    <w:rsid w:val="00464530"/>
    <w:rsid w:val="00464563"/>
    <w:rsid w:val="00471CA9"/>
    <w:rsid w:val="004721A7"/>
    <w:rsid w:val="0047670C"/>
    <w:rsid w:val="00477AD6"/>
    <w:rsid w:val="0048105D"/>
    <w:rsid w:val="00487585"/>
    <w:rsid w:val="00487C97"/>
    <w:rsid w:val="00491D64"/>
    <w:rsid w:val="004949E0"/>
    <w:rsid w:val="004A029D"/>
    <w:rsid w:val="004A0492"/>
    <w:rsid w:val="004A14E0"/>
    <w:rsid w:val="004A2C2A"/>
    <w:rsid w:val="004A4EED"/>
    <w:rsid w:val="004A5187"/>
    <w:rsid w:val="004B25B7"/>
    <w:rsid w:val="004B3478"/>
    <w:rsid w:val="004B6EA3"/>
    <w:rsid w:val="004B774D"/>
    <w:rsid w:val="004C0B33"/>
    <w:rsid w:val="004C0F24"/>
    <w:rsid w:val="004C1D53"/>
    <w:rsid w:val="004C27C7"/>
    <w:rsid w:val="004C28D6"/>
    <w:rsid w:val="004C3A2C"/>
    <w:rsid w:val="004C4524"/>
    <w:rsid w:val="004C6B9B"/>
    <w:rsid w:val="004C7605"/>
    <w:rsid w:val="004D1585"/>
    <w:rsid w:val="004D37E9"/>
    <w:rsid w:val="004D4E8D"/>
    <w:rsid w:val="004D74D8"/>
    <w:rsid w:val="004D7A8D"/>
    <w:rsid w:val="004E450A"/>
    <w:rsid w:val="004E573A"/>
    <w:rsid w:val="004F6FED"/>
    <w:rsid w:val="0050014B"/>
    <w:rsid w:val="00501074"/>
    <w:rsid w:val="005018A2"/>
    <w:rsid w:val="00501FB7"/>
    <w:rsid w:val="0050255E"/>
    <w:rsid w:val="00506094"/>
    <w:rsid w:val="00511106"/>
    <w:rsid w:val="0051246D"/>
    <w:rsid w:val="0051345E"/>
    <w:rsid w:val="00514403"/>
    <w:rsid w:val="005150DD"/>
    <w:rsid w:val="005176C0"/>
    <w:rsid w:val="00517C0D"/>
    <w:rsid w:val="00521AA1"/>
    <w:rsid w:val="00523353"/>
    <w:rsid w:val="00524CA8"/>
    <w:rsid w:val="005250B2"/>
    <w:rsid w:val="00526A1E"/>
    <w:rsid w:val="00526ED7"/>
    <w:rsid w:val="0052761D"/>
    <w:rsid w:val="00531095"/>
    <w:rsid w:val="00531D6A"/>
    <w:rsid w:val="00535C37"/>
    <w:rsid w:val="005434CC"/>
    <w:rsid w:val="00543E8F"/>
    <w:rsid w:val="0054772B"/>
    <w:rsid w:val="00552A75"/>
    <w:rsid w:val="00553877"/>
    <w:rsid w:val="0055496E"/>
    <w:rsid w:val="005652F4"/>
    <w:rsid w:val="00565ACC"/>
    <w:rsid w:val="00565E10"/>
    <w:rsid w:val="00571E24"/>
    <w:rsid w:val="005741FE"/>
    <w:rsid w:val="005752F0"/>
    <w:rsid w:val="00580D48"/>
    <w:rsid w:val="005811FC"/>
    <w:rsid w:val="00584C64"/>
    <w:rsid w:val="00585209"/>
    <w:rsid w:val="00593655"/>
    <w:rsid w:val="005953B2"/>
    <w:rsid w:val="00595CC0"/>
    <w:rsid w:val="00596413"/>
    <w:rsid w:val="005971B6"/>
    <w:rsid w:val="005A050A"/>
    <w:rsid w:val="005A4C74"/>
    <w:rsid w:val="005A7EFB"/>
    <w:rsid w:val="005B0D19"/>
    <w:rsid w:val="005B14CD"/>
    <w:rsid w:val="005C51B4"/>
    <w:rsid w:val="005C7BF0"/>
    <w:rsid w:val="005D180F"/>
    <w:rsid w:val="005D1AFE"/>
    <w:rsid w:val="005D331F"/>
    <w:rsid w:val="005D4AFF"/>
    <w:rsid w:val="005D5FF5"/>
    <w:rsid w:val="005D65EC"/>
    <w:rsid w:val="005E13C9"/>
    <w:rsid w:val="005E28B9"/>
    <w:rsid w:val="005E3C82"/>
    <w:rsid w:val="005E46C1"/>
    <w:rsid w:val="005F0B1D"/>
    <w:rsid w:val="005F0FE8"/>
    <w:rsid w:val="005F139D"/>
    <w:rsid w:val="005F1C03"/>
    <w:rsid w:val="005F6874"/>
    <w:rsid w:val="00601457"/>
    <w:rsid w:val="00602D51"/>
    <w:rsid w:val="006030C8"/>
    <w:rsid w:val="006034D4"/>
    <w:rsid w:val="00604876"/>
    <w:rsid w:val="00607652"/>
    <w:rsid w:val="00607A7D"/>
    <w:rsid w:val="0061065B"/>
    <w:rsid w:val="00612C59"/>
    <w:rsid w:val="00614436"/>
    <w:rsid w:val="006144AA"/>
    <w:rsid w:val="00615845"/>
    <w:rsid w:val="00615FD8"/>
    <w:rsid w:val="006223CF"/>
    <w:rsid w:val="00622B77"/>
    <w:rsid w:val="006245E0"/>
    <w:rsid w:val="00625B8D"/>
    <w:rsid w:val="00630276"/>
    <w:rsid w:val="006314C0"/>
    <w:rsid w:val="006314F8"/>
    <w:rsid w:val="006323DC"/>
    <w:rsid w:val="00634F80"/>
    <w:rsid w:val="00635EF0"/>
    <w:rsid w:val="0064117B"/>
    <w:rsid w:val="0064249C"/>
    <w:rsid w:val="00643334"/>
    <w:rsid w:val="0064405B"/>
    <w:rsid w:val="006455B0"/>
    <w:rsid w:val="00645DA9"/>
    <w:rsid w:val="00647EC2"/>
    <w:rsid w:val="00656480"/>
    <w:rsid w:val="0067024A"/>
    <w:rsid w:val="006709CD"/>
    <w:rsid w:val="006729AD"/>
    <w:rsid w:val="006732F3"/>
    <w:rsid w:val="00673577"/>
    <w:rsid w:val="006802CE"/>
    <w:rsid w:val="00680467"/>
    <w:rsid w:val="006819B4"/>
    <w:rsid w:val="00685F34"/>
    <w:rsid w:val="006A02E5"/>
    <w:rsid w:val="006A3074"/>
    <w:rsid w:val="006A3EC4"/>
    <w:rsid w:val="006B26F9"/>
    <w:rsid w:val="006B3588"/>
    <w:rsid w:val="006B4C71"/>
    <w:rsid w:val="006B5612"/>
    <w:rsid w:val="006C19C3"/>
    <w:rsid w:val="006C1A66"/>
    <w:rsid w:val="006C2F8F"/>
    <w:rsid w:val="006C2FD8"/>
    <w:rsid w:val="006C4692"/>
    <w:rsid w:val="006C6E7F"/>
    <w:rsid w:val="006C759E"/>
    <w:rsid w:val="006D14E9"/>
    <w:rsid w:val="006D1516"/>
    <w:rsid w:val="006D34DB"/>
    <w:rsid w:val="006D440A"/>
    <w:rsid w:val="006D5AC3"/>
    <w:rsid w:val="006D65CC"/>
    <w:rsid w:val="006E054A"/>
    <w:rsid w:val="006E32C4"/>
    <w:rsid w:val="006E4CE7"/>
    <w:rsid w:val="006E7010"/>
    <w:rsid w:val="006E70FF"/>
    <w:rsid w:val="006E77E3"/>
    <w:rsid w:val="006F0606"/>
    <w:rsid w:val="006F5460"/>
    <w:rsid w:val="006F7448"/>
    <w:rsid w:val="006F75DD"/>
    <w:rsid w:val="006F79E0"/>
    <w:rsid w:val="0070112E"/>
    <w:rsid w:val="00701B7B"/>
    <w:rsid w:val="007021E9"/>
    <w:rsid w:val="00704F20"/>
    <w:rsid w:val="00706C6F"/>
    <w:rsid w:val="00707215"/>
    <w:rsid w:val="00711D17"/>
    <w:rsid w:val="007156A9"/>
    <w:rsid w:val="0071759F"/>
    <w:rsid w:val="007201B1"/>
    <w:rsid w:val="007222B8"/>
    <w:rsid w:val="00723789"/>
    <w:rsid w:val="00723A06"/>
    <w:rsid w:val="007266E7"/>
    <w:rsid w:val="0072789C"/>
    <w:rsid w:val="00731E3B"/>
    <w:rsid w:val="007341FF"/>
    <w:rsid w:val="007353BE"/>
    <w:rsid w:val="00736848"/>
    <w:rsid w:val="00737C79"/>
    <w:rsid w:val="00737FB5"/>
    <w:rsid w:val="00740734"/>
    <w:rsid w:val="00750232"/>
    <w:rsid w:val="00750A05"/>
    <w:rsid w:val="0075407A"/>
    <w:rsid w:val="00757AD3"/>
    <w:rsid w:val="00757D50"/>
    <w:rsid w:val="00760A93"/>
    <w:rsid w:val="0076240A"/>
    <w:rsid w:val="007635E1"/>
    <w:rsid w:val="007647D0"/>
    <w:rsid w:val="00764F5D"/>
    <w:rsid w:val="00765E5A"/>
    <w:rsid w:val="00766C36"/>
    <w:rsid w:val="00770452"/>
    <w:rsid w:val="00772B47"/>
    <w:rsid w:val="0077312D"/>
    <w:rsid w:val="00781681"/>
    <w:rsid w:val="00781761"/>
    <w:rsid w:val="00786089"/>
    <w:rsid w:val="00792A94"/>
    <w:rsid w:val="00796E25"/>
    <w:rsid w:val="0079725C"/>
    <w:rsid w:val="00797724"/>
    <w:rsid w:val="007A3317"/>
    <w:rsid w:val="007A40A4"/>
    <w:rsid w:val="007A48AD"/>
    <w:rsid w:val="007A4A70"/>
    <w:rsid w:val="007A566D"/>
    <w:rsid w:val="007B12C9"/>
    <w:rsid w:val="007B72D2"/>
    <w:rsid w:val="007C2A88"/>
    <w:rsid w:val="007C49DB"/>
    <w:rsid w:val="007C4DB5"/>
    <w:rsid w:val="007C6455"/>
    <w:rsid w:val="007D0B65"/>
    <w:rsid w:val="007D0E46"/>
    <w:rsid w:val="007D2325"/>
    <w:rsid w:val="007D376F"/>
    <w:rsid w:val="007D49E1"/>
    <w:rsid w:val="007D4F17"/>
    <w:rsid w:val="007D5B1C"/>
    <w:rsid w:val="007D6FE2"/>
    <w:rsid w:val="007E1C36"/>
    <w:rsid w:val="007E30BE"/>
    <w:rsid w:val="007E5AA8"/>
    <w:rsid w:val="007E5DEF"/>
    <w:rsid w:val="007F27B3"/>
    <w:rsid w:val="007F317B"/>
    <w:rsid w:val="007F38DF"/>
    <w:rsid w:val="007F6771"/>
    <w:rsid w:val="00800930"/>
    <w:rsid w:val="00802A1D"/>
    <w:rsid w:val="00802F82"/>
    <w:rsid w:val="008033DF"/>
    <w:rsid w:val="008054FD"/>
    <w:rsid w:val="00806747"/>
    <w:rsid w:val="00810BF8"/>
    <w:rsid w:val="0081390B"/>
    <w:rsid w:val="00813BA0"/>
    <w:rsid w:val="008158AE"/>
    <w:rsid w:val="008159CF"/>
    <w:rsid w:val="00816E94"/>
    <w:rsid w:val="00820EEA"/>
    <w:rsid w:val="00821F74"/>
    <w:rsid w:val="0082524B"/>
    <w:rsid w:val="00826E74"/>
    <w:rsid w:val="00830186"/>
    <w:rsid w:val="00832204"/>
    <w:rsid w:val="00833804"/>
    <w:rsid w:val="00833ACE"/>
    <w:rsid w:val="00835107"/>
    <w:rsid w:val="00836188"/>
    <w:rsid w:val="008363F7"/>
    <w:rsid w:val="00841C93"/>
    <w:rsid w:val="008423FF"/>
    <w:rsid w:val="008427D1"/>
    <w:rsid w:val="0084753A"/>
    <w:rsid w:val="00850412"/>
    <w:rsid w:val="00851E28"/>
    <w:rsid w:val="0085473F"/>
    <w:rsid w:val="008574FA"/>
    <w:rsid w:val="00860892"/>
    <w:rsid w:val="00863EDB"/>
    <w:rsid w:val="00865284"/>
    <w:rsid w:val="00866E8B"/>
    <w:rsid w:val="00871AF2"/>
    <w:rsid w:val="00872C0D"/>
    <w:rsid w:val="00872FE9"/>
    <w:rsid w:val="00875E1F"/>
    <w:rsid w:val="008770EE"/>
    <w:rsid w:val="00877883"/>
    <w:rsid w:val="00880173"/>
    <w:rsid w:val="008813BA"/>
    <w:rsid w:val="008827D4"/>
    <w:rsid w:val="00885B1C"/>
    <w:rsid w:val="00887B5D"/>
    <w:rsid w:val="0089003A"/>
    <w:rsid w:val="008905A7"/>
    <w:rsid w:val="00890BD2"/>
    <w:rsid w:val="00894C02"/>
    <w:rsid w:val="0089621D"/>
    <w:rsid w:val="00897637"/>
    <w:rsid w:val="008A08BF"/>
    <w:rsid w:val="008A3FD6"/>
    <w:rsid w:val="008A4272"/>
    <w:rsid w:val="008A515F"/>
    <w:rsid w:val="008A5AF5"/>
    <w:rsid w:val="008A6EDF"/>
    <w:rsid w:val="008B1656"/>
    <w:rsid w:val="008B1AEF"/>
    <w:rsid w:val="008B264E"/>
    <w:rsid w:val="008B2BD4"/>
    <w:rsid w:val="008B4427"/>
    <w:rsid w:val="008B61C9"/>
    <w:rsid w:val="008B6557"/>
    <w:rsid w:val="008C037A"/>
    <w:rsid w:val="008C0E50"/>
    <w:rsid w:val="008C3F4E"/>
    <w:rsid w:val="008C5CFA"/>
    <w:rsid w:val="008C64DF"/>
    <w:rsid w:val="008D1234"/>
    <w:rsid w:val="008D4E06"/>
    <w:rsid w:val="008D61A9"/>
    <w:rsid w:val="008E11C8"/>
    <w:rsid w:val="008E3774"/>
    <w:rsid w:val="008E3B20"/>
    <w:rsid w:val="008E518F"/>
    <w:rsid w:val="008E5CE0"/>
    <w:rsid w:val="008E6251"/>
    <w:rsid w:val="008E6DA0"/>
    <w:rsid w:val="008E754C"/>
    <w:rsid w:val="008F0028"/>
    <w:rsid w:val="008F05EE"/>
    <w:rsid w:val="008F137E"/>
    <w:rsid w:val="008F1F4A"/>
    <w:rsid w:val="008F5727"/>
    <w:rsid w:val="008F5A41"/>
    <w:rsid w:val="008F7BCB"/>
    <w:rsid w:val="009021B5"/>
    <w:rsid w:val="00907F75"/>
    <w:rsid w:val="00910A9F"/>
    <w:rsid w:val="00913450"/>
    <w:rsid w:val="00914144"/>
    <w:rsid w:val="009144C8"/>
    <w:rsid w:val="009163AA"/>
    <w:rsid w:val="009203EB"/>
    <w:rsid w:val="00921323"/>
    <w:rsid w:val="00921FA6"/>
    <w:rsid w:val="00927BCF"/>
    <w:rsid w:val="00930B7D"/>
    <w:rsid w:val="009322F3"/>
    <w:rsid w:val="00933969"/>
    <w:rsid w:val="00936A51"/>
    <w:rsid w:val="00937F2C"/>
    <w:rsid w:val="009418BF"/>
    <w:rsid w:val="00944342"/>
    <w:rsid w:val="009479D6"/>
    <w:rsid w:val="00947C82"/>
    <w:rsid w:val="0095069D"/>
    <w:rsid w:val="00952CD6"/>
    <w:rsid w:val="00955EB0"/>
    <w:rsid w:val="0095785B"/>
    <w:rsid w:val="00957EAF"/>
    <w:rsid w:val="009606DC"/>
    <w:rsid w:val="00963136"/>
    <w:rsid w:val="00964598"/>
    <w:rsid w:val="00965ECA"/>
    <w:rsid w:val="00971615"/>
    <w:rsid w:val="009716CE"/>
    <w:rsid w:val="009833E7"/>
    <w:rsid w:val="00984CCE"/>
    <w:rsid w:val="0098755E"/>
    <w:rsid w:val="009926ED"/>
    <w:rsid w:val="00992E52"/>
    <w:rsid w:val="00993A75"/>
    <w:rsid w:val="00993EC4"/>
    <w:rsid w:val="009942B3"/>
    <w:rsid w:val="009951D2"/>
    <w:rsid w:val="009971C8"/>
    <w:rsid w:val="00997409"/>
    <w:rsid w:val="009A169A"/>
    <w:rsid w:val="009A2CC4"/>
    <w:rsid w:val="009A7D48"/>
    <w:rsid w:val="009B1FE6"/>
    <w:rsid w:val="009B40B3"/>
    <w:rsid w:val="009B4BF6"/>
    <w:rsid w:val="009B5FBD"/>
    <w:rsid w:val="009B7771"/>
    <w:rsid w:val="009C189C"/>
    <w:rsid w:val="009C2F65"/>
    <w:rsid w:val="009C3EF7"/>
    <w:rsid w:val="009C4DC3"/>
    <w:rsid w:val="009D1FFF"/>
    <w:rsid w:val="009D3543"/>
    <w:rsid w:val="009D4AE3"/>
    <w:rsid w:val="009D5B17"/>
    <w:rsid w:val="009E0711"/>
    <w:rsid w:val="009E1A63"/>
    <w:rsid w:val="009E2F86"/>
    <w:rsid w:val="009E3956"/>
    <w:rsid w:val="009E3F17"/>
    <w:rsid w:val="009E4887"/>
    <w:rsid w:val="009E4C44"/>
    <w:rsid w:val="009E4FD6"/>
    <w:rsid w:val="009F045C"/>
    <w:rsid w:val="009F0503"/>
    <w:rsid w:val="009F3204"/>
    <w:rsid w:val="009F5CCE"/>
    <w:rsid w:val="009F5E5F"/>
    <w:rsid w:val="009F6B1D"/>
    <w:rsid w:val="00A00332"/>
    <w:rsid w:val="00A01454"/>
    <w:rsid w:val="00A01ACA"/>
    <w:rsid w:val="00A0201E"/>
    <w:rsid w:val="00A03A5C"/>
    <w:rsid w:val="00A048C8"/>
    <w:rsid w:val="00A04D05"/>
    <w:rsid w:val="00A072DF"/>
    <w:rsid w:val="00A07852"/>
    <w:rsid w:val="00A118EE"/>
    <w:rsid w:val="00A156DC"/>
    <w:rsid w:val="00A157AB"/>
    <w:rsid w:val="00A206FA"/>
    <w:rsid w:val="00A234B1"/>
    <w:rsid w:val="00A24C2C"/>
    <w:rsid w:val="00A251E4"/>
    <w:rsid w:val="00A25495"/>
    <w:rsid w:val="00A26B5D"/>
    <w:rsid w:val="00A27EAE"/>
    <w:rsid w:val="00A3077D"/>
    <w:rsid w:val="00A30CA4"/>
    <w:rsid w:val="00A3438F"/>
    <w:rsid w:val="00A350BD"/>
    <w:rsid w:val="00A3677B"/>
    <w:rsid w:val="00A3730D"/>
    <w:rsid w:val="00A4250D"/>
    <w:rsid w:val="00A42AC0"/>
    <w:rsid w:val="00A4480A"/>
    <w:rsid w:val="00A459A3"/>
    <w:rsid w:val="00A45F26"/>
    <w:rsid w:val="00A522C0"/>
    <w:rsid w:val="00A525EA"/>
    <w:rsid w:val="00A528F0"/>
    <w:rsid w:val="00A52A38"/>
    <w:rsid w:val="00A53BC2"/>
    <w:rsid w:val="00A54B46"/>
    <w:rsid w:val="00A5536C"/>
    <w:rsid w:val="00A57FB8"/>
    <w:rsid w:val="00A61077"/>
    <w:rsid w:val="00A61B43"/>
    <w:rsid w:val="00A6397E"/>
    <w:rsid w:val="00A639C7"/>
    <w:rsid w:val="00A660B1"/>
    <w:rsid w:val="00A67A77"/>
    <w:rsid w:val="00A67ACD"/>
    <w:rsid w:val="00A72504"/>
    <w:rsid w:val="00A73B97"/>
    <w:rsid w:val="00A748A7"/>
    <w:rsid w:val="00A74A9C"/>
    <w:rsid w:val="00A757A0"/>
    <w:rsid w:val="00A821AA"/>
    <w:rsid w:val="00A82459"/>
    <w:rsid w:val="00A82568"/>
    <w:rsid w:val="00A843DE"/>
    <w:rsid w:val="00A87F87"/>
    <w:rsid w:val="00A92C7A"/>
    <w:rsid w:val="00A935B8"/>
    <w:rsid w:val="00A97548"/>
    <w:rsid w:val="00A97F3B"/>
    <w:rsid w:val="00AA1010"/>
    <w:rsid w:val="00AA1DCD"/>
    <w:rsid w:val="00AA2877"/>
    <w:rsid w:val="00AA463F"/>
    <w:rsid w:val="00AA6625"/>
    <w:rsid w:val="00AA7241"/>
    <w:rsid w:val="00AB0347"/>
    <w:rsid w:val="00AB1EED"/>
    <w:rsid w:val="00AB563C"/>
    <w:rsid w:val="00AB5A77"/>
    <w:rsid w:val="00AB6ABF"/>
    <w:rsid w:val="00AB77A7"/>
    <w:rsid w:val="00AC15DE"/>
    <w:rsid w:val="00AC385B"/>
    <w:rsid w:val="00AD11FF"/>
    <w:rsid w:val="00AD16C9"/>
    <w:rsid w:val="00AD23B7"/>
    <w:rsid w:val="00AD3587"/>
    <w:rsid w:val="00AD3E97"/>
    <w:rsid w:val="00AD3FED"/>
    <w:rsid w:val="00AD4561"/>
    <w:rsid w:val="00AD51B2"/>
    <w:rsid w:val="00AD5219"/>
    <w:rsid w:val="00AD59E9"/>
    <w:rsid w:val="00AD5AA2"/>
    <w:rsid w:val="00AD5CB3"/>
    <w:rsid w:val="00AD6D2B"/>
    <w:rsid w:val="00AE3307"/>
    <w:rsid w:val="00AE42A3"/>
    <w:rsid w:val="00AE4B58"/>
    <w:rsid w:val="00AE5828"/>
    <w:rsid w:val="00AE5B47"/>
    <w:rsid w:val="00AF175C"/>
    <w:rsid w:val="00AF3A65"/>
    <w:rsid w:val="00AF650D"/>
    <w:rsid w:val="00B00697"/>
    <w:rsid w:val="00B07769"/>
    <w:rsid w:val="00B10253"/>
    <w:rsid w:val="00B15E49"/>
    <w:rsid w:val="00B20A83"/>
    <w:rsid w:val="00B20BF5"/>
    <w:rsid w:val="00B2137F"/>
    <w:rsid w:val="00B22A22"/>
    <w:rsid w:val="00B25978"/>
    <w:rsid w:val="00B26E29"/>
    <w:rsid w:val="00B336FB"/>
    <w:rsid w:val="00B34F0D"/>
    <w:rsid w:val="00B359C0"/>
    <w:rsid w:val="00B3676A"/>
    <w:rsid w:val="00B36D10"/>
    <w:rsid w:val="00B37E47"/>
    <w:rsid w:val="00B40334"/>
    <w:rsid w:val="00B405FF"/>
    <w:rsid w:val="00B431D5"/>
    <w:rsid w:val="00B45300"/>
    <w:rsid w:val="00B50F2E"/>
    <w:rsid w:val="00B535E6"/>
    <w:rsid w:val="00B537C8"/>
    <w:rsid w:val="00B54EEF"/>
    <w:rsid w:val="00B55226"/>
    <w:rsid w:val="00B561AF"/>
    <w:rsid w:val="00B56DEB"/>
    <w:rsid w:val="00B6480C"/>
    <w:rsid w:val="00B65D81"/>
    <w:rsid w:val="00B65FEF"/>
    <w:rsid w:val="00B70961"/>
    <w:rsid w:val="00B7179B"/>
    <w:rsid w:val="00B72AB7"/>
    <w:rsid w:val="00B750C1"/>
    <w:rsid w:val="00B76B81"/>
    <w:rsid w:val="00B7749A"/>
    <w:rsid w:val="00B777A9"/>
    <w:rsid w:val="00B80DCF"/>
    <w:rsid w:val="00B812B8"/>
    <w:rsid w:val="00B84011"/>
    <w:rsid w:val="00B8412B"/>
    <w:rsid w:val="00B850D3"/>
    <w:rsid w:val="00B8690B"/>
    <w:rsid w:val="00B96E9E"/>
    <w:rsid w:val="00B97B1C"/>
    <w:rsid w:val="00BA0D99"/>
    <w:rsid w:val="00BA1836"/>
    <w:rsid w:val="00BA1AEC"/>
    <w:rsid w:val="00BA1CB2"/>
    <w:rsid w:val="00BA258D"/>
    <w:rsid w:val="00BA5319"/>
    <w:rsid w:val="00BA54D2"/>
    <w:rsid w:val="00BB0D02"/>
    <w:rsid w:val="00BB48C0"/>
    <w:rsid w:val="00BB7A1F"/>
    <w:rsid w:val="00BC2C61"/>
    <w:rsid w:val="00BC31AB"/>
    <w:rsid w:val="00BC3394"/>
    <w:rsid w:val="00BC3BA3"/>
    <w:rsid w:val="00BD0669"/>
    <w:rsid w:val="00BD100D"/>
    <w:rsid w:val="00BD1EEA"/>
    <w:rsid w:val="00BD3950"/>
    <w:rsid w:val="00BD689A"/>
    <w:rsid w:val="00BE1353"/>
    <w:rsid w:val="00BE3871"/>
    <w:rsid w:val="00BE41AE"/>
    <w:rsid w:val="00BE5474"/>
    <w:rsid w:val="00BE5E00"/>
    <w:rsid w:val="00BE72B1"/>
    <w:rsid w:val="00BF00C4"/>
    <w:rsid w:val="00BF0795"/>
    <w:rsid w:val="00BF10E5"/>
    <w:rsid w:val="00BF2056"/>
    <w:rsid w:val="00BF44AA"/>
    <w:rsid w:val="00BF576E"/>
    <w:rsid w:val="00BF61D7"/>
    <w:rsid w:val="00BF7DB9"/>
    <w:rsid w:val="00C00957"/>
    <w:rsid w:val="00C01FCB"/>
    <w:rsid w:val="00C04603"/>
    <w:rsid w:val="00C07458"/>
    <w:rsid w:val="00C07809"/>
    <w:rsid w:val="00C135A2"/>
    <w:rsid w:val="00C13BD9"/>
    <w:rsid w:val="00C14329"/>
    <w:rsid w:val="00C1765F"/>
    <w:rsid w:val="00C219D3"/>
    <w:rsid w:val="00C314D7"/>
    <w:rsid w:val="00C34E03"/>
    <w:rsid w:val="00C35587"/>
    <w:rsid w:val="00C36553"/>
    <w:rsid w:val="00C36F5E"/>
    <w:rsid w:val="00C3760B"/>
    <w:rsid w:val="00C37BFD"/>
    <w:rsid w:val="00C4026A"/>
    <w:rsid w:val="00C45046"/>
    <w:rsid w:val="00C471D6"/>
    <w:rsid w:val="00C476C5"/>
    <w:rsid w:val="00C47CAC"/>
    <w:rsid w:val="00C50952"/>
    <w:rsid w:val="00C50DD4"/>
    <w:rsid w:val="00C50F86"/>
    <w:rsid w:val="00C537C2"/>
    <w:rsid w:val="00C53B69"/>
    <w:rsid w:val="00C62DA7"/>
    <w:rsid w:val="00C642B7"/>
    <w:rsid w:val="00C65DDC"/>
    <w:rsid w:val="00C6730D"/>
    <w:rsid w:val="00C67A5F"/>
    <w:rsid w:val="00C7155B"/>
    <w:rsid w:val="00C74F52"/>
    <w:rsid w:val="00C74FFE"/>
    <w:rsid w:val="00C81E2E"/>
    <w:rsid w:val="00C84634"/>
    <w:rsid w:val="00C858CA"/>
    <w:rsid w:val="00C90CAF"/>
    <w:rsid w:val="00C91FC4"/>
    <w:rsid w:val="00C97794"/>
    <w:rsid w:val="00C97F43"/>
    <w:rsid w:val="00CA173F"/>
    <w:rsid w:val="00CA28A9"/>
    <w:rsid w:val="00CA6192"/>
    <w:rsid w:val="00CA716A"/>
    <w:rsid w:val="00CB0F6B"/>
    <w:rsid w:val="00CB1E0A"/>
    <w:rsid w:val="00CC0C84"/>
    <w:rsid w:val="00CC280B"/>
    <w:rsid w:val="00CC7104"/>
    <w:rsid w:val="00CC727B"/>
    <w:rsid w:val="00CD1BF9"/>
    <w:rsid w:val="00CD3F6C"/>
    <w:rsid w:val="00CD4F08"/>
    <w:rsid w:val="00CD566C"/>
    <w:rsid w:val="00CD5FBB"/>
    <w:rsid w:val="00CD6B44"/>
    <w:rsid w:val="00CD723F"/>
    <w:rsid w:val="00CD7562"/>
    <w:rsid w:val="00CD7661"/>
    <w:rsid w:val="00CE019A"/>
    <w:rsid w:val="00CE111F"/>
    <w:rsid w:val="00CE1DC8"/>
    <w:rsid w:val="00CE6689"/>
    <w:rsid w:val="00CE6DD3"/>
    <w:rsid w:val="00CE7B78"/>
    <w:rsid w:val="00CF48A3"/>
    <w:rsid w:val="00D00D8D"/>
    <w:rsid w:val="00D0182A"/>
    <w:rsid w:val="00D022C5"/>
    <w:rsid w:val="00D033AD"/>
    <w:rsid w:val="00D05565"/>
    <w:rsid w:val="00D12DB4"/>
    <w:rsid w:val="00D1321F"/>
    <w:rsid w:val="00D13E33"/>
    <w:rsid w:val="00D22DE9"/>
    <w:rsid w:val="00D238CC"/>
    <w:rsid w:val="00D25893"/>
    <w:rsid w:val="00D2682A"/>
    <w:rsid w:val="00D270D8"/>
    <w:rsid w:val="00D27756"/>
    <w:rsid w:val="00D304F3"/>
    <w:rsid w:val="00D309BE"/>
    <w:rsid w:val="00D31C34"/>
    <w:rsid w:val="00D345C9"/>
    <w:rsid w:val="00D36D0B"/>
    <w:rsid w:val="00D37088"/>
    <w:rsid w:val="00D44508"/>
    <w:rsid w:val="00D4461F"/>
    <w:rsid w:val="00D458F9"/>
    <w:rsid w:val="00D46FB0"/>
    <w:rsid w:val="00D477C3"/>
    <w:rsid w:val="00D478B9"/>
    <w:rsid w:val="00D508F4"/>
    <w:rsid w:val="00D51413"/>
    <w:rsid w:val="00D51E5C"/>
    <w:rsid w:val="00D533B4"/>
    <w:rsid w:val="00D61170"/>
    <w:rsid w:val="00D62DAD"/>
    <w:rsid w:val="00D63114"/>
    <w:rsid w:val="00D65904"/>
    <w:rsid w:val="00D66FEC"/>
    <w:rsid w:val="00D6751E"/>
    <w:rsid w:val="00D720D5"/>
    <w:rsid w:val="00D72E19"/>
    <w:rsid w:val="00D733C1"/>
    <w:rsid w:val="00D75B19"/>
    <w:rsid w:val="00D765DF"/>
    <w:rsid w:val="00D7741F"/>
    <w:rsid w:val="00D8126A"/>
    <w:rsid w:val="00D812CB"/>
    <w:rsid w:val="00D8324B"/>
    <w:rsid w:val="00D83963"/>
    <w:rsid w:val="00D90E60"/>
    <w:rsid w:val="00D91083"/>
    <w:rsid w:val="00D96A46"/>
    <w:rsid w:val="00D9760A"/>
    <w:rsid w:val="00DA1AE3"/>
    <w:rsid w:val="00DA25E2"/>
    <w:rsid w:val="00DA284E"/>
    <w:rsid w:val="00DA3198"/>
    <w:rsid w:val="00DA432E"/>
    <w:rsid w:val="00DA551B"/>
    <w:rsid w:val="00DB1305"/>
    <w:rsid w:val="00DB3CB0"/>
    <w:rsid w:val="00DB61E6"/>
    <w:rsid w:val="00DB71F4"/>
    <w:rsid w:val="00DC0367"/>
    <w:rsid w:val="00DC0C7F"/>
    <w:rsid w:val="00DC13F8"/>
    <w:rsid w:val="00DC1C1A"/>
    <w:rsid w:val="00DC26BF"/>
    <w:rsid w:val="00DC2B89"/>
    <w:rsid w:val="00DC56EF"/>
    <w:rsid w:val="00DC5EAE"/>
    <w:rsid w:val="00DD0BCA"/>
    <w:rsid w:val="00DD19EA"/>
    <w:rsid w:val="00DD228C"/>
    <w:rsid w:val="00DD5351"/>
    <w:rsid w:val="00DD5AD6"/>
    <w:rsid w:val="00DD6A69"/>
    <w:rsid w:val="00DD7CEF"/>
    <w:rsid w:val="00DE3CBD"/>
    <w:rsid w:val="00DE6828"/>
    <w:rsid w:val="00DE6DEC"/>
    <w:rsid w:val="00DE72D9"/>
    <w:rsid w:val="00DE7541"/>
    <w:rsid w:val="00DF2C01"/>
    <w:rsid w:val="00DF3944"/>
    <w:rsid w:val="00DF3C9F"/>
    <w:rsid w:val="00DF66C0"/>
    <w:rsid w:val="00DF6E7D"/>
    <w:rsid w:val="00DF7A22"/>
    <w:rsid w:val="00E0044C"/>
    <w:rsid w:val="00E01055"/>
    <w:rsid w:val="00E01349"/>
    <w:rsid w:val="00E01643"/>
    <w:rsid w:val="00E01A16"/>
    <w:rsid w:val="00E035F6"/>
    <w:rsid w:val="00E060D6"/>
    <w:rsid w:val="00E0773A"/>
    <w:rsid w:val="00E11DE6"/>
    <w:rsid w:val="00E126DB"/>
    <w:rsid w:val="00E12C4C"/>
    <w:rsid w:val="00E174F9"/>
    <w:rsid w:val="00E207B0"/>
    <w:rsid w:val="00E2093C"/>
    <w:rsid w:val="00E22EE4"/>
    <w:rsid w:val="00E2453C"/>
    <w:rsid w:val="00E305E2"/>
    <w:rsid w:val="00E31FC5"/>
    <w:rsid w:val="00E33263"/>
    <w:rsid w:val="00E339EB"/>
    <w:rsid w:val="00E34573"/>
    <w:rsid w:val="00E3556A"/>
    <w:rsid w:val="00E3762B"/>
    <w:rsid w:val="00E4197B"/>
    <w:rsid w:val="00E41DC5"/>
    <w:rsid w:val="00E41FFD"/>
    <w:rsid w:val="00E44941"/>
    <w:rsid w:val="00E452B8"/>
    <w:rsid w:val="00E45744"/>
    <w:rsid w:val="00E506E6"/>
    <w:rsid w:val="00E559DC"/>
    <w:rsid w:val="00E55B9B"/>
    <w:rsid w:val="00E55F70"/>
    <w:rsid w:val="00E57671"/>
    <w:rsid w:val="00E63D44"/>
    <w:rsid w:val="00E71B7F"/>
    <w:rsid w:val="00E72DF5"/>
    <w:rsid w:val="00E739D5"/>
    <w:rsid w:val="00E74C79"/>
    <w:rsid w:val="00E805B2"/>
    <w:rsid w:val="00E82354"/>
    <w:rsid w:val="00E9065D"/>
    <w:rsid w:val="00E91498"/>
    <w:rsid w:val="00E91520"/>
    <w:rsid w:val="00E9223B"/>
    <w:rsid w:val="00E9282C"/>
    <w:rsid w:val="00E93278"/>
    <w:rsid w:val="00E93FC2"/>
    <w:rsid w:val="00EA1500"/>
    <w:rsid w:val="00EA44A2"/>
    <w:rsid w:val="00EA49B5"/>
    <w:rsid w:val="00EA5DE1"/>
    <w:rsid w:val="00EA618A"/>
    <w:rsid w:val="00EB2917"/>
    <w:rsid w:val="00EB3D21"/>
    <w:rsid w:val="00EB42CC"/>
    <w:rsid w:val="00EB7B23"/>
    <w:rsid w:val="00EC1D61"/>
    <w:rsid w:val="00EC37DB"/>
    <w:rsid w:val="00EC3F60"/>
    <w:rsid w:val="00EC4018"/>
    <w:rsid w:val="00EC5AC9"/>
    <w:rsid w:val="00EC5D05"/>
    <w:rsid w:val="00ED4F0C"/>
    <w:rsid w:val="00ED59C7"/>
    <w:rsid w:val="00EE3DE7"/>
    <w:rsid w:val="00EF0B87"/>
    <w:rsid w:val="00EF1F4B"/>
    <w:rsid w:val="00EF3564"/>
    <w:rsid w:val="00EF3E9C"/>
    <w:rsid w:val="00F04344"/>
    <w:rsid w:val="00F053B3"/>
    <w:rsid w:val="00F05AAA"/>
    <w:rsid w:val="00F077FE"/>
    <w:rsid w:val="00F12464"/>
    <w:rsid w:val="00F125EC"/>
    <w:rsid w:val="00F13900"/>
    <w:rsid w:val="00F13AEF"/>
    <w:rsid w:val="00F14629"/>
    <w:rsid w:val="00F16EC4"/>
    <w:rsid w:val="00F21CC4"/>
    <w:rsid w:val="00F22AD0"/>
    <w:rsid w:val="00F24462"/>
    <w:rsid w:val="00F30019"/>
    <w:rsid w:val="00F3009E"/>
    <w:rsid w:val="00F307A1"/>
    <w:rsid w:val="00F31783"/>
    <w:rsid w:val="00F326F2"/>
    <w:rsid w:val="00F33C40"/>
    <w:rsid w:val="00F34C4E"/>
    <w:rsid w:val="00F36550"/>
    <w:rsid w:val="00F36DF5"/>
    <w:rsid w:val="00F40B7C"/>
    <w:rsid w:val="00F43AF7"/>
    <w:rsid w:val="00F47096"/>
    <w:rsid w:val="00F47518"/>
    <w:rsid w:val="00F47715"/>
    <w:rsid w:val="00F50146"/>
    <w:rsid w:val="00F5094C"/>
    <w:rsid w:val="00F51191"/>
    <w:rsid w:val="00F52284"/>
    <w:rsid w:val="00F52A8A"/>
    <w:rsid w:val="00F53D6C"/>
    <w:rsid w:val="00F54B4F"/>
    <w:rsid w:val="00F60304"/>
    <w:rsid w:val="00F6088C"/>
    <w:rsid w:val="00F67EBB"/>
    <w:rsid w:val="00F70B66"/>
    <w:rsid w:val="00F70FAA"/>
    <w:rsid w:val="00F7292E"/>
    <w:rsid w:val="00F74209"/>
    <w:rsid w:val="00F74756"/>
    <w:rsid w:val="00F821DD"/>
    <w:rsid w:val="00F8663E"/>
    <w:rsid w:val="00F924FF"/>
    <w:rsid w:val="00F96BC6"/>
    <w:rsid w:val="00F96DDE"/>
    <w:rsid w:val="00F9726A"/>
    <w:rsid w:val="00F97E41"/>
    <w:rsid w:val="00FA018C"/>
    <w:rsid w:val="00FA1B9D"/>
    <w:rsid w:val="00FA39BC"/>
    <w:rsid w:val="00FA71D4"/>
    <w:rsid w:val="00FB0535"/>
    <w:rsid w:val="00FB0EC1"/>
    <w:rsid w:val="00FB2611"/>
    <w:rsid w:val="00FB6E73"/>
    <w:rsid w:val="00FB738E"/>
    <w:rsid w:val="00FB79EB"/>
    <w:rsid w:val="00FC0D3D"/>
    <w:rsid w:val="00FC1CEF"/>
    <w:rsid w:val="00FC5A14"/>
    <w:rsid w:val="00FC7324"/>
    <w:rsid w:val="00FC74F8"/>
    <w:rsid w:val="00FC77FC"/>
    <w:rsid w:val="00FD0872"/>
    <w:rsid w:val="00FD6340"/>
    <w:rsid w:val="00FD7F80"/>
    <w:rsid w:val="00FE0E9A"/>
    <w:rsid w:val="00FE0FB6"/>
    <w:rsid w:val="00FE1414"/>
    <w:rsid w:val="00FE2056"/>
    <w:rsid w:val="00FE5E8F"/>
    <w:rsid w:val="00FE6C4D"/>
    <w:rsid w:val="00FE755D"/>
    <w:rsid w:val="00FE7874"/>
    <w:rsid w:val="00FF742F"/>
    <w:rsid w:val="00FF7F5C"/>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7B47"/>
  <w15:docId w15:val="{A644E556-9887-407E-B919-256B63C2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DD5AD6"/>
    <w:pPr>
      <w:spacing w:after="200"/>
      <w:ind w:left="720"/>
      <w:contextualSpacing/>
    </w:pPr>
    <w:rPr>
      <w:rFonts w:ascii="Calibri" w:eastAsia="Calibri" w:hAnsi="Calibri" w:cs="Calibri"/>
    </w:rPr>
  </w:style>
  <w:style w:type="paragraph" w:styleId="a6">
    <w:name w:val="No Spacing"/>
    <w:uiPriority w:val="1"/>
    <w:qFormat/>
    <w:rsid w:val="00371BDA"/>
    <w:pPr>
      <w:spacing w:line="240" w:lineRule="auto"/>
    </w:pPr>
    <w:rPr>
      <w:rFonts w:asciiTheme="minorHAnsi" w:eastAsiaTheme="minorEastAsia" w:hAnsiTheme="minorHAnsi" w:cstheme="minorBidi"/>
      <w:lang w:val="ru-RU" w:eastAsia="ru-RU"/>
    </w:rPr>
  </w:style>
  <w:style w:type="table" w:styleId="a7">
    <w:name w:val="Table Grid"/>
    <w:basedOn w:val="a1"/>
    <w:uiPriority w:val="39"/>
    <w:rsid w:val="00371BDA"/>
    <w:pPr>
      <w:spacing w:line="240" w:lineRule="auto"/>
    </w:pPr>
    <w:rPr>
      <w:rFonts w:ascii="Times New Roman" w:eastAsia="SimSu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61FF6"/>
    <w:pPr>
      <w:tabs>
        <w:tab w:val="center" w:pos="4677"/>
        <w:tab w:val="right" w:pos="9355"/>
      </w:tabs>
      <w:spacing w:line="240" w:lineRule="auto"/>
    </w:pPr>
  </w:style>
  <w:style w:type="character" w:customStyle="1" w:styleId="a9">
    <w:name w:val="Верхній колонтитул Знак"/>
    <w:basedOn w:val="a0"/>
    <w:link w:val="a8"/>
    <w:uiPriority w:val="99"/>
    <w:rsid w:val="00161FF6"/>
  </w:style>
  <w:style w:type="paragraph" w:styleId="aa">
    <w:name w:val="footer"/>
    <w:basedOn w:val="a"/>
    <w:link w:val="ab"/>
    <w:uiPriority w:val="99"/>
    <w:unhideWhenUsed/>
    <w:rsid w:val="00161FF6"/>
    <w:pPr>
      <w:tabs>
        <w:tab w:val="center" w:pos="4677"/>
        <w:tab w:val="right" w:pos="9355"/>
      </w:tabs>
      <w:spacing w:line="240" w:lineRule="auto"/>
    </w:pPr>
  </w:style>
  <w:style w:type="character" w:customStyle="1" w:styleId="ab">
    <w:name w:val="Нижній колонтитул Знак"/>
    <w:basedOn w:val="a0"/>
    <w:link w:val="aa"/>
    <w:uiPriority w:val="99"/>
    <w:rsid w:val="00161FF6"/>
  </w:style>
  <w:style w:type="character" w:styleId="ac">
    <w:name w:val="annotation reference"/>
    <w:basedOn w:val="a0"/>
    <w:uiPriority w:val="99"/>
    <w:semiHidden/>
    <w:unhideWhenUsed/>
    <w:rsid w:val="00F21CC4"/>
    <w:rPr>
      <w:sz w:val="16"/>
      <w:szCs w:val="16"/>
    </w:rPr>
  </w:style>
  <w:style w:type="paragraph" w:styleId="ad">
    <w:name w:val="annotation text"/>
    <w:basedOn w:val="a"/>
    <w:link w:val="ae"/>
    <w:uiPriority w:val="99"/>
    <w:unhideWhenUsed/>
    <w:rsid w:val="00F21CC4"/>
    <w:pPr>
      <w:spacing w:after="200" w:line="240" w:lineRule="auto"/>
    </w:pPr>
    <w:rPr>
      <w:rFonts w:asciiTheme="minorHAnsi" w:eastAsiaTheme="minorEastAsia" w:hAnsiTheme="minorHAnsi" w:cstheme="minorBidi"/>
      <w:sz w:val="20"/>
      <w:szCs w:val="20"/>
      <w:lang w:val="ru-RU" w:eastAsia="ru-RU"/>
    </w:rPr>
  </w:style>
  <w:style w:type="character" w:customStyle="1" w:styleId="ae">
    <w:name w:val="Текст примітки Знак"/>
    <w:basedOn w:val="a0"/>
    <w:link w:val="ad"/>
    <w:uiPriority w:val="99"/>
    <w:rsid w:val="00F21CC4"/>
    <w:rPr>
      <w:rFonts w:asciiTheme="minorHAnsi" w:eastAsiaTheme="minorEastAsia" w:hAnsiTheme="minorHAnsi" w:cstheme="minorBidi"/>
      <w:sz w:val="20"/>
      <w:szCs w:val="20"/>
      <w:lang w:val="ru-RU" w:eastAsia="ru-RU"/>
    </w:rPr>
  </w:style>
  <w:style w:type="paragraph" w:styleId="af">
    <w:name w:val="Body Text"/>
    <w:basedOn w:val="a"/>
    <w:link w:val="af0"/>
    <w:semiHidden/>
    <w:rsid w:val="005E28B9"/>
    <w:pPr>
      <w:widowControl w:val="0"/>
      <w:adjustRightInd w:val="0"/>
      <w:spacing w:line="360" w:lineRule="atLeast"/>
      <w:jc w:val="both"/>
      <w:textAlignment w:val="baseline"/>
    </w:pPr>
    <w:rPr>
      <w:rFonts w:ascii="Times New Roman" w:eastAsia="Times New Roman" w:hAnsi="Times New Roman" w:cs="Times New Roman"/>
      <w:snapToGrid w:val="0"/>
      <w:color w:val="000000"/>
      <w:sz w:val="24"/>
      <w:szCs w:val="20"/>
      <w:lang w:val="en-GB" w:eastAsia="en-US"/>
    </w:rPr>
  </w:style>
  <w:style w:type="character" w:customStyle="1" w:styleId="af0">
    <w:name w:val="Основний текст Знак"/>
    <w:basedOn w:val="a0"/>
    <w:link w:val="af"/>
    <w:semiHidden/>
    <w:rsid w:val="005E28B9"/>
    <w:rPr>
      <w:rFonts w:ascii="Times New Roman" w:eastAsia="Times New Roman" w:hAnsi="Times New Roman" w:cs="Times New Roman"/>
      <w:snapToGrid w:val="0"/>
      <w:color w:val="000000"/>
      <w:sz w:val="24"/>
      <w:szCs w:val="20"/>
      <w:lang w:val="en-GB" w:eastAsia="en-US"/>
    </w:rPr>
  </w:style>
  <w:style w:type="character" w:styleId="af1">
    <w:name w:val="Strong"/>
    <w:uiPriority w:val="22"/>
    <w:qFormat/>
    <w:rsid w:val="005E28B9"/>
    <w:rPr>
      <w:b/>
      <w:bCs/>
    </w:rPr>
  </w:style>
  <w:style w:type="paragraph" w:styleId="af2">
    <w:name w:val="Balloon Text"/>
    <w:basedOn w:val="a"/>
    <w:link w:val="af3"/>
    <w:uiPriority w:val="99"/>
    <w:semiHidden/>
    <w:unhideWhenUsed/>
    <w:rsid w:val="00223B5B"/>
    <w:pPr>
      <w:spacing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223B5B"/>
    <w:rPr>
      <w:rFonts w:ascii="Segoe UI" w:hAnsi="Segoe UI" w:cs="Segoe UI"/>
      <w:sz w:val="18"/>
      <w:szCs w:val="18"/>
    </w:rPr>
  </w:style>
  <w:style w:type="character" w:customStyle="1" w:styleId="40">
    <w:name w:val="Основной текст (4)_"/>
    <w:basedOn w:val="a0"/>
    <w:link w:val="41"/>
    <w:rsid w:val="00223B5B"/>
    <w:rPr>
      <w:sz w:val="20"/>
      <w:szCs w:val="20"/>
      <w:shd w:val="clear" w:color="auto" w:fill="FFFFFF"/>
      <w:lang w:bidi="uk-UA"/>
    </w:rPr>
  </w:style>
  <w:style w:type="paragraph" w:customStyle="1" w:styleId="41">
    <w:name w:val="Основной текст (4)"/>
    <w:basedOn w:val="a"/>
    <w:link w:val="40"/>
    <w:rsid w:val="00223B5B"/>
    <w:pPr>
      <w:widowControl w:val="0"/>
      <w:shd w:val="clear" w:color="auto" w:fill="FFFFFF"/>
      <w:spacing w:line="226" w:lineRule="auto"/>
    </w:pPr>
    <w:rPr>
      <w:sz w:val="20"/>
      <w:szCs w:val="20"/>
      <w:lang w:bidi="uk-UA"/>
    </w:rPr>
  </w:style>
  <w:style w:type="paragraph" w:customStyle="1" w:styleId="af4">
    <w:name w:val="Íîðìà"/>
    <w:basedOn w:val="a"/>
    <w:rsid w:val="00C4026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ru-RU" w:eastAsia="ru-RU"/>
    </w:rPr>
  </w:style>
  <w:style w:type="character" w:styleId="af5">
    <w:name w:val="Hyperlink"/>
    <w:uiPriority w:val="99"/>
    <w:unhideWhenUsed/>
    <w:rsid w:val="00C4026A"/>
    <w:rPr>
      <w:color w:val="0000FF"/>
      <w:u w:val="single"/>
    </w:rPr>
  </w:style>
  <w:style w:type="character" w:customStyle="1" w:styleId="hps">
    <w:name w:val="hps"/>
    <w:basedOn w:val="a0"/>
    <w:rsid w:val="00C4026A"/>
  </w:style>
  <w:style w:type="paragraph" w:customStyle="1" w:styleId="Level1">
    <w:name w:val="Level 1"/>
    <w:basedOn w:val="a"/>
    <w:rsid w:val="00506094"/>
    <w:pPr>
      <w:widowControl w:val="0"/>
      <w:numPr>
        <w:numId w:val="12"/>
      </w:numPr>
      <w:adjustRightInd w:val="0"/>
      <w:spacing w:line="360" w:lineRule="atLeast"/>
      <w:jc w:val="both"/>
      <w:textAlignment w:val="baseline"/>
    </w:pPr>
    <w:rPr>
      <w:rFonts w:ascii="Times New Roman" w:eastAsia="Calibri" w:hAnsi="Times New Roman" w:cs="Times New Roman"/>
      <w:sz w:val="24"/>
      <w:szCs w:val="24"/>
      <w:lang w:val="ru-RU" w:eastAsia="ru-RU"/>
    </w:rPr>
  </w:style>
  <w:style w:type="paragraph" w:customStyle="1" w:styleId="Level2">
    <w:name w:val="Level 2"/>
    <w:basedOn w:val="a"/>
    <w:link w:val="Level2Char"/>
    <w:rsid w:val="00506094"/>
    <w:pPr>
      <w:widowControl w:val="0"/>
      <w:tabs>
        <w:tab w:val="num" w:pos="1220"/>
      </w:tabs>
      <w:adjustRightInd w:val="0"/>
      <w:spacing w:line="360" w:lineRule="atLeast"/>
      <w:ind w:left="1220" w:hanging="680"/>
      <w:jc w:val="both"/>
      <w:textAlignment w:val="baseline"/>
    </w:pPr>
    <w:rPr>
      <w:rFonts w:ascii="Times New Roman" w:eastAsia="Calibri" w:hAnsi="Times New Roman" w:cs="Times New Roman"/>
      <w:sz w:val="24"/>
      <w:szCs w:val="24"/>
      <w:lang w:val="ru-RU" w:eastAsia="ru-RU"/>
    </w:rPr>
  </w:style>
  <w:style w:type="paragraph" w:customStyle="1" w:styleId="Level3">
    <w:name w:val="Level 3"/>
    <w:basedOn w:val="a"/>
    <w:link w:val="Level3Char"/>
    <w:rsid w:val="00506094"/>
    <w:pPr>
      <w:widowControl w:val="0"/>
      <w:tabs>
        <w:tab w:val="num" w:pos="2234"/>
      </w:tabs>
      <w:adjustRightInd w:val="0"/>
      <w:spacing w:line="360" w:lineRule="atLeast"/>
      <w:ind w:left="2234" w:hanging="794"/>
      <w:jc w:val="both"/>
      <w:textAlignment w:val="baseline"/>
    </w:pPr>
    <w:rPr>
      <w:rFonts w:ascii="Times New Roman" w:eastAsia="Times New Roman" w:hAnsi="Times New Roman" w:cs="Times New Roman"/>
      <w:sz w:val="24"/>
      <w:szCs w:val="24"/>
      <w:lang w:val="ru-RU" w:eastAsia="ru-RU"/>
    </w:rPr>
  </w:style>
  <w:style w:type="character" w:customStyle="1" w:styleId="Level2Char">
    <w:name w:val="Level 2 Char"/>
    <w:link w:val="Level2"/>
    <w:rsid w:val="00506094"/>
    <w:rPr>
      <w:rFonts w:ascii="Times New Roman" w:eastAsia="Calibri" w:hAnsi="Times New Roman" w:cs="Times New Roman"/>
      <w:sz w:val="24"/>
      <w:szCs w:val="24"/>
      <w:lang w:val="ru-RU" w:eastAsia="ru-RU"/>
    </w:rPr>
  </w:style>
  <w:style w:type="character" w:customStyle="1" w:styleId="Level3Char">
    <w:name w:val="Level 3 Char"/>
    <w:link w:val="Level3"/>
    <w:rsid w:val="00506094"/>
    <w:rPr>
      <w:rFonts w:ascii="Times New Roman" w:eastAsia="Times New Roman" w:hAnsi="Times New Roman" w:cs="Times New Roman"/>
      <w:sz w:val="24"/>
      <w:szCs w:val="24"/>
      <w:lang w:val="ru-RU" w:eastAsia="ru-RU"/>
    </w:rPr>
  </w:style>
  <w:style w:type="character" w:customStyle="1" w:styleId="af6">
    <w:name w:val="Основной текст_"/>
    <w:basedOn w:val="a0"/>
    <w:link w:val="10"/>
    <w:rsid w:val="00AB5A77"/>
    <w:rPr>
      <w:rFonts w:ascii="Times New Roman" w:eastAsia="Times New Roman" w:hAnsi="Times New Roman" w:cs="Times New Roman"/>
      <w:shd w:val="clear" w:color="auto" w:fill="FFFFFF"/>
    </w:rPr>
  </w:style>
  <w:style w:type="paragraph" w:customStyle="1" w:styleId="10">
    <w:name w:val="Основной текст1"/>
    <w:basedOn w:val="a"/>
    <w:link w:val="af6"/>
    <w:rsid w:val="00AB5A77"/>
    <w:pPr>
      <w:widowControl w:val="0"/>
      <w:shd w:val="clear" w:color="auto" w:fill="FFFFFF"/>
      <w:spacing w:line="262" w:lineRule="auto"/>
    </w:pPr>
    <w:rPr>
      <w:rFonts w:ascii="Times New Roman" w:eastAsia="Times New Roman" w:hAnsi="Times New Roman" w:cs="Times New Roman"/>
    </w:rPr>
  </w:style>
  <w:style w:type="paragraph" w:customStyle="1" w:styleId="rvps2">
    <w:name w:val="rvps2"/>
    <w:basedOn w:val="a"/>
    <w:rsid w:val="00AB5A77"/>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annotation subject"/>
    <w:basedOn w:val="ad"/>
    <w:next w:val="ad"/>
    <w:link w:val="af8"/>
    <w:uiPriority w:val="99"/>
    <w:semiHidden/>
    <w:unhideWhenUsed/>
    <w:rsid w:val="009E2F86"/>
    <w:pPr>
      <w:spacing w:after="0"/>
    </w:pPr>
    <w:rPr>
      <w:rFonts w:ascii="Arial" w:eastAsia="Arial" w:hAnsi="Arial" w:cs="Arial"/>
      <w:b/>
      <w:bCs/>
      <w:lang w:val="uk-UA" w:eastAsia="uk-UA"/>
    </w:rPr>
  </w:style>
  <w:style w:type="character" w:customStyle="1" w:styleId="af8">
    <w:name w:val="Тема примітки Знак"/>
    <w:basedOn w:val="ae"/>
    <w:link w:val="af7"/>
    <w:uiPriority w:val="99"/>
    <w:semiHidden/>
    <w:rsid w:val="009E2F86"/>
    <w:rPr>
      <w:rFonts w:asciiTheme="minorHAnsi" w:eastAsiaTheme="minorEastAsia" w:hAnsiTheme="minorHAnsi" w:cstheme="minorBidi"/>
      <w:b/>
      <w:bCs/>
      <w:sz w:val="20"/>
      <w:szCs w:val="20"/>
      <w:lang w:val="ru-RU" w:eastAsia="ru-RU"/>
    </w:rPr>
  </w:style>
  <w:style w:type="paragraph" w:styleId="af9">
    <w:name w:val="Revision"/>
    <w:hidden/>
    <w:uiPriority w:val="99"/>
    <w:semiHidden/>
    <w:rsid w:val="00374683"/>
    <w:pPr>
      <w:spacing w:line="240" w:lineRule="auto"/>
    </w:pPr>
  </w:style>
  <w:style w:type="character" w:styleId="afa">
    <w:name w:val="FollowedHyperlink"/>
    <w:basedOn w:val="a0"/>
    <w:uiPriority w:val="99"/>
    <w:semiHidden/>
    <w:unhideWhenUsed/>
    <w:rsid w:val="007D4F17"/>
    <w:rPr>
      <w:color w:val="800080" w:themeColor="followedHyperlink"/>
      <w:u w:val="single"/>
    </w:rPr>
  </w:style>
  <w:style w:type="table" w:customStyle="1" w:styleId="11">
    <w:name w:val="Сетка таблицы1"/>
    <w:basedOn w:val="a1"/>
    <w:next w:val="a7"/>
    <w:uiPriority w:val="39"/>
    <w:rsid w:val="009833E7"/>
    <w:pPr>
      <w:spacing w:line="240" w:lineRule="auto"/>
    </w:pPr>
    <w:rPr>
      <w:rFonts w:ascii="Times New Roman" w:eastAsia="SimSu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3719">
      <w:bodyDiv w:val="1"/>
      <w:marLeft w:val="0"/>
      <w:marRight w:val="0"/>
      <w:marTop w:val="0"/>
      <w:marBottom w:val="0"/>
      <w:divBdr>
        <w:top w:val="none" w:sz="0" w:space="0" w:color="auto"/>
        <w:left w:val="none" w:sz="0" w:space="0" w:color="auto"/>
        <w:bottom w:val="none" w:sz="0" w:space="0" w:color="auto"/>
        <w:right w:val="none" w:sz="0" w:space="0" w:color="auto"/>
      </w:divBdr>
      <w:divsChild>
        <w:div w:id="1178690126">
          <w:marLeft w:val="0"/>
          <w:marRight w:val="0"/>
          <w:marTop w:val="0"/>
          <w:marBottom w:val="0"/>
          <w:divBdr>
            <w:top w:val="none" w:sz="0" w:space="0" w:color="auto"/>
            <w:left w:val="none" w:sz="0" w:space="0" w:color="auto"/>
            <w:bottom w:val="none" w:sz="0" w:space="0" w:color="auto"/>
            <w:right w:val="none" w:sz="0" w:space="0" w:color="auto"/>
          </w:divBdr>
        </w:div>
        <w:div w:id="1722098380">
          <w:marLeft w:val="0"/>
          <w:marRight w:val="0"/>
          <w:marTop w:val="0"/>
          <w:marBottom w:val="0"/>
          <w:divBdr>
            <w:top w:val="none" w:sz="0" w:space="0" w:color="auto"/>
            <w:left w:val="none" w:sz="0" w:space="0" w:color="auto"/>
            <w:bottom w:val="none" w:sz="0" w:space="0" w:color="auto"/>
            <w:right w:val="none" w:sz="0" w:space="0" w:color="auto"/>
          </w:divBdr>
        </w:div>
      </w:divsChild>
    </w:div>
    <w:div w:id="1099638988">
      <w:bodyDiv w:val="1"/>
      <w:marLeft w:val="0"/>
      <w:marRight w:val="0"/>
      <w:marTop w:val="0"/>
      <w:marBottom w:val="0"/>
      <w:divBdr>
        <w:top w:val="none" w:sz="0" w:space="0" w:color="auto"/>
        <w:left w:val="none" w:sz="0" w:space="0" w:color="auto"/>
        <w:bottom w:val="none" w:sz="0" w:space="0" w:color="auto"/>
        <w:right w:val="none" w:sz="0" w:space="0" w:color="auto"/>
      </w:divBdr>
    </w:div>
    <w:div w:id="1175997157">
      <w:bodyDiv w:val="1"/>
      <w:marLeft w:val="0"/>
      <w:marRight w:val="0"/>
      <w:marTop w:val="0"/>
      <w:marBottom w:val="0"/>
      <w:divBdr>
        <w:top w:val="none" w:sz="0" w:space="0" w:color="auto"/>
        <w:left w:val="none" w:sz="0" w:space="0" w:color="auto"/>
        <w:bottom w:val="none" w:sz="0" w:space="0" w:color="auto"/>
        <w:right w:val="none" w:sz="0" w:space="0" w:color="auto"/>
      </w:divBdr>
    </w:div>
    <w:div w:id="1183470479">
      <w:bodyDiv w:val="1"/>
      <w:marLeft w:val="0"/>
      <w:marRight w:val="0"/>
      <w:marTop w:val="0"/>
      <w:marBottom w:val="0"/>
      <w:divBdr>
        <w:top w:val="none" w:sz="0" w:space="0" w:color="auto"/>
        <w:left w:val="none" w:sz="0" w:space="0" w:color="auto"/>
        <w:bottom w:val="none" w:sz="0" w:space="0" w:color="auto"/>
        <w:right w:val="none" w:sz="0" w:space="0" w:color="auto"/>
      </w:divBdr>
    </w:div>
    <w:div w:id="1392970477">
      <w:bodyDiv w:val="1"/>
      <w:marLeft w:val="0"/>
      <w:marRight w:val="0"/>
      <w:marTop w:val="0"/>
      <w:marBottom w:val="0"/>
      <w:divBdr>
        <w:top w:val="none" w:sz="0" w:space="0" w:color="auto"/>
        <w:left w:val="none" w:sz="0" w:space="0" w:color="auto"/>
        <w:bottom w:val="none" w:sz="0" w:space="0" w:color="auto"/>
        <w:right w:val="none" w:sz="0" w:space="0" w:color="auto"/>
      </w:divBdr>
    </w:div>
    <w:div w:id="1547177149">
      <w:bodyDiv w:val="1"/>
      <w:marLeft w:val="0"/>
      <w:marRight w:val="0"/>
      <w:marTop w:val="0"/>
      <w:marBottom w:val="0"/>
      <w:divBdr>
        <w:top w:val="none" w:sz="0" w:space="0" w:color="auto"/>
        <w:left w:val="none" w:sz="0" w:space="0" w:color="auto"/>
        <w:bottom w:val="none" w:sz="0" w:space="0" w:color="auto"/>
        <w:right w:val="none" w:sz="0" w:space="0" w:color="auto"/>
      </w:divBdr>
    </w:div>
    <w:div w:id="1549417059">
      <w:bodyDiv w:val="1"/>
      <w:marLeft w:val="0"/>
      <w:marRight w:val="0"/>
      <w:marTop w:val="0"/>
      <w:marBottom w:val="0"/>
      <w:divBdr>
        <w:top w:val="none" w:sz="0" w:space="0" w:color="auto"/>
        <w:left w:val="none" w:sz="0" w:space="0" w:color="auto"/>
        <w:bottom w:val="none" w:sz="0" w:space="0" w:color="auto"/>
        <w:right w:val="none" w:sz="0" w:space="0" w:color="auto"/>
      </w:divBdr>
    </w:div>
    <w:div w:id="1922639600">
      <w:bodyDiv w:val="1"/>
      <w:marLeft w:val="0"/>
      <w:marRight w:val="0"/>
      <w:marTop w:val="0"/>
      <w:marBottom w:val="0"/>
      <w:divBdr>
        <w:top w:val="none" w:sz="0" w:space="0" w:color="auto"/>
        <w:left w:val="none" w:sz="0" w:space="0" w:color="auto"/>
        <w:bottom w:val="none" w:sz="0" w:space="0" w:color="auto"/>
        <w:right w:val="none" w:sz="0" w:space="0" w:color="auto"/>
      </w:divBdr>
    </w:div>
    <w:div w:id="195743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urier.gov.ua/uk/articles/category/indeks-inflyaciyi/" TargetMode="External"/><Relationship Id="rId24" Type="http://schemas.openxmlformats.org/officeDocument/2006/relationships/image" Target="media/image13.jpeg"/><Relationship Id="rId32"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1a89008-eb34-4302-add1-0d993dd061ae" xsi:nil="true"/>
    <TaxCatchAll xmlns="6b8731db-49b5-4e3e-a74b-187a52c6959b" xsi:nil="true"/>
    <lcf76f155ced4ddcb4097134ff3c332f xmlns="c1a89008-eb34-4302-add1-0d993dd061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46BA2E355834AB0704B252A9D61F1" ma:contentTypeVersion="17" ma:contentTypeDescription="Create a new document." ma:contentTypeScope="" ma:versionID="229335deac4cddf046bbd67850a89e8a">
  <xsd:schema xmlns:xsd="http://www.w3.org/2001/XMLSchema" xmlns:xs="http://www.w3.org/2001/XMLSchema" xmlns:p="http://schemas.microsoft.com/office/2006/metadata/properties" xmlns:ns2="c1a89008-eb34-4302-add1-0d993dd061ae" xmlns:ns3="6b8731db-49b5-4e3e-a74b-187a52c6959b" targetNamespace="http://schemas.microsoft.com/office/2006/metadata/properties" ma:root="true" ma:fieldsID="9354faad3f2d99be499f808ec64dd545" ns2:_="" ns3:_="">
    <xsd:import namespace="c1a89008-eb34-4302-add1-0d993dd061ae"/>
    <xsd:import namespace="6b8731db-49b5-4e3e-a74b-187a52c695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89008-eb34-4302-add1-0d993dd06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e13ec0-eb50-4f27-8552-7fc7d90ea5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8731db-49b5-4e3e-a74b-187a52c695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fda0c0f-4952-47f5-ae4c-b958f70cac03}" ma:internalName="TaxCatchAll" ma:showField="CatchAllData" ma:web="6b8731db-49b5-4e3e-a74b-187a52c69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4AE7-0809-45F1-A3AF-454566BB776E}">
  <ds:schemaRefs>
    <ds:schemaRef ds:uri="http://schemas.microsoft.com/office/2006/metadata/properties"/>
    <ds:schemaRef ds:uri="http://schemas.microsoft.com/office/infopath/2007/PartnerControls"/>
    <ds:schemaRef ds:uri="c1a89008-eb34-4302-add1-0d993dd061ae"/>
    <ds:schemaRef ds:uri="6b8731db-49b5-4e3e-a74b-187a52c6959b"/>
  </ds:schemaRefs>
</ds:datastoreItem>
</file>

<file path=customXml/itemProps2.xml><?xml version="1.0" encoding="utf-8"?>
<ds:datastoreItem xmlns:ds="http://schemas.openxmlformats.org/officeDocument/2006/customXml" ds:itemID="{D618D7C7-8DA6-4C98-864D-465E929A31EE}">
  <ds:schemaRefs>
    <ds:schemaRef ds:uri="http://schemas.microsoft.com/sharepoint/v3/contenttype/forms"/>
  </ds:schemaRefs>
</ds:datastoreItem>
</file>

<file path=customXml/itemProps3.xml><?xml version="1.0" encoding="utf-8"?>
<ds:datastoreItem xmlns:ds="http://schemas.openxmlformats.org/officeDocument/2006/customXml" ds:itemID="{AB15F7F1-D35B-4CFE-857A-3A8132AB1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89008-eb34-4302-add1-0d993dd061ae"/>
    <ds:schemaRef ds:uri="6b8731db-49b5-4e3e-a74b-187a52c69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52307-20BB-4BC7-9F6D-69833D63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106175</Words>
  <Characters>60520</Characters>
  <Application>Microsoft Office Word</Application>
  <DocSecurity>0</DocSecurity>
  <Lines>504</Lines>
  <Paragraphs>332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Побережна Наталія Олександрівна</cp:lastModifiedBy>
  <cp:revision>4</cp:revision>
  <cp:lastPrinted>2021-10-08T07:36:00Z</cp:lastPrinted>
  <dcterms:created xsi:type="dcterms:W3CDTF">2023-10-18T07:47:00Z</dcterms:created>
  <dcterms:modified xsi:type="dcterms:W3CDTF">2023-10-18T11:17:00Z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0x010100D2C46BA2E355834AB0704B252A9D61F1</vt:lpwstr>
  </property>
  <property fmtid="{D5CDD505-2E9C-101B-9397-08002B2CF9AE}" pid="3" name="MediaServiceImageTags">
    <vt:lpwstr/>
  </property>
</Properties>
</file>